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F5F3D" w14:textId="77777777" w:rsidR="00862A29" w:rsidRPr="001A068A" w:rsidRDefault="00862A29" w:rsidP="009257B5">
      <w:pPr>
        <w:snapToGrid w:val="0"/>
        <w:spacing w:after="240" w:line="480" w:lineRule="auto"/>
        <w:contextualSpacing/>
        <w:jc w:val="both"/>
        <w:rPr>
          <w:b/>
          <w:szCs w:val="24"/>
        </w:rPr>
      </w:pPr>
      <w:r w:rsidRPr="001A068A">
        <w:rPr>
          <w:b/>
          <w:szCs w:val="24"/>
        </w:rPr>
        <w:t>Optimizations of Lipid II Synthesis: An Essential Glycolipid Precursor in Bacterial Cell Wall Synthesis and a Validated Antibiotic Target</w:t>
      </w:r>
    </w:p>
    <w:p w14:paraId="0710CB34" w14:textId="77777777" w:rsidR="00DF6A7E" w:rsidRPr="001A068A" w:rsidRDefault="00DF6A7E" w:rsidP="009257B5">
      <w:pPr>
        <w:snapToGrid w:val="0"/>
        <w:spacing w:after="240" w:line="480" w:lineRule="auto"/>
        <w:contextualSpacing/>
        <w:jc w:val="both"/>
        <w:rPr>
          <w:bCs/>
          <w:i/>
          <w:iCs/>
          <w:szCs w:val="24"/>
        </w:rPr>
      </w:pPr>
    </w:p>
    <w:p w14:paraId="73F77BCD" w14:textId="31D2F181" w:rsidR="00862A29" w:rsidRPr="001A068A" w:rsidRDefault="00862A29" w:rsidP="009257B5">
      <w:pPr>
        <w:snapToGrid w:val="0"/>
        <w:spacing w:after="240" w:line="480" w:lineRule="auto"/>
        <w:contextualSpacing/>
        <w:jc w:val="both"/>
        <w:rPr>
          <w:szCs w:val="24"/>
        </w:rPr>
      </w:pPr>
      <w:proofErr w:type="spellStart"/>
      <w:r w:rsidRPr="001A068A">
        <w:rPr>
          <w:szCs w:val="24"/>
        </w:rPr>
        <w:t>Milandip</w:t>
      </w:r>
      <w:proofErr w:type="spellEnd"/>
      <w:r w:rsidRPr="001A068A">
        <w:rPr>
          <w:szCs w:val="24"/>
        </w:rPr>
        <w:t xml:space="preserve"> </w:t>
      </w:r>
      <w:proofErr w:type="spellStart"/>
      <w:r w:rsidRPr="001A068A">
        <w:rPr>
          <w:szCs w:val="24"/>
        </w:rPr>
        <w:t>Karak</w:t>
      </w:r>
      <w:proofErr w:type="spellEnd"/>
      <w:r w:rsidRPr="001A068A">
        <w:rPr>
          <w:szCs w:val="24"/>
        </w:rPr>
        <w:t xml:space="preserve">, Cian </w:t>
      </w:r>
      <w:r w:rsidR="00877E5C" w:rsidRPr="001A068A">
        <w:rPr>
          <w:szCs w:val="24"/>
        </w:rPr>
        <w:t xml:space="preserve">R. </w:t>
      </w:r>
      <w:proofErr w:type="spellStart"/>
      <w:r w:rsidRPr="001A068A">
        <w:rPr>
          <w:szCs w:val="24"/>
        </w:rPr>
        <w:t>Cloonan</w:t>
      </w:r>
      <w:proofErr w:type="spellEnd"/>
      <w:r w:rsidRPr="001A068A">
        <w:rPr>
          <w:szCs w:val="24"/>
        </w:rPr>
        <w:t xml:space="preserve">, Brad R. Baker, Rachel V. K </w:t>
      </w:r>
      <w:r w:rsidR="001A068A" w:rsidRPr="001A068A">
        <w:rPr>
          <w:szCs w:val="24"/>
        </w:rPr>
        <w:t>Cochrane,</w:t>
      </w:r>
      <w:r w:rsidRPr="001A068A">
        <w:rPr>
          <w:szCs w:val="24"/>
        </w:rPr>
        <w:t xml:space="preserve"> and Stephen A. Cochrane*</w:t>
      </w:r>
    </w:p>
    <w:p w14:paraId="7D8146BB" w14:textId="77777777" w:rsidR="00862A29" w:rsidRPr="001A068A" w:rsidRDefault="00862A29" w:rsidP="009257B5">
      <w:pPr>
        <w:snapToGrid w:val="0"/>
        <w:spacing w:line="480" w:lineRule="auto"/>
        <w:contextualSpacing/>
        <w:jc w:val="both"/>
        <w:rPr>
          <w:szCs w:val="24"/>
        </w:rPr>
      </w:pPr>
    </w:p>
    <w:p w14:paraId="63837A21" w14:textId="77777777" w:rsidR="00862A29" w:rsidRPr="001A068A" w:rsidRDefault="00862A29" w:rsidP="009257B5">
      <w:pPr>
        <w:snapToGrid w:val="0"/>
        <w:spacing w:line="480" w:lineRule="auto"/>
        <w:contextualSpacing/>
        <w:jc w:val="both"/>
        <w:rPr>
          <w:szCs w:val="24"/>
        </w:rPr>
      </w:pPr>
      <w:r w:rsidRPr="001A068A">
        <w:rPr>
          <w:szCs w:val="24"/>
        </w:rPr>
        <w:t xml:space="preserve">School of Chemistry and Chemical Engineering, Queen's University Belfast, David Keir Building, </w:t>
      </w:r>
      <w:proofErr w:type="spellStart"/>
      <w:r w:rsidRPr="001A068A">
        <w:rPr>
          <w:szCs w:val="24"/>
        </w:rPr>
        <w:t>Stranmillis</w:t>
      </w:r>
      <w:proofErr w:type="spellEnd"/>
      <w:r w:rsidRPr="001A068A">
        <w:rPr>
          <w:szCs w:val="24"/>
        </w:rPr>
        <w:t xml:space="preserve"> Road, Belfast, UK, BT9 5AG</w:t>
      </w:r>
    </w:p>
    <w:p w14:paraId="45F12A1E" w14:textId="77777777" w:rsidR="00862A29" w:rsidRPr="001A068A" w:rsidRDefault="00862A29" w:rsidP="009257B5">
      <w:pPr>
        <w:snapToGrid w:val="0"/>
        <w:spacing w:line="480" w:lineRule="auto"/>
        <w:contextualSpacing/>
        <w:jc w:val="both"/>
        <w:rPr>
          <w:szCs w:val="24"/>
        </w:rPr>
      </w:pPr>
    </w:p>
    <w:p w14:paraId="4FE98A7A" w14:textId="77777777" w:rsidR="00862A29" w:rsidRPr="001A068A" w:rsidRDefault="00862A29" w:rsidP="009257B5">
      <w:pPr>
        <w:snapToGrid w:val="0"/>
        <w:spacing w:line="480" w:lineRule="auto"/>
        <w:contextualSpacing/>
        <w:jc w:val="both"/>
        <w:rPr>
          <w:szCs w:val="24"/>
        </w:rPr>
      </w:pPr>
      <w:r w:rsidRPr="001A068A">
        <w:rPr>
          <w:szCs w:val="24"/>
        </w:rPr>
        <w:t>*Address correspondence to the corresponding author:</w:t>
      </w:r>
    </w:p>
    <w:p w14:paraId="6A8E377E" w14:textId="4D725265" w:rsidR="00531F66" w:rsidRPr="001A068A" w:rsidRDefault="00862A29" w:rsidP="009257B5">
      <w:pPr>
        <w:snapToGrid w:val="0"/>
        <w:spacing w:after="1440" w:line="480" w:lineRule="auto"/>
        <w:contextualSpacing/>
        <w:jc w:val="both"/>
        <w:rPr>
          <w:szCs w:val="24"/>
        </w:rPr>
      </w:pPr>
      <w:proofErr w:type="spellStart"/>
      <w:r w:rsidRPr="001A068A">
        <w:rPr>
          <w:szCs w:val="24"/>
        </w:rPr>
        <w:t>Dr.</w:t>
      </w:r>
      <w:proofErr w:type="spellEnd"/>
      <w:r w:rsidRPr="001A068A">
        <w:rPr>
          <w:szCs w:val="24"/>
        </w:rPr>
        <w:t xml:space="preserve"> Stephen A. Cochrane, Email: s.cochrane@qub.ac.uk</w:t>
      </w:r>
      <w:r w:rsidR="00F24685" w:rsidRPr="001A068A">
        <w:rPr>
          <w:szCs w:val="24"/>
        </w:rPr>
        <w:t xml:space="preserve"> </w:t>
      </w:r>
      <w:r w:rsidR="00F24685" w:rsidRPr="001A068A">
        <w:rPr>
          <w:szCs w:val="24"/>
        </w:rPr>
        <w:br w:type="page"/>
      </w:r>
    </w:p>
    <w:sdt>
      <w:sdtPr>
        <w:rPr>
          <w:rFonts w:ascii="Times New Roman" w:eastAsia="PMingLiU" w:hAnsi="Times New Roman" w:cs="Times New Roman"/>
          <w:color w:val="auto"/>
          <w:sz w:val="24"/>
          <w:szCs w:val="24"/>
          <w:lang w:val="en-GB"/>
        </w:rPr>
        <w:id w:val="1151401870"/>
        <w:docPartObj>
          <w:docPartGallery w:val="Table of Contents"/>
          <w:docPartUnique/>
        </w:docPartObj>
      </w:sdtPr>
      <w:sdtEndPr>
        <w:rPr>
          <w:b/>
          <w:bCs/>
        </w:rPr>
      </w:sdtEndPr>
      <w:sdtContent>
        <w:p w14:paraId="6CF3CC6A" w14:textId="2ACD555B" w:rsidR="00531F66" w:rsidRPr="00067FFE" w:rsidRDefault="00531F66" w:rsidP="00067FFE">
          <w:pPr>
            <w:pStyle w:val="TOCHeading"/>
            <w:snapToGrid w:val="0"/>
            <w:spacing w:line="360" w:lineRule="auto"/>
            <w:contextualSpacing/>
            <w:jc w:val="both"/>
            <w:rPr>
              <w:rFonts w:ascii="Times New Roman" w:hAnsi="Times New Roman" w:cs="Times New Roman"/>
              <w:b/>
              <w:bCs/>
              <w:color w:val="auto"/>
              <w:sz w:val="24"/>
              <w:szCs w:val="24"/>
              <w:lang w:val="en-GB"/>
            </w:rPr>
          </w:pPr>
          <w:r w:rsidRPr="00067FFE">
            <w:rPr>
              <w:rFonts w:ascii="Times New Roman" w:hAnsi="Times New Roman" w:cs="Times New Roman"/>
              <w:b/>
              <w:bCs/>
              <w:color w:val="auto"/>
              <w:sz w:val="24"/>
              <w:szCs w:val="24"/>
              <w:lang w:val="en-GB"/>
            </w:rPr>
            <w:t>Table of Contents</w:t>
          </w:r>
        </w:p>
        <w:p w14:paraId="457F6570" w14:textId="6414B859" w:rsidR="00067FFE" w:rsidRPr="00067FFE" w:rsidRDefault="00531F66" w:rsidP="008E2ECE">
          <w:pPr>
            <w:pStyle w:val="TOC1"/>
            <w:rPr>
              <w:rFonts w:eastAsiaTheme="minorEastAsia"/>
              <w:kern w:val="2"/>
              <w:lang w:val="en-GB"/>
              <w14:ligatures w14:val="standardContextual"/>
            </w:rPr>
          </w:pPr>
          <w:r w:rsidRPr="00067FFE">
            <w:rPr>
              <w:noProof w:val="0"/>
              <w:lang w:val="en-GB"/>
            </w:rPr>
            <w:fldChar w:fldCharType="begin"/>
          </w:r>
          <w:r w:rsidRPr="00067FFE">
            <w:rPr>
              <w:noProof w:val="0"/>
              <w:lang w:val="en-GB"/>
            </w:rPr>
            <w:instrText xml:space="preserve"> TOC \o "1-3" \h \z \u </w:instrText>
          </w:r>
          <w:r w:rsidRPr="00067FFE">
            <w:rPr>
              <w:noProof w:val="0"/>
              <w:lang w:val="en-GB"/>
            </w:rPr>
            <w:fldChar w:fldCharType="separate"/>
          </w:r>
          <w:hyperlink w:anchor="_Toc150119532" w:history="1">
            <w:r w:rsidR="00067FFE" w:rsidRPr="008E2ECE">
              <w:rPr>
                <w:rStyle w:val="Hyperlink"/>
              </w:rPr>
              <w:t>General Experimental Information</w:t>
            </w:r>
            <w:r w:rsidR="00067FFE" w:rsidRPr="00067FFE">
              <w:rPr>
                <w:webHidden/>
              </w:rPr>
              <w:tab/>
            </w:r>
            <w:r w:rsidR="00067FFE" w:rsidRPr="00067FFE">
              <w:rPr>
                <w:webHidden/>
              </w:rPr>
              <w:fldChar w:fldCharType="begin"/>
            </w:r>
            <w:r w:rsidR="00067FFE" w:rsidRPr="00067FFE">
              <w:rPr>
                <w:webHidden/>
              </w:rPr>
              <w:instrText xml:space="preserve"> PAGEREF _Toc150119532 \h </w:instrText>
            </w:r>
            <w:r w:rsidR="00067FFE" w:rsidRPr="00067FFE">
              <w:rPr>
                <w:webHidden/>
              </w:rPr>
            </w:r>
            <w:r w:rsidR="00067FFE" w:rsidRPr="00067FFE">
              <w:rPr>
                <w:webHidden/>
              </w:rPr>
              <w:fldChar w:fldCharType="separate"/>
            </w:r>
            <w:r w:rsidR="00AC7AF1">
              <w:rPr>
                <w:webHidden/>
              </w:rPr>
              <w:t>4</w:t>
            </w:r>
            <w:r w:rsidR="00067FFE" w:rsidRPr="00067FFE">
              <w:rPr>
                <w:webHidden/>
              </w:rPr>
              <w:fldChar w:fldCharType="end"/>
            </w:r>
          </w:hyperlink>
        </w:p>
        <w:p w14:paraId="43634285" w14:textId="10DB92CC" w:rsidR="00067FFE" w:rsidRPr="008E2ECE" w:rsidRDefault="00000000" w:rsidP="008E2ECE">
          <w:pPr>
            <w:pStyle w:val="TOC1"/>
            <w:rPr>
              <w:rFonts w:eastAsiaTheme="minorEastAsia"/>
              <w:kern w:val="2"/>
              <w:lang w:val="en-GB"/>
              <w14:ligatures w14:val="standardContextual"/>
            </w:rPr>
          </w:pPr>
          <w:hyperlink w:anchor="_Toc150119533" w:history="1">
            <w:r w:rsidR="00067FFE" w:rsidRPr="008E2ECE">
              <w:rPr>
                <w:rStyle w:val="Hyperlink"/>
              </w:rPr>
              <w:t>Experimental Procedures and Characterization of Products</w:t>
            </w:r>
            <w:r w:rsidR="00067FFE" w:rsidRPr="008E2ECE">
              <w:rPr>
                <w:webHidden/>
              </w:rPr>
              <w:tab/>
            </w:r>
            <w:r w:rsidR="00067FFE" w:rsidRPr="008E2ECE">
              <w:rPr>
                <w:webHidden/>
              </w:rPr>
              <w:fldChar w:fldCharType="begin"/>
            </w:r>
            <w:r w:rsidR="00067FFE" w:rsidRPr="008E2ECE">
              <w:rPr>
                <w:webHidden/>
              </w:rPr>
              <w:instrText xml:space="preserve"> PAGEREF _Toc150119533 \h </w:instrText>
            </w:r>
            <w:r w:rsidR="00067FFE" w:rsidRPr="008E2ECE">
              <w:rPr>
                <w:webHidden/>
              </w:rPr>
            </w:r>
            <w:r w:rsidR="00067FFE" w:rsidRPr="008E2ECE">
              <w:rPr>
                <w:webHidden/>
              </w:rPr>
              <w:fldChar w:fldCharType="separate"/>
            </w:r>
            <w:r w:rsidR="00AC7AF1">
              <w:rPr>
                <w:webHidden/>
              </w:rPr>
              <w:t>6</w:t>
            </w:r>
            <w:r w:rsidR="00067FFE" w:rsidRPr="008E2ECE">
              <w:rPr>
                <w:webHidden/>
              </w:rPr>
              <w:fldChar w:fldCharType="end"/>
            </w:r>
          </w:hyperlink>
        </w:p>
        <w:p w14:paraId="51FBB112" w14:textId="078892B2"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34" w:history="1">
            <w:r w:rsidR="00067FFE" w:rsidRPr="008E2ECE">
              <w:rPr>
                <w:rStyle w:val="Hyperlink"/>
                <w:rFonts w:ascii="Times New Roman" w:hAnsi="Times New Roman"/>
                <w:b w:val="0"/>
                <w:bCs/>
                <w:i/>
                <w:iCs/>
                <w:noProof/>
                <w:szCs w:val="24"/>
              </w:rPr>
              <w:t>2-Deoxy-2-[[(2,2,2-trichloroethoxy)carbonyl]amino]-3,4,6-triacetyl-1-(2,2,2-trichloroethanimidate)-α-</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-glucopyranose (</w:t>
            </w:r>
            <w:r w:rsidR="00067FFE" w:rsidRPr="008E2ECE">
              <w:rPr>
                <w:rStyle w:val="Hyperlink"/>
                <w:rFonts w:ascii="Times New Roman" w:hAnsi="Times New Roman"/>
                <w:i/>
                <w:iCs/>
                <w:noProof/>
                <w:szCs w:val="24"/>
              </w:rPr>
              <w:t>1a</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_Toc150119534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6</w:t>
            </w:r>
            <w:r w:rsidR="00067FFE" w:rsidRPr="008E2ECE">
              <w:rPr>
                <w:rFonts w:ascii="Times New Roman" w:hAnsi="Times New Roman"/>
                <w:b w:val="0"/>
                <w:bCs/>
                <w:i/>
                <w:iCs/>
                <w:noProof/>
                <w:webHidden/>
                <w:szCs w:val="24"/>
              </w:rPr>
              <w:fldChar w:fldCharType="end"/>
            </w:r>
          </w:hyperlink>
        </w:p>
        <w:p w14:paraId="3FC4E7B1" w14:textId="64AB1E19"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35" w:history="1">
            <w:r w:rsidR="00067FFE" w:rsidRPr="008E2ECE">
              <w:rPr>
                <w:rStyle w:val="Hyperlink"/>
                <w:rFonts w:ascii="Times New Roman" w:hAnsi="Times New Roman"/>
                <w:b w:val="0"/>
                <w:bCs/>
                <w:i/>
                <w:iCs/>
                <w:noProof/>
                <w:szCs w:val="24"/>
                <w:lang w:eastAsia="zh-CN"/>
              </w:rPr>
              <w:t>2-(Acetoxymethyl)-5-(((2,2,2-trichloroethoxy)carbonyl)amino)-6-(2,2,2-trifluoro-1-(phenylimino)ethoxy)tetrahydro-2H-pyran-3,4-diyl diacetate (</w:t>
            </w:r>
            <w:r w:rsidR="00067FFE" w:rsidRPr="008E2ECE">
              <w:rPr>
                <w:rStyle w:val="Hyperlink"/>
                <w:rFonts w:ascii="Times New Roman" w:hAnsi="Times New Roman"/>
                <w:i/>
                <w:iCs/>
                <w:noProof/>
                <w:szCs w:val="24"/>
                <w:lang w:eastAsia="zh-CN"/>
              </w:rPr>
              <w:t>1b</w:t>
            </w:r>
            <w:r w:rsidR="00067FFE" w:rsidRPr="008E2ECE">
              <w:rPr>
                <w:rStyle w:val="Hyperlink"/>
                <w:rFonts w:ascii="Times New Roman" w:hAnsi="Times New Roman"/>
                <w:b w:val="0"/>
                <w:bCs/>
                <w:i/>
                <w:iCs/>
                <w:noProof/>
                <w:szCs w:val="24"/>
                <w:lang w:eastAsia="zh-CN"/>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_Toc150119535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8</w:t>
            </w:r>
            <w:r w:rsidR="00067FFE" w:rsidRPr="008E2ECE">
              <w:rPr>
                <w:rFonts w:ascii="Times New Roman" w:hAnsi="Times New Roman"/>
                <w:b w:val="0"/>
                <w:bCs/>
                <w:i/>
                <w:iCs/>
                <w:noProof/>
                <w:webHidden/>
                <w:szCs w:val="24"/>
              </w:rPr>
              <w:fldChar w:fldCharType="end"/>
            </w:r>
          </w:hyperlink>
        </w:p>
        <w:p w14:paraId="7FF93735" w14:textId="7FDA516F"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36" w:history="1">
            <w:r w:rsidR="00067FFE" w:rsidRPr="008E2ECE">
              <w:rPr>
                <w:rStyle w:val="Hyperlink"/>
                <w:rFonts w:ascii="Times New Roman" w:hAnsi="Times New Roman"/>
                <w:b w:val="0"/>
                <w:bCs/>
                <w:i/>
                <w:iCs/>
                <w:noProof/>
                <w:szCs w:val="24"/>
              </w:rPr>
              <w:t>(2-(Acetoxymethyl)-5-(((2,2,2-trichloroethoxy)carbonyl)amino)-6-(2,2,2-trifluoro-1-(phenylimino)ethoxy)tetrahydro-2H-pyran-3,4-diyl diacetate (</w:t>
            </w:r>
            <w:r w:rsidR="00067FFE" w:rsidRPr="008E2ECE">
              <w:rPr>
                <w:rStyle w:val="Hyperlink"/>
                <w:rFonts w:ascii="Times New Roman" w:hAnsi="Times New Roman"/>
                <w:i/>
                <w:iCs/>
                <w:noProof/>
                <w:szCs w:val="24"/>
              </w:rPr>
              <w:t>1c</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_Toc150119536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9</w:t>
            </w:r>
            <w:r w:rsidR="00067FFE" w:rsidRPr="008E2ECE">
              <w:rPr>
                <w:rFonts w:ascii="Times New Roman" w:hAnsi="Times New Roman"/>
                <w:b w:val="0"/>
                <w:bCs/>
                <w:i/>
                <w:iCs/>
                <w:noProof/>
                <w:webHidden/>
                <w:szCs w:val="24"/>
              </w:rPr>
              <w:fldChar w:fldCharType="end"/>
            </w:r>
          </w:hyperlink>
        </w:p>
        <w:p w14:paraId="16C7D827" w14:textId="36B2B8E4"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37" w:history="1">
            <w:r w:rsidR="00067FFE" w:rsidRPr="008E2ECE">
              <w:rPr>
                <w:rStyle w:val="Hyperlink"/>
                <w:rFonts w:ascii="Times New Roman" w:hAnsi="Times New Roman"/>
                <w:b w:val="0"/>
                <w:bCs/>
                <w:i/>
                <w:iCs/>
                <w:noProof/>
                <w:szCs w:val="24"/>
              </w:rPr>
              <w:t>2-(Acetoxymethyl)-6-(p-tolylthio)-5-(((2,2,2-trichloroethoxy)carbonyl)amino) tetrahydro-2H-pyran-3,4-diyl diacetate (</w:t>
            </w:r>
            <w:r w:rsidR="00067FFE" w:rsidRPr="008E2ECE">
              <w:rPr>
                <w:rStyle w:val="Hyperlink"/>
                <w:rFonts w:ascii="Times New Roman" w:hAnsi="Times New Roman"/>
                <w:i/>
                <w:iCs/>
                <w:noProof/>
                <w:szCs w:val="24"/>
              </w:rPr>
              <w:t>1d</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_Toc150119537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9</w:t>
            </w:r>
            <w:r w:rsidR="00067FFE" w:rsidRPr="008E2ECE">
              <w:rPr>
                <w:rFonts w:ascii="Times New Roman" w:hAnsi="Times New Roman"/>
                <w:b w:val="0"/>
                <w:bCs/>
                <w:i/>
                <w:iCs/>
                <w:noProof/>
                <w:webHidden/>
                <w:szCs w:val="24"/>
              </w:rPr>
              <w:fldChar w:fldCharType="end"/>
            </w:r>
          </w:hyperlink>
        </w:p>
        <w:p w14:paraId="0BBC193A" w14:textId="7EF156E1"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38" w:history="1">
            <w:r w:rsidR="00067FFE" w:rsidRPr="008E2ECE">
              <w:rPr>
                <w:rStyle w:val="Hyperlink"/>
                <w:rFonts w:ascii="Times New Roman" w:eastAsiaTheme="minorHAnsi" w:hAnsi="Times New Roman"/>
                <w:b w:val="0"/>
                <w:bCs/>
                <w:i/>
                <w:iCs/>
                <w:noProof/>
                <w:szCs w:val="24"/>
              </w:rPr>
              <w:t>5-Acetamido-2-(acetoxymethyl)-6-(2,2,2-trichloro-1-iminoethoxy)tetrahydro-2H-pyran-3,4-diyl diacetate (</w:t>
            </w:r>
            <w:r w:rsidR="00067FFE" w:rsidRPr="008E2ECE">
              <w:rPr>
                <w:rStyle w:val="Hyperlink"/>
                <w:rFonts w:ascii="Times New Roman" w:eastAsiaTheme="minorHAnsi" w:hAnsi="Times New Roman"/>
                <w:i/>
                <w:iCs/>
                <w:noProof/>
                <w:szCs w:val="24"/>
              </w:rPr>
              <w:t>1e</w:t>
            </w:r>
            <w:r w:rsidR="00067FFE" w:rsidRPr="008E2ECE">
              <w:rPr>
                <w:rStyle w:val="Hyperlink"/>
                <w:rFonts w:ascii="Times New Roman" w:eastAsiaTheme="minorHAnsi"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_Toc150119538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10</w:t>
            </w:r>
            <w:r w:rsidR="00067FFE" w:rsidRPr="008E2ECE">
              <w:rPr>
                <w:rFonts w:ascii="Times New Roman" w:hAnsi="Times New Roman"/>
                <w:b w:val="0"/>
                <w:bCs/>
                <w:i/>
                <w:iCs/>
                <w:noProof/>
                <w:webHidden/>
                <w:szCs w:val="24"/>
              </w:rPr>
              <w:fldChar w:fldCharType="end"/>
            </w:r>
          </w:hyperlink>
        </w:p>
        <w:p w14:paraId="4A207D5E" w14:textId="4175B9A1"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39" w:history="1">
            <w:r w:rsidR="00067FFE" w:rsidRPr="008E2ECE">
              <w:rPr>
                <w:rStyle w:val="Hyperlink"/>
                <w:rFonts w:ascii="Times New Roman" w:hAnsi="Times New Roman"/>
                <w:b w:val="0"/>
                <w:bCs/>
                <w:i/>
                <w:iCs/>
                <w:noProof/>
                <w:szCs w:val="24"/>
              </w:rPr>
              <w:t>5-Acetamido-2-(acetoxymethyl)-6-(phenylthio)tetrahydro-2H-pyran-3,4-diyl diacetate (</w:t>
            </w:r>
            <w:r w:rsidR="00067FFE" w:rsidRPr="008E2ECE">
              <w:rPr>
                <w:rStyle w:val="Hyperlink"/>
                <w:rFonts w:ascii="Times New Roman" w:hAnsi="Times New Roman"/>
                <w:i/>
                <w:iCs/>
                <w:noProof/>
                <w:szCs w:val="24"/>
              </w:rPr>
              <w:t>1f</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_Toc150119539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12</w:t>
            </w:r>
            <w:r w:rsidR="00067FFE" w:rsidRPr="008E2ECE">
              <w:rPr>
                <w:rFonts w:ascii="Times New Roman" w:hAnsi="Times New Roman"/>
                <w:b w:val="0"/>
                <w:bCs/>
                <w:i/>
                <w:iCs/>
                <w:noProof/>
                <w:webHidden/>
                <w:szCs w:val="24"/>
              </w:rPr>
              <w:fldChar w:fldCharType="end"/>
            </w:r>
          </w:hyperlink>
        </w:p>
        <w:p w14:paraId="5B765AEF" w14:textId="04FCC913"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0" w:history="1">
            <w:r w:rsidR="00067FFE" w:rsidRPr="008E2ECE">
              <w:rPr>
                <w:rStyle w:val="Hyperlink"/>
                <w:rFonts w:ascii="Times New Roman" w:hAnsi="Times New Roman"/>
                <w:b w:val="0"/>
                <w:bCs/>
                <w:i/>
                <w:iCs/>
                <w:noProof/>
                <w:szCs w:val="24"/>
              </w:rPr>
              <w:t>5-Acetamido-2-(acetoxymethyl)-6-(2,2,2-trifluoro-1-(phenylimino)ethoxy)tetrahydro-2H-pyran-3,4-diyl diacetate (</w:t>
            </w:r>
            <w:r w:rsidR="00067FFE" w:rsidRPr="008E2ECE">
              <w:rPr>
                <w:rStyle w:val="Hyperlink"/>
                <w:rFonts w:ascii="Times New Roman" w:hAnsi="Times New Roman"/>
                <w:i/>
                <w:iCs/>
                <w:noProof/>
                <w:szCs w:val="24"/>
              </w:rPr>
              <w:t>1g</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_Toc150119540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12</w:t>
            </w:r>
            <w:r w:rsidR="00067FFE" w:rsidRPr="008E2ECE">
              <w:rPr>
                <w:rFonts w:ascii="Times New Roman" w:hAnsi="Times New Roman"/>
                <w:b w:val="0"/>
                <w:bCs/>
                <w:i/>
                <w:iCs/>
                <w:noProof/>
                <w:webHidden/>
                <w:szCs w:val="24"/>
              </w:rPr>
              <w:fldChar w:fldCharType="end"/>
            </w:r>
          </w:hyperlink>
        </w:p>
        <w:p w14:paraId="668B7038" w14:textId="4171EBC9"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1" w:history="1">
            <w:r w:rsidR="00067FFE" w:rsidRPr="008E2ECE">
              <w:rPr>
                <w:rStyle w:val="Hyperlink"/>
                <w:rFonts w:ascii="Times New Roman" w:hAnsi="Times New Roman"/>
                <w:b w:val="0"/>
                <w:bCs/>
                <w:i/>
                <w:iCs/>
                <w:noProof/>
                <w:szCs w:val="24"/>
              </w:rPr>
              <w:t>Alanine-2-(phenylsulfonyl)ethyl ester (</w:t>
            </w:r>
            <w:r w:rsidR="00067FFE" w:rsidRPr="008E2ECE">
              <w:rPr>
                <w:rStyle w:val="Hyperlink"/>
                <w:rFonts w:ascii="Times New Roman" w:hAnsi="Times New Roman"/>
                <w:i/>
                <w:iCs/>
                <w:noProof/>
                <w:szCs w:val="24"/>
              </w:rPr>
              <w:t>S7</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_Toc150119541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14</w:t>
            </w:r>
            <w:r w:rsidR="00067FFE" w:rsidRPr="008E2ECE">
              <w:rPr>
                <w:rFonts w:ascii="Times New Roman" w:hAnsi="Times New Roman"/>
                <w:b w:val="0"/>
                <w:bCs/>
                <w:i/>
                <w:iCs/>
                <w:noProof/>
                <w:webHidden/>
                <w:szCs w:val="24"/>
              </w:rPr>
              <w:fldChar w:fldCharType="end"/>
            </w:r>
          </w:hyperlink>
        </w:p>
        <w:p w14:paraId="0E5CF5AE" w14:textId="3B6F06BB"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2" w:history="1">
            <w:r w:rsidR="00067FFE" w:rsidRPr="008E2ECE">
              <w:rPr>
                <w:rStyle w:val="Hyperlink"/>
                <w:rFonts w:ascii="Times New Roman" w:hAnsi="Times New Roman"/>
                <w:b w:val="0"/>
                <w:bCs/>
                <w:i/>
                <w:iCs/>
                <w:noProof/>
                <w:szCs w:val="24"/>
              </w:rPr>
              <w:t>N-Acetyl-1-O-(phenylmethyl)-4,6-O-(phenylmethylene)-α-</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-muramic acid (</w:t>
            </w:r>
            <w:r w:rsidR="00067FFE" w:rsidRPr="008E2ECE">
              <w:rPr>
                <w:rStyle w:val="Hyperlink"/>
                <w:rFonts w:ascii="Times New Roman" w:hAnsi="Times New Roman"/>
                <w:i/>
                <w:iCs/>
                <w:noProof/>
                <w:szCs w:val="24"/>
              </w:rPr>
              <w:t>S10</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_Toc150119542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15</w:t>
            </w:r>
            <w:r w:rsidR="00067FFE" w:rsidRPr="008E2ECE">
              <w:rPr>
                <w:rFonts w:ascii="Times New Roman" w:hAnsi="Times New Roman"/>
                <w:b w:val="0"/>
                <w:bCs/>
                <w:i/>
                <w:iCs/>
                <w:noProof/>
                <w:webHidden/>
                <w:szCs w:val="24"/>
              </w:rPr>
              <w:fldChar w:fldCharType="end"/>
            </w:r>
          </w:hyperlink>
        </w:p>
        <w:p w14:paraId="1F49C5D1" w14:textId="6382BF11"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3" w:history="1">
            <w:r w:rsidR="00067FFE" w:rsidRPr="008E2ECE">
              <w:rPr>
                <w:rStyle w:val="Hyperlink"/>
                <w:rFonts w:ascii="Times New Roman" w:hAnsi="Times New Roman"/>
                <w:b w:val="0"/>
                <w:bCs/>
                <w:i/>
                <w:iCs/>
                <w:noProof/>
                <w:szCs w:val="24"/>
              </w:rPr>
              <w:t>Phenylmethyl-2-(acetylamino)-2-deoxy-3-O-[(1R)-1-methyl-2-[[(1S)-1-methyl-2-oxo-2-[2-(phenylsulfonyl)ethoxy]ethyl]amino]-2-oxoethyl]-4,6-O-[(R)-phenylmethylene]-α-</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-glucopyranoside  (</w:t>
            </w:r>
            <w:r w:rsidR="00067FFE" w:rsidRPr="008E2ECE">
              <w:rPr>
                <w:rStyle w:val="Hyperlink"/>
                <w:rFonts w:ascii="Times New Roman" w:hAnsi="Times New Roman"/>
                <w:i/>
                <w:iCs/>
                <w:noProof/>
                <w:szCs w:val="24"/>
              </w:rPr>
              <w:t>S11</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_Toc150119543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16</w:t>
            </w:r>
            <w:r w:rsidR="00067FFE" w:rsidRPr="008E2ECE">
              <w:rPr>
                <w:rFonts w:ascii="Times New Roman" w:hAnsi="Times New Roman"/>
                <w:b w:val="0"/>
                <w:bCs/>
                <w:i/>
                <w:iCs/>
                <w:noProof/>
                <w:webHidden/>
                <w:szCs w:val="24"/>
              </w:rPr>
              <w:fldChar w:fldCharType="end"/>
            </w:r>
          </w:hyperlink>
        </w:p>
        <w:p w14:paraId="6C369FD7" w14:textId="0AA40B1D"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4" w:history="1">
            <w:r w:rsidR="00067FFE" w:rsidRPr="008E2ECE">
              <w:rPr>
                <w:rStyle w:val="Hyperlink"/>
                <w:rFonts w:ascii="Times New Roman" w:hAnsi="Times New Roman"/>
                <w:b w:val="0"/>
                <w:bCs/>
                <w:i/>
                <w:iCs/>
                <w:noProof/>
                <w:szCs w:val="24"/>
              </w:rPr>
              <w:t>Phenylmethyl-2-(acetylamino)-2-deoxy-3-O-[(1R)-1-methyl-2-[[(1S)-1-methyl-2-oxo-2-[2-(phenylsulfonyl)ethoxy]ethyl]amino]-2-oxoethyl]-6-O-(phenylmethyl)-α-</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-glucopyranoside (</w:t>
            </w:r>
            <w:r w:rsidR="00067FFE" w:rsidRPr="008E2ECE">
              <w:rPr>
                <w:rStyle w:val="Hyperlink"/>
                <w:rFonts w:ascii="Times New Roman" w:hAnsi="Times New Roman"/>
                <w:i/>
                <w:iCs/>
                <w:noProof/>
                <w:szCs w:val="24"/>
              </w:rPr>
              <w:t>2a</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_Toc150119544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17</w:t>
            </w:r>
            <w:r w:rsidR="00067FFE" w:rsidRPr="008E2ECE">
              <w:rPr>
                <w:rFonts w:ascii="Times New Roman" w:hAnsi="Times New Roman"/>
                <w:b w:val="0"/>
                <w:bCs/>
                <w:i/>
                <w:iCs/>
                <w:noProof/>
                <w:webHidden/>
                <w:szCs w:val="24"/>
              </w:rPr>
              <w:fldChar w:fldCharType="end"/>
            </w:r>
          </w:hyperlink>
        </w:p>
        <w:p w14:paraId="069EEECC" w14:textId="4ACD01D0"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5" w:history="1">
            <w:r w:rsidR="00067FFE" w:rsidRPr="008E2ECE">
              <w:rPr>
                <w:rStyle w:val="Hyperlink"/>
                <w:rFonts w:ascii="Times New Roman" w:hAnsi="Times New Roman"/>
                <w:b w:val="0"/>
                <w:bCs/>
                <w:i/>
                <w:iCs/>
                <w:noProof/>
                <w:szCs w:val="24"/>
              </w:rPr>
              <w:t>Phenylmethyl-2-(acetylamino)-2-deoxy-3-O-[(1R)-1-methyl-2-[[(1S)-1-methyl-2-oxo-2-[2-(phenylsulfonyl)ethoxy]ethyl]amino]-2-oxoethyl]-6-O-(acetyl)-α-</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-glucopyranoside (</w:t>
            </w:r>
            <w:r w:rsidR="00067FFE" w:rsidRPr="008E2ECE">
              <w:rPr>
                <w:rStyle w:val="Hyperlink"/>
                <w:rFonts w:ascii="Times New Roman" w:hAnsi="Times New Roman"/>
                <w:i/>
                <w:iCs/>
                <w:noProof/>
                <w:szCs w:val="24"/>
              </w:rPr>
              <w:t>2b</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_Toc150119545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18</w:t>
            </w:r>
            <w:r w:rsidR="00067FFE" w:rsidRPr="008E2ECE">
              <w:rPr>
                <w:rFonts w:ascii="Times New Roman" w:hAnsi="Times New Roman"/>
                <w:b w:val="0"/>
                <w:bCs/>
                <w:i/>
                <w:iCs/>
                <w:noProof/>
                <w:webHidden/>
                <w:szCs w:val="24"/>
              </w:rPr>
              <w:fldChar w:fldCharType="end"/>
            </w:r>
          </w:hyperlink>
        </w:p>
        <w:p w14:paraId="1A3BCCF9" w14:textId="7FA5BCBC"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6" w:history="1">
            <w:r w:rsidR="00067FFE" w:rsidRPr="008E2ECE">
              <w:rPr>
                <w:rStyle w:val="Hyperlink"/>
                <w:rFonts w:ascii="Times New Roman" w:hAnsi="Times New Roman"/>
                <w:b w:val="0"/>
                <w:bCs/>
                <w:i/>
                <w:iCs/>
                <w:noProof/>
                <w:szCs w:val="24"/>
              </w:rPr>
              <w:t>Phenylmethyl-2-(acetylamino)-2-deoxy-3-O-[(1R)-1-methyl-2-[[(1S)-1-methyl-2-oxo-2-[2-(phenylsulfonyl)ethoxy]ethyl]amino]-2-oxoethyl]-6-O-(phenylmethyl)-4-O-[3,4,6-tri-O-acetyl-2-deoxy-2-[[(2,2,2-trichloroethoxy)carbonyl]amino]-β-</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-glucopyranosyl]-α-</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-glucopyranoside (</w:t>
            </w:r>
            <w:r w:rsidR="00067FFE" w:rsidRPr="008E2ECE">
              <w:rPr>
                <w:rStyle w:val="Hyperlink"/>
                <w:rFonts w:ascii="Times New Roman" w:hAnsi="Times New Roman"/>
                <w:i/>
                <w:iCs/>
                <w:noProof/>
                <w:szCs w:val="24"/>
              </w:rPr>
              <w:t>3a</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_Toc150119546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20</w:t>
            </w:r>
            <w:r w:rsidR="00067FFE" w:rsidRPr="008E2ECE">
              <w:rPr>
                <w:rFonts w:ascii="Times New Roman" w:hAnsi="Times New Roman"/>
                <w:b w:val="0"/>
                <w:bCs/>
                <w:i/>
                <w:iCs/>
                <w:noProof/>
                <w:webHidden/>
                <w:szCs w:val="24"/>
              </w:rPr>
              <w:fldChar w:fldCharType="end"/>
            </w:r>
          </w:hyperlink>
        </w:p>
        <w:p w14:paraId="03331D2A" w14:textId="393B441F"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7" w:history="1">
            <w:r w:rsidR="00067FFE" w:rsidRPr="008E2ECE">
              <w:rPr>
                <w:rStyle w:val="Hyperlink"/>
                <w:rFonts w:ascii="Times New Roman" w:hAnsi="Times New Roman"/>
                <w:b w:val="0"/>
                <w:bCs/>
                <w:i/>
                <w:iCs/>
                <w:noProof/>
                <w:szCs w:val="24"/>
              </w:rPr>
              <w:t>Phenylmethyl 2-(acetylamino)-2-deoxy-3-O-[(1R)-1-methyl-2-[[(1S)-1-methyl-2-oxo-2-[2-(phenylsulfonyl)ethoxy]ethyl]amino]-2-oxoethyl]-4-O-[3,4,6-tri-O-acetyl-2-(acetylamino)-2-deoxy-β-D-glucopyranosyl]-6-O-acetyl-α-</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-glucopyranoside (</w:t>
            </w:r>
            <w:r w:rsidR="00067FFE" w:rsidRPr="008E2ECE">
              <w:rPr>
                <w:rStyle w:val="Hyperlink"/>
                <w:rFonts w:ascii="Times New Roman" w:hAnsi="Times New Roman"/>
                <w:i/>
                <w:iCs/>
                <w:noProof/>
                <w:szCs w:val="24"/>
              </w:rPr>
              <w:t>4</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_Toc150119547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22</w:t>
            </w:r>
            <w:r w:rsidR="00067FFE" w:rsidRPr="008E2ECE">
              <w:rPr>
                <w:rFonts w:ascii="Times New Roman" w:hAnsi="Times New Roman"/>
                <w:b w:val="0"/>
                <w:bCs/>
                <w:i/>
                <w:iCs/>
                <w:noProof/>
                <w:webHidden/>
                <w:szCs w:val="24"/>
              </w:rPr>
              <w:fldChar w:fldCharType="end"/>
            </w:r>
          </w:hyperlink>
        </w:p>
        <w:p w14:paraId="5AF28A48" w14:textId="411E0D8F"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8" w:history="1">
            <w:r w:rsidR="00067FFE" w:rsidRPr="008E2ECE">
              <w:rPr>
                <w:rStyle w:val="Hyperlink"/>
                <w:rFonts w:ascii="Times New Roman" w:hAnsi="Times New Roman"/>
                <w:b w:val="0"/>
                <w:bCs/>
                <w:i/>
                <w:iCs/>
                <w:noProof/>
                <w:szCs w:val="24"/>
              </w:rPr>
              <w:t>N-[N-Acetyl-6-O-acetyl-1-hydroxy-4-O-[3,4,6-tri-O-acetyl-2-(acetylamino)-2-deoxy-β-</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-glucopyranosyl]-α-muramoyl]-l-alanine-2-(phenylsulfonyl)ethyl ester (</w:t>
            </w:r>
            <w:r w:rsidR="00067FFE" w:rsidRPr="008E2ECE">
              <w:rPr>
                <w:rStyle w:val="Hyperlink"/>
                <w:rFonts w:ascii="Times New Roman" w:hAnsi="Times New Roman"/>
                <w:i/>
                <w:iCs/>
                <w:noProof/>
                <w:szCs w:val="24"/>
              </w:rPr>
              <w:t>5</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_Toc150119548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23</w:t>
            </w:r>
            <w:r w:rsidR="00067FFE" w:rsidRPr="008E2ECE">
              <w:rPr>
                <w:rFonts w:ascii="Times New Roman" w:hAnsi="Times New Roman"/>
                <w:b w:val="0"/>
                <w:bCs/>
                <w:i/>
                <w:iCs/>
                <w:noProof/>
                <w:webHidden/>
                <w:szCs w:val="24"/>
              </w:rPr>
              <w:fldChar w:fldCharType="end"/>
            </w:r>
          </w:hyperlink>
        </w:p>
        <w:p w14:paraId="25AFC493" w14:textId="4041D8FA"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49" w:history="1">
            <w:r w:rsidR="00067FFE" w:rsidRPr="008E2ECE">
              <w:rPr>
                <w:rStyle w:val="Hyperlink"/>
                <w:rFonts w:ascii="Times New Roman" w:hAnsi="Times New Roman"/>
                <w:b w:val="0"/>
                <w:bCs/>
                <w:i/>
                <w:iCs/>
                <w:noProof/>
                <w:szCs w:val="24"/>
              </w:rPr>
              <w:t>N-[N-Acetyl-6-O-acetyl-1-O-[bis(phenylmethoxy)phosphinyl]-4-O-[3,4,6-tri-O-acetyl-2-(acetylamino)-2-deoxy-β-</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-glucopyranosyl]-α-muramoyl]-l-alanine-2-(phenylsulfonyl)ethyl ester (</w:t>
            </w:r>
            <w:r w:rsidR="00067FFE" w:rsidRPr="008E2ECE">
              <w:rPr>
                <w:rStyle w:val="Hyperlink"/>
                <w:rFonts w:ascii="Times New Roman" w:hAnsi="Times New Roman"/>
                <w:i/>
                <w:iCs/>
                <w:noProof/>
                <w:szCs w:val="24"/>
              </w:rPr>
              <w:t>6</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_Toc150119549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24</w:t>
            </w:r>
            <w:r w:rsidR="00067FFE" w:rsidRPr="008E2ECE">
              <w:rPr>
                <w:rFonts w:ascii="Times New Roman" w:hAnsi="Times New Roman"/>
                <w:b w:val="0"/>
                <w:bCs/>
                <w:i/>
                <w:iCs/>
                <w:noProof/>
                <w:webHidden/>
                <w:szCs w:val="24"/>
              </w:rPr>
              <w:fldChar w:fldCharType="end"/>
            </w:r>
          </w:hyperlink>
        </w:p>
        <w:p w14:paraId="631512C4" w14:textId="42699B66"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0" w:history="1">
            <w:r w:rsidR="00067FFE" w:rsidRPr="008E2ECE">
              <w:rPr>
                <w:rStyle w:val="Hyperlink"/>
                <w:rFonts w:ascii="Times New Roman" w:hAnsi="Times New Roman"/>
                <w:b w:val="0"/>
                <w:bCs/>
                <w:i/>
                <w:iCs/>
                <w:noProof/>
                <w:szCs w:val="24"/>
              </w:rPr>
              <w:t>Boc-</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-Ala-</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-Ala-OMe (</w:t>
            </w:r>
            <w:r w:rsidR="00067FFE" w:rsidRPr="008E2ECE">
              <w:rPr>
                <w:rStyle w:val="Hyperlink"/>
                <w:rFonts w:ascii="Times New Roman" w:hAnsi="Times New Roman"/>
                <w:i/>
                <w:iCs/>
                <w:noProof/>
                <w:szCs w:val="24"/>
              </w:rPr>
              <w:t>S14</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_Toc150119550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26</w:t>
            </w:r>
            <w:r w:rsidR="00067FFE" w:rsidRPr="008E2ECE">
              <w:rPr>
                <w:rFonts w:ascii="Times New Roman" w:hAnsi="Times New Roman"/>
                <w:b w:val="0"/>
                <w:bCs/>
                <w:i/>
                <w:iCs/>
                <w:noProof/>
                <w:webHidden/>
                <w:szCs w:val="24"/>
              </w:rPr>
              <w:fldChar w:fldCharType="end"/>
            </w:r>
          </w:hyperlink>
        </w:p>
        <w:p w14:paraId="3A7DE177" w14:textId="179037CE"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1" w:history="1">
            <w:r w:rsidR="00067FFE" w:rsidRPr="008E2ECE">
              <w:rPr>
                <w:rStyle w:val="Hyperlink"/>
                <w:rFonts w:ascii="Times New Roman" w:hAnsi="Times New Roman"/>
                <w:b w:val="0"/>
                <w:bCs/>
                <w:i/>
                <w:iCs/>
                <w:noProof/>
                <w:szCs w:val="24"/>
              </w:rPr>
              <w:t>Boc-Lys-</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-Ala-</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-Ala-OMe (</w:t>
            </w:r>
            <w:r w:rsidR="00067FFE" w:rsidRPr="008E2ECE">
              <w:rPr>
                <w:rStyle w:val="Hyperlink"/>
                <w:rFonts w:ascii="Times New Roman" w:hAnsi="Times New Roman"/>
                <w:i/>
                <w:iCs/>
                <w:noProof/>
                <w:szCs w:val="24"/>
              </w:rPr>
              <w:t>S15</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_Toc150119551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26</w:t>
            </w:r>
            <w:r w:rsidR="00067FFE" w:rsidRPr="008E2ECE">
              <w:rPr>
                <w:rFonts w:ascii="Times New Roman" w:hAnsi="Times New Roman"/>
                <w:b w:val="0"/>
                <w:bCs/>
                <w:i/>
                <w:iCs/>
                <w:noProof/>
                <w:webHidden/>
                <w:szCs w:val="24"/>
              </w:rPr>
              <w:fldChar w:fldCharType="end"/>
            </w:r>
          </w:hyperlink>
        </w:p>
        <w:p w14:paraId="0A3F5A2A" w14:textId="041EA045"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2" w:history="1">
            <w:r w:rsidR="00067FFE" w:rsidRPr="008E2ECE">
              <w:rPr>
                <w:rStyle w:val="Hyperlink"/>
                <w:rFonts w:ascii="Times New Roman" w:hAnsi="Times New Roman"/>
                <w:b w:val="0"/>
                <w:bCs/>
                <w:i/>
                <w:iCs/>
                <w:noProof/>
                <w:szCs w:val="24"/>
              </w:rPr>
              <w:t>H-γ-</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-Glu(α-OMe)-Lys(TFA)-</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-Ala-</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-Ala-OMe trifluoroacetate salt (</w:t>
            </w:r>
            <w:r w:rsidR="00067FFE" w:rsidRPr="008E2ECE">
              <w:rPr>
                <w:rStyle w:val="Hyperlink"/>
                <w:rFonts w:ascii="Times New Roman" w:hAnsi="Times New Roman"/>
                <w:i/>
                <w:iCs/>
                <w:noProof/>
                <w:szCs w:val="24"/>
              </w:rPr>
              <w:t>S16</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_Toc150119552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27</w:t>
            </w:r>
            <w:r w:rsidR="00067FFE" w:rsidRPr="008E2ECE">
              <w:rPr>
                <w:rFonts w:ascii="Times New Roman" w:hAnsi="Times New Roman"/>
                <w:b w:val="0"/>
                <w:bCs/>
                <w:i/>
                <w:iCs/>
                <w:noProof/>
                <w:webHidden/>
                <w:szCs w:val="24"/>
              </w:rPr>
              <w:fldChar w:fldCharType="end"/>
            </w:r>
          </w:hyperlink>
        </w:p>
        <w:p w14:paraId="3B72BF1F" w14:textId="13020D92"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3" w:history="1">
            <w:r w:rsidR="00067FFE" w:rsidRPr="008E2ECE">
              <w:rPr>
                <w:rStyle w:val="Hyperlink"/>
                <w:rFonts w:ascii="Times New Roman" w:hAnsi="Times New Roman"/>
                <w:b w:val="0"/>
                <w:bCs/>
                <w:i/>
                <w:iCs/>
                <w:noProof/>
                <w:szCs w:val="24"/>
              </w:rPr>
              <w:t>N-[N-Acetyl-6-O-acetyl-1-O-[bis(phenylmethoxy)phosphinyl]-4-O-[3,4,6-tri-O-acetyl-2-(acetylamino)-2-deoxy-β-</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-glucopyranosyl]-α-muramoyl]-alanyl-</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-γ-glutamyl-N6-(2,2,2-trifluoroacetyl)-lysyl-</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-alanyl-</w:t>
            </w:r>
            <w:r w:rsidR="00067FFE" w:rsidRPr="008E2ECE">
              <w:rPr>
                <w:rStyle w:val="Hyperlink"/>
                <w:rFonts w:ascii="Times New Roman" w:hAnsi="Times New Roman"/>
                <w:b w:val="0"/>
                <w:bCs/>
                <w:i/>
                <w:iCs/>
                <w:smallCaps/>
                <w:noProof/>
                <w:szCs w:val="24"/>
              </w:rPr>
              <w:t>d</w:t>
            </w:r>
            <w:r w:rsidR="00067FFE" w:rsidRPr="008E2ECE">
              <w:rPr>
                <w:rStyle w:val="Hyperlink"/>
                <w:rFonts w:ascii="Times New Roman" w:hAnsi="Times New Roman"/>
                <w:b w:val="0"/>
                <w:bCs/>
                <w:i/>
                <w:iCs/>
                <w:noProof/>
                <w:szCs w:val="24"/>
              </w:rPr>
              <w:t>-alanyl-2,5-dimethyl ester (</w:t>
            </w:r>
            <w:r w:rsidR="00067FFE" w:rsidRPr="008E2ECE">
              <w:rPr>
                <w:rStyle w:val="Hyperlink"/>
                <w:rFonts w:ascii="Times New Roman" w:hAnsi="Times New Roman"/>
                <w:i/>
                <w:iCs/>
                <w:noProof/>
                <w:szCs w:val="24"/>
              </w:rPr>
              <w:t>7</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_Toc150119553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29</w:t>
            </w:r>
            <w:r w:rsidR="00067FFE" w:rsidRPr="008E2ECE">
              <w:rPr>
                <w:rFonts w:ascii="Times New Roman" w:hAnsi="Times New Roman"/>
                <w:b w:val="0"/>
                <w:bCs/>
                <w:i/>
                <w:iCs/>
                <w:noProof/>
                <w:webHidden/>
                <w:szCs w:val="24"/>
              </w:rPr>
              <w:fldChar w:fldCharType="end"/>
            </w:r>
          </w:hyperlink>
        </w:p>
        <w:p w14:paraId="3C1AD524" w14:textId="3B98C2E2"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4" w:history="1">
            <w:r w:rsidR="00067FFE" w:rsidRPr="008E2ECE">
              <w:rPr>
                <w:rStyle w:val="Hyperlink"/>
                <w:rFonts w:ascii="Times New Roman" w:hAnsi="Times New Roman"/>
                <w:b w:val="0"/>
                <w:bCs/>
                <w:i/>
                <w:iCs/>
                <w:noProof/>
                <w:szCs w:val="24"/>
              </w:rPr>
              <w:t>Undecaprenol (</w:t>
            </w:r>
            <w:r w:rsidR="00067FFE" w:rsidRPr="008E2ECE">
              <w:rPr>
                <w:rStyle w:val="Hyperlink"/>
                <w:rFonts w:ascii="Times New Roman" w:hAnsi="Times New Roman"/>
                <w:i/>
                <w:iCs/>
                <w:noProof/>
                <w:szCs w:val="24"/>
              </w:rPr>
              <w:t>S17</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_Toc150119554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30</w:t>
            </w:r>
            <w:r w:rsidR="00067FFE" w:rsidRPr="008E2ECE">
              <w:rPr>
                <w:rFonts w:ascii="Times New Roman" w:hAnsi="Times New Roman"/>
                <w:b w:val="0"/>
                <w:bCs/>
                <w:i/>
                <w:iCs/>
                <w:noProof/>
                <w:webHidden/>
                <w:szCs w:val="24"/>
              </w:rPr>
              <w:fldChar w:fldCharType="end"/>
            </w:r>
          </w:hyperlink>
        </w:p>
        <w:p w14:paraId="6C6F877D" w14:textId="1E7D6480"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5" w:history="1">
            <w:r w:rsidR="00067FFE" w:rsidRPr="008E2ECE">
              <w:rPr>
                <w:rStyle w:val="Hyperlink"/>
                <w:rFonts w:ascii="Times New Roman" w:hAnsi="Times New Roman"/>
                <w:b w:val="0"/>
                <w:bCs/>
                <w:i/>
                <w:iCs/>
                <w:noProof/>
                <w:szCs w:val="24"/>
              </w:rPr>
              <w:t xml:space="preserve">Undecaprenyl phosphate bisammonium salt (Und-P, </w:t>
            </w:r>
            <w:r w:rsidR="00067FFE" w:rsidRPr="008E2ECE">
              <w:rPr>
                <w:rStyle w:val="Hyperlink"/>
                <w:rFonts w:ascii="Times New Roman" w:hAnsi="Times New Roman"/>
                <w:i/>
                <w:iCs/>
                <w:noProof/>
                <w:szCs w:val="24"/>
              </w:rPr>
              <w:t>S18</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_Toc150119555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31</w:t>
            </w:r>
            <w:r w:rsidR="00067FFE" w:rsidRPr="008E2ECE">
              <w:rPr>
                <w:rFonts w:ascii="Times New Roman" w:hAnsi="Times New Roman"/>
                <w:b w:val="0"/>
                <w:bCs/>
                <w:i/>
                <w:iCs/>
                <w:noProof/>
                <w:webHidden/>
                <w:szCs w:val="24"/>
              </w:rPr>
              <w:fldChar w:fldCharType="end"/>
            </w:r>
          </w:hyperlink>
        </w:p>
        <w:p w14:paraId="0DADB635" w14:textId="623B963D"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6" w:history="1">
            <w:r w:rsidR="00067FFE" w:rsidRPr="008E2ECE">
              <w:rPr>
                <w:rStyle w:val="Hyperlink"/>
                <w:rFonts w:ascii="Times New Roman" w:hAnsi="Times New Roman"/>
                <w:b w:val="0"/>
                <w:bCs/>
                <w:i/>
                <w:iCs/>
                <w:noProof/>
                <w:szCs w:val="24"/>
              </w:rPr>
              <w:t>Farnesyl phosphate (</w:t>
            </w:r>
            <w:r w:rsidR="00067FFE" w:rsidRPr="008E2ECE">
              <w:rPr>
                <w:rStyle w:val="Hyperlink"/>
                <w:rFonts w:ascii="Times New Roman" w:hAnsi="Times New Roman"/>
                <w:i/>
                <w:iCs/>
                <w:noProof/>
                <w:szCs w:val="24"/>
              </w:rPr>
              <w:t>S20</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_Toc150119556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33</w:t>
            </w:r>
            <w:r w:rsidR="00067FFE" w:rsidRPr="008E2ECE">
              <w:rPr>
                <w:rFonts w:ascii="Times New Roman" w:hAnsi="Times New Roman"/>
                <w:b w:val="0"/>
                <w:bCs/>
                <w:i/>
                <w:iCs/>
                <w:noProof/>
                <w:webHidden/>
                <w:szCs w:val="24"/>
              </w:rPr>
              <w:fldChar w:fldCharType="end"/>
            </w:r>
          </w:hyperlink>
        </w:p>
        <w:p w14:paraId="5C33C307" w14:textId="7D8AF224"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7" w:history="1">
            <w:r w:rsidR="00067FFE" w:rsidRPr="008E2ECE">
              <w:rPr>
                <w:rStyle w:val="Hyperlink"/>
                <w:rFonts w:ascii="Times New Roman" w:hAnsi="Times New Roman"/>
                <w:b w:val="0"/>
                <w:bCs/>
                <w:i/>
                <w:iCs/>
                <w:noProof/>
                <w:szCs w:val="24"/>
              </w:rPr>
              <w:t>Geranylgeranyl phosphate (</w:t>
            </w:r>
            <w:r w:rsidR="00067FFE" w:rsidRPr="008E2ECE">
              <w:rPr>
                <w:rStyle w:val="Hyperlink"/>
                <w:rFonts w:ascii="Times New Roman" w:hAnsi="Times New Roman"/>
                <w:i/>
                <w:iCs/>
                <w:noProof/>
                <w:szCs w:val="24"/>
              </w:rPr>
              <w:t>S22</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_Toc150119557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33</w:t>
            </w:r>
            <w:r w:rsidR="00067FFE" w:rsidRPr="008E2ECE">
              <w:rPr>
                <w:rFonts w:ascii="Times New Roman" w:hAnsi="Times New Roman"/>
                <w:b w:val="0"/>
                <w:bCs/>
                <w:i/>
                <w:iCs/>
                <w:noProof/>
                <w:webHidden/>
                <w:szCs w:val="24"/>
              </w:rPr>
              <w:fldChar w:fldCharType="end"/>
            </w:r>
          </w:hyperlink>
        </w:p>
        <w:p w14:paraId="48CDD117" w14:textId="3D9EE34C"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8" w:history="1">
            <w:r w:rsidR="00067FFE" w:rsidRPr="008E2ECE">
              <w:rPr>
                <w:rStyle w:val="Hyperlink"/>
                <w:rFonts w:ascii="Times New Roman" w:hAnsi="Times New Roman"/>
                <w:b w:val="0"/>
                <w:bCs/>
                <w:i/>
                <w:iCs/>
                <w:noProof/>
                <w:szCs w:val="24"/>
              </w:rPr>
              <w:t>Solanesyl phosphate (</w:t>
            </w:r>
            <w:r w:rsidR="00067FFE" w:rsidRPr="008E2ECE">
              <w:rPr>
                <w:rStyle w:val="Hyperlink"/>
                <w:rFonts w:ascii="Times New Roman" w:hAnsi="Times New Roman"/>
                <w:i/>
                <w:iCs/>
                <w:noProof/>
                <w:szCs w:val="24"/>
              </w:rPr>
              <w:t>S24</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_Toc150119558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33</w:t>
            </w:r>
            <w:r w:rsidR="00067FFE" w:rsidRPr="008E2ECE">
              <w:rPr>
                <w:rFonts w:ascii="Times New Roman" w:hAnsi="Times New Roman"/>
                <w:b w:val="0"/>
                <w:bCs/>
                <w:i/>
                <w:iCs/>
                <w:noProof/>
                <w:webHidden/>
                <w:szCs w:val="24"/>
              </w:rPr>
              <w:fldChar w:fldCharType="end"/>
            </w:r>
          </w:hyperlink>
        </w:p>
        <w:p w14:paraId="1ADB2843" w14:textId="1CF20401"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59" w:history="1">
            <w:r w:rsidR="00067FFE" w:rsidRPr="008E2ECE">
              <w:rPr>
                <w:rStyle w:val="Hyperlink"/>
                <w:rFonts w:ascii="Times New Roman" w:hAnsi="Times New Roman"/>
                <w:b w:val="0"/>
                <w:bCs/>
                <w:i/>
                <w:iCs/>
                <w:noProof/>
                <w:szCs w:val="24"/>
              </w:rPr>
              <w:t>Lipid II diammonium salt (</w:t>
            </w:r>
            <w:r w:rsidR="00067FFE" w:rsidRPr="008E2ECE">
              <w:rPr>
                <w:rStyle w:val="Hyperlink"/>
                <w:rFonts w:ascii="Times New Roman" w:hAnsi="Times New Roman"/>
                <w:i/>
                <w:iCs/>
                <w:noProof/>
                <w:szCs w:val="24"/>
              </w:rPr>
              <w:t>11</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_Toc150119559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34</w:t>
            </w:r>
            <w:r w:rsidR="00067FFE" w:rsidRPr="008E2ECE">
              <w:rPr>
                <w:rFonts w:ascii="Times New Roman" w:hAnsi="Times New Roman"/>
                <w:b w:val="0"/>
                <w:bCs/>
                <w:i/>
                <w:iCs/>
                <w:noProof/>
                <w:webHidden/>
                <w:szCs w:val="24"/>
              </w:rPr>
              <w:fldChar w:fldCharType="end"/>
            </w:r>
          </w:hyperlink>
        </w:p>
        <w:p w14:paraId="64A46210" w14:textId="40BE9AEC"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60" w:history="1">
            <w:r w:rsidR="00067FFE" w:rsidRPr="008E2ECE">
              <w:rPr>
                <w:rStyle w:val="Hyperlink"/>
                <w:rFonts w:ascii="Times New Roman" w:hAnsi="Times New Roman"/>
                <w:b w:val="0"/>
                <w:bCs/>
                <w:i/>
                <w:iCs/>
                <w:noProof/>
                <w:szCs w:val="24"/>
              </w:rPr>
              <w:t>Farnesyl lipid II analogue (</w:t>
            </w:r>
            <w:r w:rsidR="00067FFE" w:rsidRPr="008E2ECE">
              <w:rPr>
                <w:rStyle w:val="Hyperlink"/>
                <w:rFonts w:ascii="Times New Roman" w:hAnsi="Times New Roman"/>
                <w:i/>
                <w:iCs/>
                <w:noProof/>
                <w:szCs w:val="24"/>
              </w:rPr>
              <w:t>8</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_Toc150119560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36</w:t>
            </w:r>
            <w:r w:rsidR="00067FFE" w:rsidRPr="008E2ECE">
              <w:rPr>
                <w:rFonts w:ascii="Times New Roman" w:hAnsi="Times New Roman"/>
                <w:b w:val="0"/>
                <w:bCs/>
                <w:i/>
                <w:iCs/>
                <w:noProof/>
                <w:webHidden/>
                <w:szCs w:val="24"/>
              </w:rPr>
              <w:fldChar w:fldCharType="end"/>
            </w:r>
          </w:hyperlink>
        </w:p>
        <w:p w14:paraId="1152E3D8" w14:textId="6F1B5AC4" w:rsidR="00067FFE" w:rsidRPr="008E2ECE" w:rsidRDefault="00000000" w:rsidP="00067FFE">
          <w:pPr>
            <w:pStyle w:val="TOC2"/>
            <w:tabs>
              <w:tab w:val="right" w:leader="dot" w:pos="9010"/>
            </w:tabs>
            <w:spacing w:line="360" w:lineRule="auto"/>
            <w:rPr>
              <w:rFonts w:ascii="Times New Roman" w:eastAsiaTheme="minorEastAsia" w:hAnsi="Times New Roman"/>
              <w:b w:val="0"/>
              <w:bCs/>
              <w:i/>
              <w:iCs/>
              <w:noProof/>
              <w:kern w:val="2"/>
              <w:szCs w:val="24"/>
              <w14:ligatures w14:val="standardContextual"/>
            </w:rPr>
          </w:pPr>
          <w:hyperlink w:anchor="_Toc150119561" w:history="1">
            <w:r w:rsidR="00067FFE" w:rsidRPr="008E2ECE">
              <w:rPr>
                <w:rStyle w:val="Hyperlink"/>
                <w:rFonts w:ascii="Times New Roman" w:hAnsi="Times New Roman"/>
                <w:b w:val="0"/>
                <w:bCs/>
                <w:i/>
                <w:iCs/>
                <w:noProof/>
                <w:szCs w:val="24"/>
              </w:rPr>
              <w:t>Geranylgeranyl lipid II analogue (</w:t>
            </w:r>
            <w:r w:rsidR="00067FFE" w:rsidRPr="008E2ECE">
              <w:rPr>
                <w:rStyle w:val="Hyperlink"/>
                <w:rFonts w:ascii="Times New Roman" w:hAnsi="Times New Roman"/>
                <w:i/>
                <w:iCs/>
                <w:noProof/>
                <w:szCs w:val="24"/>
              </w:rPr>
              <w:t>9</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_Toc150119561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36</w:t>
            </w:r>
            <w:r w:rsidR="00067FFE" w:rsidRPr="008E2ECE">
              <w:rPr>
                <w:rFonts w:ascii="Times New Roman" w:hAnsi="Times New Roman"/>
                <w:b w:val="0"/>
                <w:bCs/>
                <w:i/>
                <w:iCs/>
                <w:noProof/>
                <w:webHidden/>
                <w:szCs w:val="24"/>
              </w:rPr>
              <w:fldChar w:fldCharType="end"/>
            </w:r>
          </w:hyperlink>
        </w:p>
        <w:p w14:paraId="33FB9BC1" w14:textId="46F12AB7" w:rsidR="00067FFE" w:rsidRPr="008E2ECE" w:rsidRDefault="00000000" w:rsidP="00067FFE">
          <w:pPr>
            <w:pStyle w:val="TOC2"/>
            <w:tabs>
              <w:tab w:val="right" w:leader="dot" w:pos="9010"/>
            </w:tabs>
            <w:spacing w:line="360" w:lineRule="auto"/>
            <w:rPr>
              <w:rFonts w:ascii="Times New Roman" w:eastAsiaTheme="minorEastAsia" w:hAnsi="Times New Roman"/>
              <w:b w:val="0"/>
              <w:i/>
              <w:iCs/>
              <w:noProof/>
              <w:kern w:val="2"/>
              <w:szCs w:val="24"/>
              <w14:ligatures w14:val="standardContextual"/>
            </w:rPr>
          </w:pPr>
          <w:hyperlink w:anchor="_Toc150119562" w:history="1">
            <w:r w:rsidR="00067FFE" w:rsidRPr="008E2ECE">
              <w:rPr>
                <w:rStyle w:val="Hyperlink"/>
                <w:rFonts w:ascii="Times New Roman" w:hAnsi="Times New Roman"/>
                <w:b w:val="0"/>
                <w:bCs/>
                <w:i/>
                <w:iCs/>
                <w:noProof/>
                <w:szCs w:val="24"/>
              </w:rPr>
              <w:t>Solanesyl lipid II analogue (</w:t>
            </w:r>
            <w:r w:rsidR="00067FFE" w:rsidRPr="008E2ECE">
              <w:rPr>
                <w:rStyle w:val="Hyperlink"/>
                <w:rFonts w:ascii="Times New Roman" w:hAnsi="Times New Roman"/>
                <w:i/>
                <w:iCs/>
                <w:noProof/>
                <w:szCs w:val="24"/>
              </w:rPr>
              <w:t>10</w:t>
            </w:r>
            <w:r w:rsidR="00067FFE" w:rsidRPr="008E2ECE">
              <w:rPr>
                <w:rStyle w:val="Hyperlink"/>
                <w:rFonts w:ascii="Times New Roman" w:hAnsi="Times New Roman"/>
                <w:b w:val="0"/>
                <w:bCs/>
                <w:i/>
                <w:iCs/>
                <w:noProof/>
                <w:szCs w:val="24"/>
              </w:rPr>
              <w:t>)</w:t>
            </w:r>
            <w:r w:rsidR="00067FFE" w:rsidRPr="008E2ECE">
              <w:rPr>
                <w:rFonts w:ascii="Times New Roman" w:hAnsi="Times New Roman"/>
                <w:b w:val="0"/>
                <w:bCs/>
                <w:i/>
                <w:iCs/>
                <w:noProof/>
                <w:webHidden/>
                <w:szCs w:val="24"/>
              </w:rPr>
              <w:tab/>
            </w:r>
            <w:r w:rsidR="00067FFE" w:rsidRPr="008E2ECE">
              <w:rPr>
                <w:rFonts w:ascii="Times New Roman" w:hAnsi="Times New Roman"/>
                <w:b w:val="0"/>
                <w:bCs/>
                <w:i/>
                <w:iCs/>
                <w:noProof/>
                <w:webHidden/>
                <w:szCs w:val="24"/>
              </w:rPr>
              <w:fldChar w:fldCharType="begin"/>
            </w:r>
            <w:r w:rsidR="00067FFE" w:rsidRPr="008E2ECE">
              <w:rPr>
                <w:rFonts w:ascii="Times New Roman" w:hAnsi="Times New Roman"/>
                <w:b w:val="0"/>
                <w:bCs/>
                <w:i/>
                <w:iCs/>
                <w:noProof/>
                <w:webHidden/>
                <w:szCs w:val="24"/>
              </w:rPr>
              <w:instrText xml:space="preserve"> PAGEREF _Toc150119562 \h </w:instrText>
            </w:r>
            <w:r w:rsidR="00067FFE" w:rsidRPr="008E2ECE">
              <w:rPr>
                <w:rFonts w:ascii="Times New Roman" w:hAnsi="Times New Roman"/>
                <w:b w:val="0"/>
                <w:bCs/>
                <w:i/>
                <w:iCs/>
                <w:noProof/>
                <w:webHidden/>
                <w:szCs w:val="24"/>
              </w:rPr>
            </w:r>
            <w:r w:rsidR="00067FFE" w:rsidRPr="008E2ECE">
              <w:rPr>
                <w:rFonts w:ascii="Times New Roman" w:hAnsi="Times New Roman"/>
                <w:b w:val="0"/>
                <w:bCs/>
                <w:i/>
                <w:iCs/>
                <w:noProof/>
                <w:webHidden/>
                <w:szCs w:val="24"/>
              </w:rPr>
              <w:fldChar w:fldCharType="separate"/>
            </w:r>
            <w:r w:rsidR="00AC7AF1">
              <w:rPr>
                <w:rFonts w:ascii="Times New Roman" w:hAnsi="Times New Roman"/>
                <w:b w:val="0"/>
                <w:bCs/>
                <w:i/>
                <w:iCs/>
                <w:noProof/>
                <w:webHidden/>
                <w:szCs w:val="24"/>
              </w:rPr>
              <w:t>36</w:t>
            </w:r>
            <w:r w:rsidR="00067FFE" w:rsidRPr="008E2ECE">
              <w:rPr>
                <w:rFonts w:ascii="Times New Roman" w:hAnsi="Times New Roman"/>
                <w:b w:val="0"/>
                <w:bCs/>
                <w:i/>
                <w:iCs/>
                <w:noProof/>
                <w:webHidden/>
                <w:szCs w:val="24"/>
              </w:rPr>
              <w:fldChar w:fldCharType="end"/>
            </w:r>
          </w:hyperlink>
        </w:p>
        <w:p w14:paraId="5692FD20" w14:textId="435CBBB5" w:rsidR="00067FFE" w:rsidRPr="00067FFE" w:rsidRDefault="00000000" w:rsidP="008E2ECE">
          <w:pPr>
            <w:pStyle w:val="TOC1"/>
            <w:rPr>
              <w:rFonts w:eastAsiaTheme="minorEastAsia"/>
              <w:kern w:val="2"/>
              <w:lang w:val="en-GB"/>
              <w14:ligatures w14:val="standardContextual"/>
            </w:rPr>
          </w:pPr>
          <w:hyperlink w:anchor="_Toc150119563" w:history="1">
            <w:r w:rsidR="00067FFE" w:rsidRPr="00067FFE">
              <w:rPr>
                <w:rStyle w:val="Hyperlink"/>
              </w:rPr>
              <w:t>References</w:t>
            </w:r>
            <w:r w:rsidR="00067FFE" w:rsidRPr="00067FFE">
              <w:rPr>
                <w:webHidden/>
              </w:rPr>
              <w:tab/>
            </w:r>
            <w:r w:rsidR="00067FFE" w:rsidRPr="00067FFE">
              <w:rPr>
                <w:webHidden/>
              </w:rPr>
              <w:fldChar w:fldCharType="begin"/>
            </w:r>
            <w:r w:rsidR="00067FFE" w:rsidRPr="00067FFE">
              <w:rPr>
                <w:webHidden/>
              </w:rPr>
              <w:instrText xml:space="preserve"> PAGEREF _Toc150119563 \h </w:instrText>
            </w:r>
            <w:r w:rsidR="00067FFE" w:rsidRPr="00067FFE">
              <w:rPr>
                <w:webHidden/>
              </w:rPr>
            </w:r>
            <w:r w:rsidR="00067FFE" w:rsidRPr="00067FFE">
              <w:rPr>
                <w:webHidden/>
              </w:rPr>
              <w:fldChar w:fldCharType="separate"/>
            </w:r>
            <w:r w:rsidR="00AC7AF1">
              <w:rPr>
                <w:webHidden/>
              </w:rPr>
              <w:t>37</w:t>
            </w:r>
            <w:r w:rsidR="00067FFE" w:rsidRPr="00067FFE">
              <w:rPr>
                <w:webHidden/>
              </w:rPr>
              <w:fldChar w:fldCharType="end"/>
            </w:r>
          </w:hyperlink>
        </w:p>
        <w:p w14:paraId="60058F70" w14:textId="0BD8A49A" w:rsidR="00067FFE" w:rsidRPr="00067FFE" w:rsidRDefault="00000000" w:rsidP="008E2ECE">
          <w:pPr>
            <w:pStyle w:val="TOC1"/>
            <w:rPr>
              <w:rFonts w:eastAsiaTheme="minorEastAsia"/>
              <w:kern w:val="2"/>
              <w:lang w:val="en-GB"/>
              <w14:ligatures w14:val="standardContextual"/>
            </w:rPr>
          </w:pPr>
          <w:hyperlink w:anchor="_Toc150119564" w:history="1">
            <w:r w:rsidR="00067FFE" w:rsidRPr="00067FFE">
              <w:rPr>
                <w:rStyle w:val="Hyperlink"/>
              </w:rPr>
              <w:t>Spectroscopic data of synthesized compounds</w:t>
            </w:r>
            <w:r w:rsidR="00067FFE" w:rsidRPr="00067FFE">
              <w:rPr>
                <w:webHidden/>
              </w:rPr>
              <w:tab/>
            </w:r>
            <w:r w:rsidR="00067FFE" w:rsidRPr="00067FFE">
              <w:rPr>
                <w:webHidden/>
              </w:rPr>
              <w:fldChar w:fldCharType="begin"/>
            </w:r>
            <w:r w:rsidR="00067FFE" w:rsidRPr="00067FFE">
              <w:rPr>
                <w:webHidden/>
              </w:rPr>
              <w:instrText xml:space="preserve"> PAGEREF _Toc150119564 \h </w:instrText>
            </w:r>
            <w:r w:rsidR="00067FFE" w:rsidRPr="00067FFE">
              <w:rPr>
                <w:webHidden/>
              </w:rPr>
            </w:r>
            <w:r w:rsidR="00067FFE" w:rsidRPr="00067FFE">
              <w:rPr>
                <w:webHidden/>
              </w:rPr>
              <w:fldChar w:fldCharType="separate"/>
            </w:r>
            <w:r w:rsidR="00AC7AF1">
              <w:rPr>
                <w:webHidden/>
              </w:rPr>
              <w:t>38</w:t>
            </w:r>
            <w:r w:rsidR="00067FFE" w:rsidRPr="00067FFE">
              <w:rPr>
                <w:webHidden/>
              </w:rPr>
              <w:fldChar w:fldCharType="end"/>
            </w:r>
          </w:hyperlink>
        </w:p>
        <w:p w14:paraId="2909EBB3" w14:textId="505C9B38" w:rsidR="009257B5" w:rsidRPr="001A068A" w:rsidRDefault="00531F66" w:rsidP="00067FFE">
          <w:pPr>
            <w:snapToGrid w:val="0"/>
            <w:spacing w:line="360" w:lineRule="auto"/>
            <w:contextualSpacing/>
            <w:jc w:val="both"/>
            <w:rPr>
              <w:b/>
              <w:bCs/>
              <w:szCs w:val="24"/>
            </w:rPr>
          </w:pPr>
          <w:r w:rsidRPr="00067FFE">
            <w:rPr>
              <w:b/>
              <w:bCs/>
              <w:szCs w:val="24"/>
            </w:rPr>
            <w:fldChar w:fldCharType="end"/>
          </w:r>
        </w:p>
      </w:sdtContent>
    </w:sdt>
    <w:p w14:paraId="5188CFE0" w14:textId="229AD5D4" w:rsidR="00F00CBE" w:rsidRPr="001A068A" w:rsidRDefault="00F00CBE" w:rsidP="009257B5">
      <w:pPr>
        <w:snapToGrid w:val="0"/>
        <w:spacing w:line="480" w:lineRule="auto"/>
        <w:contextualSpacing/>
        <w:jc w:val="both"/>
        <w:rPr>
          <w:szCs w:val="24"/>
        </w:rPr>
      </w:pPr>
      <w:r w:rsidRPr="001A068A">
        <w:rPr>
          <w:szCs w:val="24"/>
        </w:rPr>
        <w:br w:type="page"/>
      </w:r>
    </w:p>
    <w:p w14:paraId="11363675" w14:textId="43EC0BAD" w:rsidR="00010D37" w:rsidRPr="001A068A" w:rsidRDefault="00010D37" w:rsidP="009257B5">
      <w:pPr>
        <w:pStyle w:val="Heading1"/>
        <w:snapToGrid w:val="0"/>
        <w:spacing w:line="480" w:lineRule="auto"/>
        <w:contextualSpacing/>
        <w:jc w:val="both"/>
        <w:rPr>
          <w:szCs w:val="24"/>
          <w:u w:val="none"/>
        </w:rPr>
      </w:pPr>
      <w:bookmarkStart w:id="0" w:name="_Toc148447941"/>
      <w:bookmarkStart w:id="1" w:name="_Toc150119532"/>
      <w:r w:rsidRPr="001A068A">
        <w:rPr>
          <w:szCs w:val="24"/>
          <w:u w:val="none"/>
        </w:rPr>
        <w:lastRenderedPageBreak/>
        <w:t>General Experimental Information</w:t>
      </w:r>
      <w:bookmarkEnd w:id="0"/>
      <w:bookmarkEnd w:id="1"/>
    </w:p>
    <w:p w14:paraId="5EBA2A9F" w14:textId="77777777" w:rsidR="00CA736D" w:rsidRPr="001A068A" w:rsidRDefault="00CA736D" w:rsidP="009257B5">
      <w:pPr>
        <w:snapToGrid w:val="0"/>
        <w:spacing w:before="240" w:after="40" w:line="480" w:lineRule="auto"/>
        <w:contextualSpacing/>
        <w:jc w:val="both"/>
        <w:rPr>
          <w:i/>
          <w:iCs/>
          <w:szCs w:val="24"/>
          <w:u w:val="single"/>
        </w:rPr>
      </w:pPr>
      <w:r w:rsidRPr="001A068A">
        <w:rPr>
          <w:i/>
          <w:iCs/>
          <w:szCs w:val="24"/>
          <w:u w:val="single"/>
        </w:rPr>
        <w:t>Solvents and Reagents</w:t>
      </w:r>
    </w:p>
    <w:p w14:paraId="65B5BF2D" w14:textId="1C7DB0CA" w:rsidR="002F233C" w:rsidRPr="001A068A" w:rsidRDefault="0020354A" w:rsidP="009257B5">
      <w:pPr>
        <w:snapToGrid w:val="0"/>
        <w:spacing w:after="0" w:line="480" w:lineRule="auto"/>
        <w:ind w:firstLine="720"/>
        <w:contextualSpacing/>
        <w:jc w:val="both"/>
        <w:rPr>
          <w:szCs w:val="24"/>
        </w:rPr>
      </w:pPr>
      <w:r w:rsidRPr="0020354A">
        <w:rPr>
          <w:szCs w:val="24"/>
        </w:rPr>
        <w:t xml:space="preserve">All experiments were conducted using flame-dried glassware under an inert atmosphere unless otherwise indicated. To safeguard against undesired reactions of air and moisture-sensitive reagents, they were introduced while maintaining the inert environment. Dry solvents were prepared by adding 20% w/v freshly activated 3 Å molecular sieves (MS) </w:t>
      </w:r>
      <w:r>
        <w:rPr>
          <w:szCs w:val="24"/>
        </w:rPr>
        <w:t>from</w:t>
      </w:r>
      <w:r w:rsidRPr="0020354A">
        <w:rPr>
          <w:szCs w:val="24"/>
        </w:rPr>
        <w:t xml:space="preserve"> HPLC grade solvents within an inert atmosphere, allowing them to stand for 24-48 hours. All remaining solvents and reagents were sourced directly from commercial suppliers</w:t>
      </w:r>
      <w:r w:rsidR="00CA736D" w:rsidRPr="001A068A">
        <w:rPr>
          <w:szCs w:val="24"/>
        </w:rPr>
        <w:t>.</w:t>
      </w:r>
    </w:p>
    <w:p w14:paraId="37574A35" w14:textId="77777777" w:rsidR="009257B5" w:rsidRPr="001A068A" w:rsidRDefault="009257B5" w:rsidP="009257B5">
      <w:pPr>
        <w:snapToGrid w:val="0"/>
        <w:spacing w:after="0" w:line="480" w:lineRule="auto"/>
        <w:ind w:firstLine="720"/>
        <w:contextualSpacing/>
        <w:jc w:val="both"/>
        <w:rPr>
          <w:szCs w:val="24"/>
        </w:rPr>
      </w:pPr>
    </w:p>
    <w:p w14:paraId="7129FC45" w14:textId="77777777" w:rsidR="00CA736D" w:rsidRPr="001A068A" w:rsidRDefault="00CA736D" w:rsidP="009257B5">
      <w:pPr>
        <w:snapToGrid w:val="0"/>
        <w:spacing w:before="240" w:after="40" w:line="480" w:lineRule="auto"/>
        <w:contextualSpacing/>
        <w:jc w:val="both"/>
        <w:rPr>
          <w:i/>
          <w:iCs/>
          <w:szCs w:val="24"/>
          <w:u w:val="single"/>
        </w:rPr>
      </w:pPr>
      <w:r w:rsidRPr="001A068A">
        <w:rPr>
          <w:i/>
          <w:iCs/>
          <w:szCs w:val="24"/>
          <w:u w:val="single"/>
        </w:rPr>
        <w:t>Chromatography</w:t>
      </w:r>
    </w:p>
    <w:p w14:paraId="62500CF1" w14:textId="1B93C47F" w:rsidR="00CA736D" w:rsidRPr="001A068A" w:rsidRDefault="0020354A" w:rsidP="009257B5">
      <w:pPr>
        <w:snapToGrid w:val="0"/>
        <w:spacing w:after="0" w:line="480" w:lineRule="auto"/>
        <w:ind w:firstLine="720"/>
        <w:contextualSpacing/>
        <w:jc w:val="both"/>
        <w:rPr>
          <w:szCs w:val="24"/>
        </w:rPr>
      </w:pPr>
      <w:r w:rsidRPr="0020354A">
        <w:rPr>
          <w:szCs w:val="24"/>
        </w:rPr>
        <w:t xml:space="preserve">Reactions were monitored </w:t>
      </w:r>
      <w:proofErr w:type="gramStart"/>
      <w:r w:rsidRPr="0020354A">
        <w:rPr>
          <w:szCs w:val="24"/>
        </w:rPr>
        <w:t>through the use of</w:t>
      </w:r>
      <w:proofErr w:type="gramEnd"/>
      <w:r w:rsidRPr="0020354A">
        <w:rPr>
          <w:szCs w:val="24"/>
        </w:rPr>
        <w:t xml:space="preserve"> thin-layer chromatography (TLC). We employed Merck </w:t>
      </w:r>
      <w:proofErr w:type="spellStart"/>
      <w:r w:rsidRPr="0020354A">
        <w:rPr>
          <w:szCs w:val="24"/>
        </w:rPr>
        <w:t>Kieselgel</w:t>
      </w:r>
      <w:proofErr w:type="spellEnd"/>
      <w:r w:rsidRPr="0020354A">
        <w:rPr>
          <w:szCs w:val="24"/>
        </w:rPr>
        <w:t xml:space="preserve"> 60 F254 silica plates with a particle size of 230-400 mesh for TLC. Visualization was achieved through staining with either aqueous potassium permanganate or phosphomolybdic acid solutions, or by employing UV light at wavelengths of 254 or 354 nm</w:t>
      </w:r>
      <w:r w:rsidR="00CA736D" w:rsidRPr="001A068A">
        <w:rPr>
          <w:szCs w:val="24"/>
        </w:rPr>
        <w:t>.</w:t>
      </w:r>
    </w:p>
    <w:p w14:paraId="704C4B43" w14:textId="77777777" w:rsidR="00CE7796" w:rsidRPr="001A068A" w:rsidRDefault="00CE7796" w:rsidP="009257B5">
      <w:pPr>
        <w:snapToGrid w:val="0"/>
        <w:spacing w:after="0" w:line="480" w:lineRule="auto"/>
        <w:ind w:firstLine="720"/>
        <w:contextualSpacing/>
        <w:jc w:val="both"/>
        <w:rPr>
          <w:szCs w:val="24"/>
        </w:rPr>
      </w:pPr>
    </w:p>
    <w:p w14:paraId="20C722D6" w14:textId="77777777" w:rsidR="00CA736D" w:rsidRPr="001A068A" w:rsidRDefault="00CA736D" w:rsidP="009257B5">
      <w:pPr>
        <w:snapToGrid w:val="0"/>
        <w:spacing w:before="240" w:after="40" w:line="480" w:lineRule="auto"/>
        <w:contextualSpacing/>
        <w:jc w:val="both"/>
        <w:rPr>
          <w:i/>
          <w:iCs/>
          <w:szCs w:val="24"/>
          <w:u w:val="single"/>
        </w:rPr>
      </w:pPr>
      <w:r w:rsidRPr="001A068A">
        <w:rPr>
          <w:i/>
          <w:iCs/>
          <w:szCs w:val="24"/>
          <w:u w:val="single"/>
        </w:rPr>
        <w:t>Spectroscopy</w:t>
      </w:r>
    </w:p>
    <w:p w14:paraId="05F5D8A5" w14:textId="0E9AF82C" w:rsidR="00F15BD8" w:rsidRPr="001A068A" w:rsidRDefault="00F15BD8" w:rsidP="009257B5">
      <w:pPr>
        <w:snapToGrid w:val="0"/>
        <w:spacing w:after="0" w:line="480" w:lineRule="auto"/>
        <w:ind w:firstLine="720"/>
        <w:contextualSpacing/>
        <w:jc w:val="both"/>
        <w:rPr>
          <w:szCs w:val="24"/>
        </w:rPr>
      </w:pPr>
      <w:r w:rsidRPr="001A068A">
        <w:rPr>
          <w:szCs w:val="24"/>
        </w:rPr>
        <w:t xml:space="preserve">The </w:t>
      </w:r>
      <w:r w:rsidRPr="001A068A">
        <w:rPr>
          <w:szCs w:val="24"/>
          <w:vertAlign w:val="superscript"/>
        </w:rPr>
        <w:t>1</w:t>
      </w:r>
      <w:r w:rsidRPr="001A068A">
        <w:rPr>
          <w:szCs w:val="24"/>
        </w:rPr>
        <w:t>H</w:t>
      </w:r>
      <w:r w:rsidR="00CE7796" w:rsidRPr="001A068A">
        <w:rPr>
          <w:szCs w:val="24"/>
        </w:rPr>
        <w:t>-</w:t>
      </w:r>
      <w:r w:rsidRPr="001A068A">
        <w:rPr>
          <w:szCs w:val="24"/>
        </w:rPr>
        <w:t xml:space="preserve"> and </w:t>
      </w:r>
      <w:r w:rsidRPr="001A068A">
        <w:rPr>
          <w:szCs w:val="24"/>
          <w:vertAlign w:val="superscript"/>
        </w:rPr>
        <w:t>13</w:t>
      </w:r>
      <w:r w:rsidRPr="001A068A">
        <w:rPr>
          <w:szCs w:val="24"/>
        </w:rPr>
        <w:t>C</w:t>
      </w:r>
      <w:r w:rsidR="00CE7796" w:rsidRPr="001A068A">
        <w:rPr>
          <w:szCs w:val="24"/>
        </w:rPr>
        <w:t>-</w:t>
      </w:r>
      <w:r w:rsidRPr="001A068A">
        <w:rPr>
          <w:szCs w:val="24"/>
        </w:rPr>
        <w:t xml:space="preserve">Nuclear Magnetic Resonance (NMR) spectra were recorded at 400 MHz using a Bruker spectrometer with </w:t>
      </w:r>
      <w:proofErr w:type="spellStart"/>
      <w:r w:rsidRPr="001A068A">
        <w:rPr>
          <w:szCs w:val="24"/>
        </w:rPr>
        <w:t>TopSpinTM</w:t>
      </w:r>
      <w:proofErr w:type="spellEnd"/>
      <w:r w:rsidRPr="001A068A">
        <w:rPr>
          <w:szCs w:val="24"/>
        </w:rPr>
        <w:t xml:space="preserve"> software. The spectra are quoted in parts per million (ppm) relative to </w:t>
      </w:r>
      <w:proofErr w:type="spellStart"/>
      <w:r w:rsidRPr="001A068A">
        <w:rPr>
          <w:szCs w:val="24"/>
        </w:rPr>
        <w:t>tetramethylsilane</w:t>
      </w:r>
      <w:proofErr w:type="spellEnd"/>
      <w:r w:rsidRPr="001A068A">
        <w:rPr>
          <w:szCs w:val="24"/>
        </w:rPr>
        <w:t>, and the samples were prepared by dissolving the material in CDCl</w:t>
      </w:r>
      <w:r w:rsidRPr="001A068A">
        <w:rPr>
          <w:szCs w:val="24"/>
          <w:vertAlign w:val="subscript"/>
        </w:rPr>
        <w:t>3</w:t>
      </w:r>
      <w:r w:rsidR="006E291A" w:rsidRPr="001A068A">
        <w:rPr>
          <w:szCs w:val="24"/>
        </w:rPr>
        <w:t>, CD</w:t>
      </w:r>
      <w:r w:rsidR="006E291A" w:rsidRPr="001A068A">
        <w:rPr>
          <w:szCs w:val="24"/>
          <w:vertAlign w:val="subscript"/>
        </w:rPr>
        <w:t>3</w:t>
      </w:r>
      <w:r w:rsidR="006E291A" w:rsidRPr="001A068A">
        <w:rPr>
          <w:szCs w:val="24"/>
        </w:rPr>
        <w:t>OD, or DMSO-d</w:t>
      </w:r>
      <w:r w:rsidR="006E291A" w:rsidRPr="001A068A">
        <w:rPr>
          <w:szCs w:val="24"/>
          <w:vertAlign w:val="subscript"/>
        </w:rPr>
        <w:t>6</w:t>
      </w:r>
      <w:r w:rsidRPr="001A068A">
        <w:rPr>
          <w:szCs w:val="24"/>
        </w:rPr>
        <w:t xml:space="preserve">. The </w:t>
      </w:r>
      <w:r w:rsidRPr="001A068A">
        <w:rPr>
          <w:szCs w:val="24"/>
          <w:vertAlign w:val="superscript"/>
        </w:rPr>
        <w:t>1</w:t>
      </w:r>
      <w:r w:rsidRPr="001A068A">
        <w:rPr>
          <w:szCs w:val="24"/>
        </w:rPr>
        <w:t>H</w:t>
      </w:r>
      <w:r w:rsidR="00CE7796" w:rsidRPr="001A068A">
        <w:rPr>
          <w:szCs w:val="24"/>
        </w:rPr>
        <w:t>-</w:t>
      </w:r>
      <w:r w:rsidR="00483572" w:rsidRPr="001A068A">
        <w:rPr>
          <w:szCs w:val="24"/>
        </w:rPr>
        <w:t xml:space="preserve">, </w:t>
      </w:r>
      <w:r w:rsidRPr="001A068A">
        <w:rPr>
          <w:szCs w:val="24"/>
          <w:vertAlign w:val="superscript"/>
        </w:rPr>
        <w:t>13</w:t>
      </w:r>
      <w:r w:rsidRPr="001A068A">
        <w:rPr>
          <w:szCs w:val="24"/>
        </w:rPr>
        <w:t>C</w:t>
      </w:r>
      <w:r w:rsidR="00CE7796" w:rsidRPr="001A068A">
        <w:rPr>
          <w:szCs w:val="24"/>
        </w:rPr>
        <w:t>-</w:t>
      </w:r>
      <w:r w:rsidR="00483572" w:rsidRPr="001A068A">
        <w:rPr>
          <w:szCs w:val="24"/>
        </w:rPr>
        <w:t xml:space="preserve">, and </w:t>
      </w:r>
      <w:r w:rsidR="00483572" w:rsidRPr="001A068A">
        <w:rPr>
          <w:szCs w:val="24"/>
          <w:vertAlign w:val="superscript"/>
        </w:rPr>
        <w:t>31</w:t>
      </w:r>
      <w:r w:rsidR="00483572" w:rsidRPr="001A068A">
        <w:rPr>
          <w:szCs w:val="24"/>
        </w:rPr>
        <w:t>P</w:t>
      </w:r>
      <w:r w:rsidR="00CE7796" w:rsidRPr="001A068A">
        <w:rPr>
          <w:szCs w:val="24"/>
        </w:rPr>
        <w:t>-</w:t>
      </w:r>
      <w:r w:rsidR="00483572" w:rsidRPr="001A068A">
        <w:rPr>
          <w:szCs w:val="24"/>
        </w:rPr>
        <w:t xml:space="preserve">NMR </w:t>
      </w:r>
      <w:r w:rsidRPr="001A068A">
        <w:rPr>
          <w:szCs w:val="24"/>
        </w:rPr>
        <w:t xml:space="preserve">spectra were acquired at 298 K and were processed and viewed using </w:t>
      </w:r>
      <w:proofErr w:type="spellStart"/>
      <w:r w:rsidR="00042090" w:rsidRPr="001A068A">
        <w:rPr>
          <w:szCs w:val="24"/>
        </w:rPr>
        <w:t>MestreNova</w:t>
      </w:r>
      <w:proofErr w:type="spellEnd"/>
      <w:r w:rsidRPr="001A068A">
        <w:rPr>
          <w:szCs w:val="24"/>
        </w:rPr>
        <w:t>. The chemical shifts (</w:t>
      </w:r>
      <w:r w:rsidRPr="001A068A">
        <w:rPr>
          <w:i/>
          <w:iCs/>
          <w:szCs w:val="24"/>
        </w:rPr>
        <w:t>δ</w:t>
      </w:r>
      <w:r w:rsidRPr="001A068A">
        <w:rPr>
          <w:szCs w:val="24"/>
        </w:rPr>
        <w:t>) are given in ppm and coupling constants (</w:t>
      </w:r>
      <w:r w:rsidRPr="001A068A">
        <w:rPr>
          <w:i/>
          <w:iCs/>
          <w:szCs w:val="24"/>
        </w:rPr>
        <w:t>J</w:t>
      </w:r>
      <w:r w:rsidRPr="001A068A">
        <w:rPr>
          <w:szCs w:val="24"/>
        </w:rPr>
        <w:t xml:space="preserve">) are given in Hertz (Hz). The multiplicity is abbreviated as app = apparent, </w:t>
      </w:r>
      <w:proofErr w:type="spellStart"/>
      <w:r w:rsidRPr="001A068A">
        <w:rPr>
          <w:szCs w:val="24"/>
        </w:rPr>
        <w:t>br</w:t>
      </w:r>
      <w:proofErr w:type="spellEnd"/>
      <w:r w:rsidRPr="001A068A">
        <w:rPr>
          <w:szCs w:val="24"/>
        </w:rPr>
        <w:t xml:space="preserve"> = broad, s = singlet, d = doublet, t = triplet, q = quartet, and m = </w:t>
      </w:r>
      <w:proofErr w:type="spellStart"/>
      <w:r w:rsidRPr="001A068A">
        <w:rPr>
          <w:szCs w:val="24"/>
        </w:rPr>
        <w:t>multiplet</w:t>
      </w:r>
      <w:proofErr w:type="spellEnd"/>
      <w:r w:rsidRPr="001A068A">
        <w:rPr>
          <w:szCs w:val="24"/>
        </w:rPr>
        <w:t xml:space="preserve">. The </w:t>
      </w:r>
      <w:r w:rsidRPr="001A068A">
        <w:rPr>
          <w:szCs w:val="24"/>
          <w:vertAlign w:val="superscript"/>
        </w:rPr>
        <w:t>13</w:t>
      </w:r>
      <w:r w:rsidRPr="001A068A">
        <w:rPr>
          <w:szCs w:val="24"/>
        </w:rPr>
        <w:t>C</w:t>
      </w:r>
      <w:r w:rsidR="00CE7796" w:rsidRPr="001A068A">
        <w:rPr>
          <w:szCs w:val="24"/>
        </w:rPr>
        <w:t>-</w:t>
      </w:r>
      <w:r w:rsidRPr="001A068A">
        <w:rPr>
          <w:szCs w:val="24"/>
        </w:rPr>
        <w:t xml:space="preserve">NMR spectra are reported in δ / ppm. High-resolution mass spectra </w:t>
      </w:r>
      <w:r w:rsidRPr="001A068A">
        <w:rPr>
          <w:szCs w:val="24"/>
        </w:rPr>
        <w:lastRenderedPageBreak/>
        <w:t>(HRMS) were recorded on a</w:t>
      </w:r>
      <w:r w:rsidR="00A0120C" w:rsidRPr="001A068A">
        <w:rPr>
          <w:szCs w:val="24"/>
        </w:rPr>
        <w:t xml:space="preserve"> </w:t>
      </w:r>
      <w:proofErr w:type="spellStart"/>
      <w:r w:rsidRPr="001A068A">
        <w:rPr>
          <w:szCs w:val="24"/>
        </w:rPr>
        <w:t>ToF</w:t>
      </w:r>
      <w:proofErr w:type="spellEnd"/>
      <w:r w:rsidRPr="001A068A">
        <w:rPr>
          <w:szCs w:val="24"/>
        </w:rPr>
        <w:t xml:space="preserve"> mass spectrometer using </w:t>
      </w:r>
      <w:r w:rsidR="00A071A7" w:rsidRPr="001A068A">
        <w:rPr>
          <w:szCs w:val="24"/>
        </w:rPr>
        <w:t xml:space="preserve">the </w:t>
      </w:r>
      <w:r w:rsidRPr="001A068A">
        <w:rPr>
          <w:szCs w:val="24"/>
        </w:rPr>
        <w:t>electrospray ionization (ESI) technique.</w:t>
      </w:r>
    </w:p>
    <w:p w14:paraId="4C65914C" w14:textId="77777777" w:rsidR="00F24685" w:rsidRPr="001A068A" w:rsidRDefault="00F24685" w:rsidP="00CE7796">
      <w:pPr>
        <w:snapToGrid w:val="0"/>
        <w:spacing w:after="0" w:line="480" w:lineRule="auto"/>
        <w:contextualSpacing/>
        <w:jc w:val="both"/>
        <w:rPr>
          <w:szCs w:val="24"/>
        </w:rPr>
      </w:pPr>
    </w:p>
    <w:p w14:paraId="64FB1A6D" w14:textId="4EFC5068" w:rsidR="00CE7796" w:rsidRPr="001A068A" w:rsidRDefault="00CE7796" w:rsidP="00CE7796">
      <w:pPr>
        <w:snapToGrid w:val="0"/>
        <w:spacing w:after="0" w:line="480" w:lineRule="auto"/>
        <w:contextualSpacing/>
        <w:jc w:val="both"/>
        <w:rPr>
          <w:szCs w:val="24"/>
        </w:rPr>
      </w:pPr>
      <w:r w:rsidRPr="001A068A">
        <w:rPr>
          <w:i/>
          <w:iCs/>
          <w:szCs w:val="24"/>
          <w:u w:val="single"/>
        </w:rPr>
        <w:t>Purification of compounds using High-Performance Liquid Chromatography (HPLC)</w:t>
      </w:r>
    </w:p>
    <w:p w14:paraId="1A230DC8" w14:textId="66451420" w:rsidR="008B00A2" w:rsidRPr="001A068A" w:rsidRDefault="008B00A2" w:rsidP="00E00EB3">
      <w:pPr>
        <w:snapToGrid w:val="0"/>
        <w:spacing w:after="0" w:line="480" w:lineRule="auto"/>
        <w:contextualSpacing/>
        <w:jc w:val="both"/>
        <w:rPr>
          <w:szCs w:val="24"/>
          <w:shd w:val="clear" w:color="auto" w:fill="FFFFFF"/>
        </w:rPr>
      </w:pPr>
      <w:r w:rsidRPr="001A068A">
        <w:rPr>
          <w:szCs w:val="24"/>
        </w:rPr>
        <w:t xml:space="preserve">After the final step, all lipid II analogues were purified by Reversed-Phase </w:t>
      </w:r>
      <w:r w:rsidR="0020354A">
        <w:rPr>
          <w:szCs w:val="24"/>
        </w:rPr>
        <w:t>High-Performance</w:t>
      </w:r>
      <w:r w:rsidRPr="001A068A">
        <w:rPr>
          <w:szCs w:val="24"/>
        </w:rPr>
        <w:t xml:space="preserve"> Column Chromatography (RP-HPLC). Purification was performed on a Perkin Elmer HPLC system composed of a 200 series binary pump, UV/</w:t>
      </w:r>
      <w:proofErr w:type="gramStart"/>
      <w:r w:rsidRPr="001A068A">
        <w:rPr>
          <w:szCs w:val="24"/>
        </w:rPr>
        <w:t>Vis</w:t>
      </w:r>
      <w:proofErr w:type="gramEnd"/>
      <w:r w:rsidRPr="001A068A">
        <w:rPr>
          <w:szCs w:val="24"/>
        </w:rPr>
        <w:t xml:space="preserve"> detector, vacuum degasser, </w:t>
      </w:r>
      <w:proofErr w:type="spellStart"/>
      <w:r w:rsidRPr="001A068A">
        <w:rPr>
          <w:szCs w:val="24"/>
        </w:rPr>
        <w:t>Rheodyne</w:t>
      </w:r>
      <w:proofErr w:type="spellEnd"/>
      <w:r w:rsidRPr="001A068A">
        <w:rPr>
          <w:szCs w:val="24"/>
        </w:rPr>
        <w:t xml:space="preserve"> 7725i injector equipped with a 2 mL sample loop</w:t>
      </w:r>
      <w:r w:rsidR="0020354A">
        <w:rPr>
          <w:szCs w:val="24"/>
        </w:rPr>
        <w:t>,</w:t>
      </w:r>
      <w:r w:rsidRPr="001A068A">
        <w:rPr>
          <w:szCs w:val="24"/>
        </w:rPr>
        <w:t xml:space="preserve"> and Phenomenex Luna C18 column (5 µm, 250 x 21.2 mm). The system was operated using </w:t>
      </w:r>
      <w:proofErr w:type="spellStart"/>
      <w:r w:rsidRPr="001A068A">
        <w:rPr>
          <w:szCs w:val="24"/>
        </w:rPr>
        <w:t>ThermoFisher</w:t>
      </w:r>
      <w:proofErr w:type="spellEnd"/>
      <w:r w:rsidRPr="001A068A">
        <w:rPr>
          <w:szCs w:val="24"/>
        </w:rPr>
        <w:t xml:space="preserve"> </w:t>
      </w:r>
      <w:proofErr w:type="spellStart"/>
      <w:r w:rsidRPr="001A068A">
        <w:rPr>
          <w:szCs w:val="24"/>
        </w:rPr>
        <w:t>Chromeleon</w:t>
      </w:r>
      <w:proofErr w:type="spellEnd"/>
      <w:r w:rsidRPr="001A068A">
        <w:rPr>
          <w:szCs w:val="24"/>
        </w:rPr>
        <w:t xml:space="preserve"> 7.2 software. Runs were performed at a flow rate of 10 mL/min with UV detection at 220 nm. </w:t>
      </w:r>
      <w:r w:rsidRPr="001A068A">
        <w:rPr>
          <w:szCs w:val="24"/>
          <w:shd w:val="clear" w:color="auto" w:fill="FFFFFF"/>
        </w:rPr>
        <w:t>Solvent A = 50 mM NH</w:t>
      </w:r>
      <w:r w:rsidRPr="001A068A">
        <w:rPr>
          <w:szCs w:val="24"/>
          <w:shd w:val="clear" w:color="auto" w:fill="FFFFFF"/>
          <w:vertAlign w:val="subscript"/>
        </w:rPr>
        <w:t>4</w:t>
      </w:r>
      <w:r w:rsidRPr="001A068A">
        <w:rPr>
          <w:szCs w:val="24"/>
          <w:shd w:val="clear" w:color="auto" w:fill="FFFFFF"/>
        </w:rPr>
        <w:t>HCO</w:t>
      </w:r>
      <w:r w:rsidRPr="001A068A">
        <w:rPr>
          <w:szCs w:val="24"/>
          <w:shd w:val="clear" w:color="auto" w:fill="FFFFFF"/>
          <w:vertAlign w:val="subscript"/>
        </w:rPr>
        <w:t xml:space="preserve">3 </w:t>
      </w:r>
      <w:r w:rsidRPr="001A068A">
        <w:rPr>
          <w:szCs w:val="24"/>
          <w:shd w:val="clear" w:color="auto" w:fill="FFFFFF"/>
        </w:rPr>
        <w:t>(</w:t>
      </w:r>
      <w:proofErr w:type="spellStart"/>
      <w:r w:rsidRPr="001A068A">
        <w:rPr>
          <w:szCs w:val="24"/>
          <w:shd w:val="clear" w:color="auto" w:fill="FFFFFF"/>
        </w:rPr>
        <w:t>aq</w:t>
      </w:r>
      <w:proofErr w:type="spellEnd"/>
      <w:r w:rsidRPr="001A068A">
        <w:rPr>
          <w:szCs w:val="24"/>
          <w:shd w:val="clear" w:color="auto" w:fill="FFFFFF"/>
        </w:rPr>
        <w:t xml:space="preserve">), solvent B = MeOH. Gradient = 2 to 98 % B over 30 min, 98 % B for 10 min, 98 to 2 % B over 1 min and 2 % B for 4 min. </w:t>
      </w:r>
      <w:r w:rsidR="0020354A">
        <w:rPr>
          <w:szCs w:val="24"/>
          <w:shd w:val="clear" w:color="auto" w:fill="FFFFFF"/>
        </w:rPr>
        <w:t>Product-containing</w:t>
      </w:r>
      <w:r w:rsidRPr="001A068A">
        <w:rPr>
          <w:szCs w:val="24"/>
        </w:rPr>
        <w:t xml:space="preserve"> fractions were pooled, concentrated under vacuum to remove MeOH, frozen</w:t>
      </w:r>
      <w:r w:rsidR="0020354A">
        <w:rPr>
          <w:szCs w:val="24"/>
        </w:rPr>
        <w:t>,</w:t>
      </w:r>
      <w:r w:rsidRPr="001A068A">
        <w:rPr>
          <w:szCs w:val="24"/>
        </w:rPr>
        <w:t xml:space="preserve"> and then lyophilized to yield pure lipid II analogues as white flocculent solids.</w:t>
      </w:r>
    </w:p>
    <w:p w14:paraId="09AE3C7C" w14:textId="77777777" w:rsidR="008B00A2" w:rsidRPr="001A068A" w:rsidRDefault="008B00A2" w:rsidP="00E00EB3">
      <w:pPr>
        <w:snapToGrid w:val="0"/>
        <w:spacing w:after="0" w:line="480" w:lineRule="auto"/>
        <w:contextualSpacing/>
        <w:jc w:val="both"/>
        <w:rPr>
          <w:szCs w:val="24"/>
        </w:rPr>
      </w:pPr>
    </w:p>
    <w:p w14:paraId="556CE408" w14:textId="77777777" w:rsidR="00F24685" w:rsidRPr="001A068A" w:rsidRDefault="00F24685" w:rsidP="009257B5">
      <w:pPr>
        <w:snapToGrid w:val="0"/>
        <w:spacing w:after="0" w:line="480" w:lineRule="auto"/>
        <w:ind w:firstLine="720"/>
        <w:contextualSpacing/>
        <w:jc w:val="both"/>
        <w:rPr>
          <w:szCs w:val="24"/>
        </w:rPr>
      </w:pPr>
    </w:p>
    <w:p w14:paraId="173DD84E" w14:textId="77777777" w:rsidR="00F24685" w:rsidRPr="001A068A" w:rsidRDefault="00F24685" w:rsidP="009257B5">
      <w:pPr>
        <w:snapToGrid w:val="0"/>
        <w:spacing w:after="0" w:line="480" w:lineRule="auto"/>
        <w:ind w:firstLine="720"/>
        <w:contextualSpacing/>
        <w:jc w:val="both"/>
        <w:rPr>
          <w:szCs w:val="24"/>
        </w:rPr>
      </w:pPr>
    </w:p>
    <w:p w14:paraId="21C64BFA" w14:textId="77777777" w:rsidR="00F24685" w:rsidRPr="001A068A" w:rsidRDefault="00F24685" w:rsidP="009257B5">
      <w:pPr>
        <w:snapToGrid w:val="0"/>
        <w:spacing w:after="0" w:line="480" w:lineRule="auto"/>
        <w:ind w:firstLine="720"/>
        <w:contextualSpacing/>
        <w:jc w:val="both"/>
        <w:rPr>
          <w:szCs w:val="24"/>
        </w:rPr>
      </w:pPr>
    </w:p>
    <w:p w14:paraId="520FA711" w14:textId="77777777" w:rsidR="00F24685" w:rsidRPr="001A068A" w:rsidRDefault="00F24685" w:rsidP="009257B5">
      <w:pPr>
        <w:snapToGrid w:val="0"/>
        <w:spacing w:after="0" w:line="480" w:lineRule="auto"/>
        <w:ind w:firstLine="720"/>
        <w:contextualSpacing/>
        <w:jc w:val="both"/>
        <w:rPr>
          <w:szCs w:val="24"/>
        </w:rPr>
      </w:pPr>
    </w:p>
    <w:p w14:paraId="50F3BA61" w14:textId="77777777" w:rsidR="00F24685" w:rsidRPr="001A068A" w:rsidRDefault="00F24685" w:rsidP="009257B5">
      <w:pPr>
        <w:snapToGrid w:val="0"/>
        <w:spacing w:after="0" w:line="480" w:lineRule="auto"/>
        <w:ind w:firstLine="720"/>
        <w:contextualSpacing/>
        <w:jc w:val="both"/>
        <w:rPr>
          <w:szCs w:val="24"/>
        </w:rPr>
      </w:pPr>
    </w:p>
    <w:p w14:paraId="4C01BF50" w14:textId="77777777" w:rsidR="00F24685" w:rsidRPr="001A068A" w:rsidRDefault="00F24685" w:rsidP="009257B5">
      <w:pPr>
        <w:snapToGrid w:val="0"/>
        <w:spacing w:after="0" w:line="480" w:lineRule="auto"/>
        <w:ind w:firstLine="720"/>
        <w:contextualSpacing/>
        <w:jc w:val="both"/>
        <w:rPr>
          <w:szCs w:val="24"/>
        </w:rPr>
      </w:pPr>
    </w:p>
    <w:p w14:paraId="1E57C231" w14:textId="77777777" w:rsidR="00F24685" w:rsidRPr="001A068A" w:rsidRDefault="00F24685" w:rsidP="009257B5">
      <w:pPr>
        <w:snapToGrid w:val="0"/>
        <w:spacing w:after="0" w:line="480" w:lineRule="auto"/>
        <w:ind w:firstLine="720"/>
        <w:contextualSpacing/>
        <w:jc w:val="both"/>
        <w:rPr>
          <w:szCs w:val="24"/>
        </w:rPr>
      </w:pPr>
    </w:p>
    <w:p w14:paraId="48842B0C" w14:textId="77777777" w:rsidR="00F24685" w:rsidRPr="001A068A" w:rsidRDefault="00F24685" w:rsidP="009257B5">
      <w:pPr>
        <w:snapToGrid w:val="0"/>
        <w:spacing w:after="0" w:line="480" w:lineRule="auto"/>
        <w:ind w:firstLine="720"/>
        <w:contextualSpacing/>
        <w:jc w:val="both"/>
        <w:rPr>
          <w:szCs w:val="24"/>
        </w:rPr>
      </w:pPr>
    </w:p>
    <w:p w14:paraId="35CBB8F9" w14:textId="77777777" w:rsidR="00F24685" w:rsidRPr="001A068A" w:rsidRDefault="00F24685" w:rsidP="009257B5">
      <w:pPr>
        <w:snapToGrid w:val="0"/>
        <w:spacing w:after="0" w:line="480" w:lineRule="auto"/>
        <w:ind w:firstLine="720"/>
        <w:contextualSpacing/>
        <w:jc w:val="both"/>
        <w:rPr>
          <w:szCs w:val="24"/>
        </w:rPr>
      </w:pPr>
    </w:p>
    <w:p w14:paraId="76DF6BAA" w14:textId="0F4D74E9" w:rsidR="00A447A4" w:rsidRPr="001A068A" w:rsidRDefault="00A447A4" w:rsidP="009257B5">
      <w:pPr>
        <w:pStyle w:val="Heading1"/>
        <w:snapToGrid w:val="0"/>
        <w:spacing w:line="480" w:lineRule="auto"/>
        <w:contextualSpacing/>
        <w:jc w:val="both"/>
        <w:rPr>
          <w:szCs w:val="24"/>
          <w:u w:val="none"/>
        </w:rPr>
      </w:pPr>
      <w:bookmarkStart w:id="2" w:name="_Toc148447942"/>
      <w:bookmarkStart w:id="3" w:name="_Toc150119533"/>
      <w:r w:rsidRPr="001A068A">
        <w:rPr>
          <w:szCs w:val="24"/>
          <w:u w:val="none"/>
        </w:rPr>
        <w:lastRenderedPageBreak/>
        <w:t>Experimental Procedures and Characterization of Products</w:t>
      </w:r>
      <w:bookmarkEnd w:id="2"/>
      <w:bookmarkEnd w:id="3"/>
    </w:p>
    <w:p w14:paraId="2DC5BEEF" w14:textId="204CC180" w:rsidR="000870E1" w:rsidRPr="001A068A" w:rsidRDefault="00431923" w:rsidP="009257B5">
      <w:pPr>
        <w:snapToGrid w:val="0"/>
        <w:spacing w:before="240" w:after="40" w:line="480" w:lineRule="auto"/>
        <w:contextualSpacing/>
        <w:jc w:val="both"/>
        <w:rPr>
          <w:szCs w:val="24"/>
        </w:rPr>
      </w:pPr>
      <w:r w:rsidRPr="001A068A">
        <w:rPr>
          <w:noProof/>
          <w:szCs w:val="24"/>
        </w:rPr>
        <w:drawing>
          <wp:inline distT="0" distB="0" distL="0" distR="0" wp14:anchorId="020E6070" wp14:editId="1CC0626C">
            <wp:extent cx="5727700" cy="3023870"/>
            <wp:effectExtent l="0" t="0" r="0" b="0"/>
            <wp:docPr id="678378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78589" name=""/>
                    <pic:cNvPicPr/>
                  </pic:nvPicPr>
                  <pic:blipFill>
                    <a:blip r:embed="rId9"/>
                    <a:stretch>
                      <a:fillRect/>
                    </a:stretch>
                  </pic:blipFill>
                  <pic:spPr>
                    <a:xfrm>
                      <a:off x="0" y="0"/>
                      <a:ext cx="5727700" cy="3023870"/>
                    </a:xfrm>
                    <a:prstGeom prst="rect">
                      <a:avLst/>
                    </a:prstGeom>
                  </pic:spPr>
                </pic:pic>
              </a:graphicData>
            </a:graphic>
          </wp:inline>
        </w:drawing>
      </w:r>
    </w:p>
    <w:p w14:paraId="163A9E29" w14:textId="4B37091D" w:rsidR="000870E1" w:rsidRPr="001A068A" w:rsidRDefault="000870E1" w:rsidP="009257B5">
      <w:pPr>
        <w:pStyle w:val="NoSpacing1"/>
        <w:snapToGrid w:val="0"/>
        <w:spacing w:after="240" w:line="480" w:lineRule="auto"/>
        <w:contextualSpacing/>
        <w:jc w:val="both"/>
        <w:rPr>
          <w:bCs/>
          <w:sz w:val="24"/>
          <w:szCs w:val="24"/>
        </w:rPr>
      </w:pPr>
      <w:r w:rsidRPr="001A068A">
        <w:rPr>
          <w:b/>
          <w:sz w:val="24"/>
          <w:szCs w:val="24"/>
        </w:rPr>
        <w:t xml:space="preserve">Scheme </w:t>
      </w:r>
      <w:r w:rsidR="009477CD" w:rsidRPr="001A068A">
        <w:rPr>
          <w:b/>
          <w:sz w:val="24"/>
          <w:szCs w:val="24"/>
        </w:rPr>
        <w:t>S</w:t>
      </w:r>
      <w:r w:rsidRPr="001A068A">
        <w:rPr>
          <w:b/>
          <w:sz w:val="24"/>
          <w:szCs w:val="24"/>
        </w:rPr>
        <w:t xml:space="preserve">1. </w:t>
      </w:r>
      <w:r w:rsidRPr="001A068A">
        <w:rPr>
          <w:bCs/>
          <w:sz w:val="24"/>
          <w:szCs w:val="24"/>
        </w:rPr>
        <w:t>Synthesis of glycosyl donor</w:t>
      </w:r>
      <w:r w:rsidR="008B00A2" w:rsidRPr="001A068A">
        <w:rPr>
          <w:bCs/>
          <w:sz w:val="24"/>
          <w:szCs w:val="24"/>
        </w:rPr>
        <w:t>s</w:t>
      </w:r>
      <w:r w:rsidRPr="001A068A">
        <w:rPr>
          <w:bCs/>
          <w:sz w:val="24"/>
          <w:szCs w:val="24"/>
        </w:rPr>
        <w:t xml:space="preserve"> </w:t>
      </w:r>
      <w:r w:rsidR="00F24685" w:rsidRPr="001A068A">
        <w:rPr>
          <w:b/>
          <w:sz w:val="24"/>
          <w:szCs w:val="24"/>
        </w:rPr>
        <w:t>1a</w:t>
      </w:r>
      <w:r w:rsidR="00B41884" w:rsidRPr="001A068A">
        <w:rPr>
          <w:b/>
          <w:sz w:val="24"/>
          <w:szCs w:val="24"/>
        </w:rPr>
        <w:t>-d</w:t>
      </w:r>
      <w:r w:rsidR="00DC1F20">
        <w:rPr>
          <w:b/>
          <w:sz w:val="24"/>
          <w:szCs w:val="24"/>
        </w:rPr>
        <w:t>.</w:t>
      </w:r>
    </w:p>
    <w:p w14:paraId="61D23B5F" w14:textId="57AF877E" w:rsidR="000870E1" w:rsidRPr="001A068A" w:rsidRDefault="000870E1" w:rsidP="009257B5">
      <w:pPr>
        <w:pStyle w:val="Heading2"/>
        <w:snapToGrid w:val="0"/>
        <w:spacing w:line="480" w:lineRule="auto"/>
        <w:contextualSpacing/>
        <w:jc w:val="both"/>
        <w:rPr>
          <w:rFonts w:cs="Times New Roman"/>
          <w:szCs w:val="24"/>
        </w:rPr>
      </w:pPr>
      <w:bookmarkStart w:id="4" w:name="_Toc363140511"/>
      <w:bookmarkStart w:id="5" w:name="_Toc363141870"/>
      <w:bookmarkStart w:id="6" w:name="_Toc148447943"/>
      <w:bookmarkStart w:id="7" w:name="_Toc150119534"/>
      <w:r w:rsidRPr="001A068A">
        <w:rPr>
          <w:rFonts w:cs="Times New Roman"/>
          <w:szCs w:val="24"/>
        </w:rPr>
        <w:t>2-Deoxy-2-[[(2,2,2-</w:t>
      </w:r>
      <w:proofErr w:type="gramStart"/>
      <w:r w:rsidRPr="001A068A">
        <w:rPr>
          <w:rFonts w:cs="Times New Roman"/>
          <w:szCs w:val="24"/>
        </w:rPr>
        <w:t>trichloroethoxy)carbonyl</w:t>
      </w:r>
      <w:proofErr w:type="gramEnd"/>
      <w:r w:rsidRPr="001A068A">
        <w:rPr>
          <w:rFonts w:cs="Times New Roman"/>
          <w:szCs w:val="24"/>
        </w:rPr>
        <w:t>]amino]-3,4,6-triacetyl-1-(2,2,2-trichloroethanimidate)-α-</w:t>
      </w:r>
      <w:r w:rsidR="00862A29" w:rsidRPr="001A068A">
        <w:rPr>
          <w:rFonts w:cs="Times New Roman"/>
          <w:smallCaps/>
          <w:szCs w:val="24"/>
        </w:rPr>
        <w:t>d</w:t>
      </w:r>
      <w:r w:rsidRPr="001A068A">
        <w:rPr>
          <w:rFonts w:cs="Times New Roman"/>
          <w:szCs w:val="24"/>
        </w:rPr>
        <w:t>-glucopyranose (</w:t>
      </w:r>
      <w:r w:rsidR="00F24685" w:rsidRPr="001A068A">
        <w:rPr>
          <w:rFonts w:cs="Times New Roman"/>
          <w:b/>
          <w:bCs w:val="0"/>
          <w:szCs w:val="24"/>
        </w:rPr>
        <w:t>1a</w:t>
      </w:r>
      <w:r w:rsidRPr="001A068A">
        <w:rPr>
          <w:rFonts w:cs="Times New Roman"/>
          <w:szCs w:val="24"/>
        </w:rPr>
        <w:t>)</w:t>
      </w:r>
      <w:bookmarkEnd w:id="4"/>
      <w:bookmarkEnd w:id="5"/>
      <w:bookmarkEnd w:id="6"/>
      <w:bookmarkEnd w:id="7"/>
    </w:p>
    <w:p w14:paraId="16A52D4E" w14:textId="2CC7BBF9" w:rsidR="00AD3710" w:rsidRPr="00AD3710" w:rsidRDefault="00DC1F20" w:rsidP="00AD3710">
      <w:pPr>
        <w:snapToGrid w:val="0"/>
        <w:spacing w:line="480" w:lineRule="auto"/>
        <w:ind w:firstLine="720"/>
        <w:contextualSpacing/>
        <w:jc w:val="both"/>
        <w:rPr>
          <w:szCs w:val="24"/>
        </w:rPr>
      </w:pPr>
      <w:r>
        <w:rPr>
          <w:szCs w:val="24"/>
        </w:rPr>
        <w:t xml:space="preserve">Compound </w:t>
      </w:r>
      <w:r>
        <w:rPr>
          <w:b/>
          <w:bCs/>
          <w:szCs w:val="24"/>
        </w:rPr>
        <w:t>1a</w:t>
      </w:r>
      <w:r>
        <w:rPr>
          <w:szCs w:val="24"/>
        </w:rPr>
        <w:t xml:space="preserve"> was synthesized according to a previously reported procedure</w:t>
      </w:r>
      <w:r>
        <w:rPr>
          <w:iCs/>
          <w:szCs w:val="24"/>
        </w:rPr>
        <w:fldChar w:fldCharType="begin"/>
      </w:r>
      <w:r>
        <w:rPr>
          <w:iCs/>
          <w:szCs w:val="24"/>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Pr>
          <w:iCs/>
          <w:szCs w:val="24"/>
        </w:rPr>
        <w:fldChar w:fldCharType="separate"/>
      </w:r>
      <w:r>
        <w:rPr>
          <w:iCs/>
          <w:noProof/>
          <w:szCs w:val="24"/>
        </w:rPr>
        <w:t>[</w:t>
      </w:r>
      <w:hyperlink w:anchor="_ENREF_1" w:tooltip="Dong, 2018 #23" w:history="1">
        <w:r w:rsidRPr="00DC1F20">
          <w:rPr>
            <w:rStyle w:val="Hyperlink"/>
          </w:rPr>
          <w:t>1</w:t>
        </w:r>
      </w:hyperlink>
      <w:r>
        <w:rPr>
          <w:iCs/>
          <w:noProof/>
          <w:szCs w:val="24"/>
        </w:rPr>
        <w:t>]</w:t>
      </w:r>
      <w:r>
        <w:rPr>
          <w:iCs/>
          <w:szCs w:val="24"/>
        </w:rPr>
        <w:fldChar w:fldCharType="end"/>
      </w:r>
      <w:r>
        <w:rPr>
          <w:szCs w:val="24"/>
        </w:rPr>
        <w:t xml:space="preserve">, with modifications. </w:t>
      </w:r>
      <w:r w:rsidR="00AD3710" w:rsidRPr="00AD3710">
        <w:rPr>
          <w:szCs w:val="24"/>
        </w:rPr>
        <w:t xml:space="preserve">Initially, </w:t>
      </w:r>
      <w:r w:rsidR="00AD3710" w:rsidRPr="001A068A">
        <w:rPr>
          <w:smallCaps/>
          <w:szCs w:val="24"/>
        </w:rPr>
        <w:t>d</w:t>
      </w:r>
      <w:r w:rsidR="00AD3710" w:rsidRPr="001A068A">
        <w:rPr>
          <w:szCs w:val="24"/>
        </w:rPr>
        <w:t>-Glucosamine</w:t>
      </w:r>
      <w:r w:rsidR="00AD3710">
        <w:rPr>
          <w:szCs w:val="24"/>
        </w:rPr>
        <w:t xml:space="preserve"> </w:t>
      </w:r>
      <w:r w:rsidR="00AD3710" w:rsidRPr="00AD3710">
        <w:rPr>
          <w:szCs w:val="24"/>
        </w:rPr>
        <w:t>hydrochloride (</w:t>
      </w:r>
      <w:r w:rsidR="00AD3710" w:rsidRPr="00AD3710">
        <w:rPr>
          <w:b/>
          <w:bCs/>
          <w:szCs w:val="24"/>
        </w:rPr>
        <w:t>S1</w:t>
      </w:r>
      <w:r w:rsidR="00AD3710" w:rsidRPr="00AD3710">
        <w:rPr>
          <w:szCs w:val="24"/>
        </w:rPr>
        <w:t xml:space="preserve">, 20.0 g, 92.75 mmol) and sodium bicarbonate (15.6 g, 185.6 mmol) were dissolved in 240 mL of water and stirred vigorously for 5 minutes. Subsequently, 2,2,2-Trichloroethoxycarbonyl chloride (15.3 mL, 111.2 mmol) was added drop by drop, and the solution was stirred at room temperature for 2 hours, leading to the formation of a white precipitate. The suspension was filtered, washed with water, and co-evaporated with toluene </w:t>
      </w:r>
      <w:r w:rsidR="00AD3710">
        <w:rPr>
          <w:szCs w:val="24"/>
        </w:rPr>
        <w:t>(</w:t>
      </w:r>
      <w:r w:rsidR="00AD3710" w:rsidRPr="00AD3710">
        <w:rPr>
          <w:szCs w:val="24"/>
        </w:rPr>
        <w:t>50 mL</w:t>
      </w:r>
      <w:r w:rsidR="00143315">
        <w:rPr>
          <w:szCs w:val="24"/>
        </w:rPr>
        <w:t>x</w:t>
      </w:r>
      <w:r w:rsidR="00AD3710">
        <w:rPr>
          <w:szCs w:val="24"/>
        </w:rPr>
        <w:t>3 times)</w:t>
      </w:r>
      <w:r w:rsidR="00AD3710" w:rsidRPr="00AD3710">
        <w:rPr>
          <w:szCs w:val="24"/>
        </w:rPr>
        <w:t>.</w:t>
      </w:r>
    </w:p>
    <w:p w14:paraId="5D52F85D" w14:textId="163ABE2E" w:rsidR="00AD3710" w:rsidRPr="00AD3710" w:rsidRDefault="00AD3710" w:rsidP="00AD3710">
      <w:pPr>
        <w:snapToGrid w:val="0"/>
        <w:spacing w:line="480" w:lineRule="auto"/>
        <w:ind w:firstLine="720"/>
        <w:contextualSpacing/>
        <w:jc w:val="both"/>
        <w:rPr>
          <w:szCs w:val="24"/>
        </w:rPr>
      </w:pPr>
      <w:r w:rsidRPr="00AD3710">
        <w:rPr>
          <w:szCs w:val="24"/>
        </w:rPr>
        <w:t xml:space="preserve">The resulting white powder was then dissolved in dry pyridine (150 mL) and acetic anhydride (75 mL) and stirred at room temperature for 18 hours. The reaction mixture was concentrated under vacuum and co-evaporated with toluene </w:t>
      </w:r>
      <w:r>
        <w:rPr>
          <w:szCs w:val="24"/>
        </w:rPr>
        <w:t>(</w:t>
      </w:r>
      <w:r w:rsidRPr="00AD3710">
        <w:rPr>
          <w:szCs w:val="24"/>
        </w:rPr>
        <w:t>50 mL×</w:t>
      </w:r>
      <w:r>
        <w:rPr>
          <w:szCs w:val="24"/>
        </w:rPr>
        <w:t>3 times)</w:t>
      </w:r>
      <w:r w:rsidRPr="00AD3710">
        <w:rPr>
          <w:szCs w:val="24"/>
        </w:rPr>
        <w:t>. The oily residue obtained was dissolved in CHCl</w:t>
      </w:r>
      <w:r w:rsidRPr="00AD3710">
        <w:rPr>
          <w:szCs w:val="24"/>
          <w:vertAlign w:val="subscript"/>
        </w:rPr>
        <w:t>3</w:t>
      </w:r>
      <w:r w:rsidRPr="00AD3710">
        <w:rPr>
          <w:szCs w:val="24"/>
        </w:rPr>
        <w:t xml:space="preserve"> (200 mL) and washed with 1 M HCl (100 mL). The aqueous </w:t>
      </w:r>
      <w:r w:rsidRPr="00AD3710">
        <w:rPr>
          <w:szCs w:val="24"/>
        </w:rPr>
        <w:lastRenderedPageBreak/>
        <w:t xml:space="preserve">phase was </w:t>
      </w:r>
      <w:proofErr w:type="gramStart"/>
      <w:r w:rsidRPr="00AD3710">
        <w:rPr>
          <w:szCs w:val="24"/>
        </w:rPr>
        <w:t>back-extracted</w:t>
      </w:r>
      <w:proofErr w:type="gramEnd"/>
      <w:r w:rsidRPr="00AD3710">
        <w:rPr>
          <w:szCs w:val="24"/>
        </w:rPr>
        <w:t xml:space="preserve"> with CHCl</w:t>
      </w:r>
      <w:r w:rsidRPr="00AD3710">
        <w:rPr>
          <w:szCs w:val="24"/>
          <w:vertAlign w:val="subscript"/>
        </w:rPr>
        <w:t>3</w:t>
      </w:r>
      <w:r w:rsidRPr="00AD3710">
        <w:rPr>
          <w:szCs w:val="24"/>
        </w:rPr>
        <w:t xml:space="preserve"> (200 mL), and the combined organic extracts were washed with brine (100 mL). The organic phase was dried over anhydrous sodium </w:t>
      </w:r>
      <w:proofErr w:type="spellStart"/>
      <w:r w:rsidRPr="00AD3710">
        <w:rPr>
          <w:szCs w:val="24"/>
        </w:rPr>
        <w:t>sulfate</w:t>
      </w:r>
      <w:proofErr w:type="spellEnd"/>
      <w:r w:rsidRPr="00AD3710">
        <w:rPr>
          <w:szCs w:val="24"/>
        </w:rPr>
        <w:t xml:space="preserve"> and concentrated under vacuum, resulting in the formation of 1,3,4,6-tetra-</w:t>
      </w:r>
      <w:r w:rsidRPr="00AD3710">
        <w:rPr>
          <w:i/>
          <w:iCs/>
          <w:szCs w:val="24"/>
        </w:rPr>
        <w:t>O</w:t>
      </w:r>
      <w:r w:rsidRPr="00AD3710">
        <w:rPr>
          <w:szCs w:val="24"/>
        </w:rPr>
        <w:t>-acetyl-2-troc-</w:t>
      </w:r>
      <w:r w:rsidRPr="001A068A">
        <w:rPr>
          <w:smallCaps/>
          <w:szCs w:val="24"/>
        </w:rPr>
        <w:t>d</w:t>
      </w:r>
      <w:r w:rsidRPr="00AD3710">
        <w:rPr>
          <w:szCs w:val="24"/>
        </w:rPr>
        <w:t xml:space="preserve">-glucosamine </w:t>
      </w:r>
      <w:r w:rsidRPr="00AD3710">
        <w:rPr>
          <w:b/>
          <w:bCs/>
          <w:szCs w:val="24"/>
        </w:rPr>
        <w:t>S2</w:t>
      </w:r>
      <w:r w:rsidRPr="00AD3710">
        <w:rPr>
          <w:szCs w:val="24"/>
        </w:rPr>
        <w:t xml:space="preserve"> as a white solid (26.2 g, 50.22 mmol).</w:t>
      </w:r>
    </w:p>
    <w:p w14:paraId="0025C3F1" w14:textId="2449DC9C" w:rsidR="00AD3710" w:rsidRPr="00AD3710" w:rsidRDefault="00AD3710" w:rsidP="00AD3710">
      <w:pPr>
        <w:snapToGrid w:val="0"/>
        <w:spacing w:line="480" w:lineRule="auto"/>
        <w:ind w:firstLine="720"/>
        <w:contextualSpacing/>
        <w:jc w:val="both"/>
        <w:rPr>
          <w:szCs w:val="24"/>
        </w:rPr>
      </w:pPr>
      <w:r w:rsidRPr="00AD3710">
        <w:rPr>
          <w:szCs w:val="24"/>
        </w:rPr>
        <w:t xml:space="preserve">Subsequently, compound </w:t>
      </w:r>
      <w:r w:rsidRPr="00AD3710">
        <w:rPr>
          <w:b/>
          <w:bCs/>
          <w:szCs w:val="24"/>
        </w:rPr>
        <w:t>S2</w:t>
      </w:r>
      <w:r w:rsidRPr="00AD3710">
        <w:rPr>
          <w:szCs w:val="24"/>
        </w:rPr>
        <w:t xml:space="preserve"> was dissolved in dry DMF (200 mL), and hydrazine acetate (5.56 g, 60.26 mmol) was added. The reaction mixture was stirred at room temperature for 40 minutes, then diluted with </w:t>
      </w:r>
      <w:proofErr w:type="spellStart"/>
      <w:r w:rsidRPr="00AD3710">
        <w:rPr>
          <w:szCs w:val="24"/>
        </w:rPr>
        <w:t>EtOAc</w:t>
      </w:r>
      <w:proofErr w:type="spellEnd"/>
      <w:r w:rsidRPr="00AD3710">
        <w:rPr>
          <w:szCs w:val="24"/>
        </w:rPr>
        <w:t xml:space="preserve"> (300 mL) and washed with water (300 mL), saturated sodium bicarbonate (200 mL), and water (200 mL). The combined aqueous phases were </w:t>
      </w:r>
      <w:proofErr w:type="gramStart"/>
      <w:r w:rsidRPr="00AD3710">
        <w:rPr>
          <w:szCs w:val="24"/>
        </w:rPr>
        <w:t>back-extracted</w:t>
      </w:r>
      <w:proofErr w:type="gramEnd"/>
      <w:r w:rsidRPr="00AD3710">
        <w:rPr>
          <w:szCs w:val="24"/>
        </w:rPr>
        <w:t xml:space="preserve"> with </w:t>
      </w:r>
      <w:proofErr w:type="spellStart"/>
      <w:r w:rsidRPr="00AD3710">
        <w:rPr>
          <w:szCs w:val="24"/>
        </w:rPr>
        <w:t>EtOAc</w:t>
      </w:r>
      <w:proofErr w:type="spellEnd"/>
      <w:r w:rsidRPr="00AD3710">
        <w:rPr>
          <w:szCs w:val="24"/>
        </w:rPr>
        <w:t xml:space="preserve"> (300 mL), and the combined organic extracts were washed with brine (200 mL), dried over anhydrous sodium </w:t>
      </w:r>
      <w:proofErr w:type="spellStart"/>
      <w:r w:rsidRPr="00AD3710">
        <w:rPr>
          <w:szCs w:val="24"/>
        </w:rPr>
        <w:t>sulfate</w:t>
      </w:r>
      <w:proofErr w:type="spellEnd"/>
      <w:r w:rsidRPr="00AD3710">
        <w:rPr>
          <w:szCs w:val="24"/>
        </w:rPr>
        <w:t>, and concentrated under vacuum.</w:t>
      </w:r>
    </w:p>
    <w:p w14:paraId="593C995B" w14:textId="01D1A012" w:rsidR="000870E1" w:rsidRDefault="00AD3710" w:rsidP="00AD3710">
      <w:pPr>
        <w:snapToGrid w:val="0"/>
        <w:spacing w:line="480" w:lineRule="auto"/>
        <w:ind w:firstLine="720"/>
        <w:contextualSpacing/>
        <w:jc w:val="both"/>
        <w:rPr>
          <w:szCs w:val="24"/>
          <w:lang w:eastAsia="zh-CN"/>
        </w:rPr>
      </w:pPr>
      <w:r w:rsidRPr="00AD3710">
        <w:rPr>
          <w:szCs w:val="24"/>
        </w:rPr>
        <w:t>The resulting white solid was dissolved in CH</w:t>
      </w:r>
      <w:r w:rsidRPr="00AD3710">
        <w:rPr>
          <w:szCs w:val="24"/>
          <w:vertAlign w:val="subscript"/>
        </w:rPr>
        <w:t>2</w:t>
      </w:r>
      <w:r w:rsidRPr="00AD3710">
        <w:rPr>
          <w:szCs w:val="24"/>
        </w:rPr>
        <w:t>Cl</w:t>
      </w:r>
      <w:r w:rsidRPr="00AD3710">
        <w:rPr>
          <w:szCs w:val="24"/>
          <w:vertAlign w:val="subscript"/>
        </w:rPr>
        <w:t>2</w:t>
      </w:r>
      <w:r w:rsidRPr="00AD3710">
        <w:rPr>
          <w:szCs w:val="24"/>
        </w:rPr>
        <w:t xml:space="preserve"> (200 mL), and </w:t>
      </w:r>
      <w:proofErr w:type="spellStart"/>
      <w:r w:rsidRPr="00AD3710">
        <w:rPr>
          <w:szCs w:val="24"/>
        </w:rPr>
        <w:t>trichloroacetonitrile</w:t>
      </w:r>
      <w:proofErr w:type="spellEnd"/>
      <w:r w:rsidRPr="00AD3710">
        <w:rPr>
          <w:szCs w:val="24"/>
        </w:rPr>
        <w:t xml:space="preserve"> (50.3 mL, 502.2 mmol) was added. To this mixture, 1,8-Diazabicycloundec-7-ene (1.5 mL, 10 mmol) was introduced, and the reaction mixture was stirred at room temperature for 90 minutes. The crude reaction mixture was then purified via flash column chromatography (SiO</w:t>
      </w:r>
      <w:r w:rsidRPr="00AD3710">
        <w:rPr>
          <w:szCs w:val="24"/>
          <w:vertAlign w:val="subscript"/>
        </w:rPr>
        <w:t>2</w:t>
      </w:r>
      <w:r w:rsidRPr="00AD3710">
        <w:rPr>
          <w:szCs w:val="24"/>
        </w:rPr>
        <w:t xml:space="preserve">, using a 2:1 </w:t>
      </w:r>
      <w:proofErr w:type="spellStart"/>
      <w:proofErr w:type="gramStart"/>
      <w:r w:rsidRPr="00AD3710">
        <w:rPr>
          <w:szCs w:val="24"/>
        </w:rPr>
        <w:t>hexane:EtOAc</w:t>
      </w:r>
      <w:proofErr w:type="spellEnd"/>
      <w:proofErr w:type="gramEnd"/>
      <w:r w:rsidRPr="00AD3710">
        <w:rPr>
          <w:szCs w:val="24"/>
        </w:rPr>
        <w:t xml:space="preserve"> mixture with 0.1% triethylamine) to obtain product 1a as a light-yellow foam (48% yield over </w:t>
      </w:r>
      <w:r w:rsidR="00877AF0">
        <w:rPr>
          <w:szCs w:val="24"/>
        </w:rPr>
        <w:t>4</w:t>
      </w:r>
      <w:r w:rsidRPr="00AD3710">
        <w:rPr>
          <w:szCs w:val="24"/>
        </w:rPr>
        <w:t xml:space="preserve"> steps).</w:t>
      </w:r>
      <w:r w:rsidR="00EB670A" w:rsidRPr="00EB670A">
        <w:rPr>
          <w:iCs/>
          <w:szCs w:val="24"/>
        </w:rPr>
        <w:t xml:space="preserve"> </w:t>
      </w:r>
      <w:r w:rsidR="00EB670A" w:rsidRPr="00B06A72">
        <w:rPr>
          <w:iCs/>
          <w:szCs w:val="24"/>
        </w:rPr>
        <w:t>The spectroscopic data were in</w:t>
      </w:r>
      <w:r w:rsidR="00EB670A">
        <w:rPr>
          <w:iCs/>
          <w:szCs w:val="24"/>
        </w:rPr>
        <w:t xml:space="preserve"> </w:t>
      </w:r>
      <w:r w:rsidR="00EB670A" w:rsidRPr="00B06A72">
        <w:rPr>
          <w:iCs/>
          <w:szCs w:val="24"/>
        </w:rPr>
        <w:t>agreement with those previously reported</w:t>
      </w:r>
      <w:r w:rsidR="00EB670A">
        <w:rPr>
          <w:iCs/>
          <w:szCs w:val="24"/>
        </w:rPr>
        <w:t>.</w:t>
      </w:r>
      <w:r w:rsidR="00EB670A">
        <w:rPr>
          <w:iCs/>
          <w:szCs w:val="24"/>
        </w:rPr>
        <w:fldChar w:fldCharType="begin"/>
      </w:r>
      <w:r w:rsidR="00DC1F20">
        <w:rPr>
          <w:iCs/>
          <w:szCs w:val="24"/>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EB670A">
        <w:rPr>
          <w:iCs/>
          <w:szCs w:val="24"/>
        </w:rPr>
        <w:fldChar w:fldCharType="separate"/>
      </w:r>
      <w:r w:rsidR="00EB670A">
        <w:rPr>
          <w:iCs/>
          <w:noProof/>
          <w:szCs w:val="24"/>
        </w:rPr>
        <w:t>[</w:t>
      </w:r>
      <w:hyperlink w:anchor="_ENREF_1" w:tooltip="Dong, 2018 #23" w:history="1">
        <w:r w:rsidR="00DC1F20" w:rsidRPr="00DC1F20">
          <w:rPr>
            <w:rStyle w:val="Hyperlink"/>
          </w:rPr>
          <w:t>1</w:t>
        </w:r>
      </w:hyperlink>
      <w:r w:rsidR="00EB670A">
        <w:rPr>
          <w:iCs/>
          <w:noProof/>
          <w:szCs w:val="24"/>
        </w:rPr>
        <w:t>]</w:t>
      </w:r>
      <w:r w:rsidR="00EB670A">
        <w:rPr>
          <w:iCs/>
          <w:szCs w:val="24"/>
        </w:rPr>
        <w:fldChar w:fldCharType="end"/>
      </w:r>
      <w:r w:rsidR="00EB670A" w:rsidRPr="001A068A">
        <w:rPr>
          <w:szCs w:val="24"/>
          <w:vertAlign w:val="superscript"/>
        </w:rPr>
        <w:t xml:space="preserve"> </w:t>
      </w:r>
      <w:r w:rsidR="000870E1" w:rsidRPr="001A068A">
        <w:rPr>
          <w:szCs w:val="24"/>
          <w:vertAlign w:val="superscript"/>
        </w:rPr>
        <w:t>1</w:t>
      </w:r>
      <w:r w:rsidR="00CE7796" w:rsidRPr="001A068A">
        <w:rPr>
          <w:szCs w:val="24"/>
        </w:rPr>
        <w:t>H-NMR</w:t>
      </w:r>
      <w:r w:rsidR="000870E1" w:rsidRPr="001A068A">
        <w:rPr>
          <w:szCs w:val="24"/>
        </w:rPr>
        <w:t xml:space="preserve"> (400 MHz</w:t>
      </w:r>
      <w:r w:rsidR="00F97CE3" w:rsidRPr="001A068A">
        <w:rPr>
          <w:szCs w:val="24"/>
        </w:rPr>
        <w:t>, CDCl</w:t>
      </w:r>
      <w:r w:rsidR="00F97CE3" w:rsidRPr="001A068A">
        <w:rPr>
          <w:szCs w:val="24"/>
          <w:vertAlign w:val="subscript"/>
        </w:rPr>
        <w:t>3</w:t>
      </w:r>
      <w:r w:rsidR="000870E1" w:rsidRPr="001A068A">
        <w:rPr>
          <w:szCs w:val="24"/>
        </w:rPr>
        <w:t xml:space="preserve">) δ 8.81 (s, 1H, </w:t>
      </w:r>
      <w:proofErr w:type="spellStart"/>
      <w:r w:rsidR="000870E1" w:rsidRPr="001A068A">
        <w:rPr>
          <w:szCs w:val="24"/>
        </w:rPr>
        <w:t>acetimidate</w:t>
      </w:r>
      <w:proofErr w:type="spellEnd"/>
      <w:r w:rsidR="000870E1" w:rsidRPr="001A068A">
        <w:rPr>
          <w:szCs w:val="24"/>
        </w:rPr>
        <w:t xml:space="preserve">-NH), 6.43 (d, </w:t>
      </w:r>
      <w:r w:rsidR="000870E1" w:rsidRPr="001A068A">
        <w:rPr>
          <w:i/>
          <w:iCs/>
          <w:szCs w:val="24"/>
        </w:rPr>
        <w:t>J</w:t>
      </w:r>
      <w:r w:rsidR="000870E1" w:rsidRPr="001A068A">
        <w:rPr>
          <w:szCs w:val="24"/>
        </w:rPr>
        <w:t xml:space="preserve"> = 3.6 Hz, 1H, H1), 5.36 (dd, </w:t>
      </w:r>
      <w:r w:rsidR="000870E1" w:rsidRPr="001A068A">
        <w:rPr>
          <w:i/>
          <w:iCs/>
          <w:szCs w:val="24"/>
        </w:rPr>
        <w:t>J</w:t>
      </w:r>
      <w:r w:rsidR="000870E1" w:rsidRPr="001A068A">
        <w:rPr>
          <w:szCs w:val="24"/>
        </w:rPr>
        <w:t xml:space="preserve"> = 10.8, 9.5 Hz, H3), 5.29–5.19 (m, 2H, H4, </w:t>
      </w:r>
      <w:proofErr w:type="spellStart"/>
      <w:r w:rsidR="000870E1" w:rsidRPr="001A068A">
        <w:rPr>
          <w:szCs w:val="24"/>
        </w:rPr>
        <w:t>Troc</w:t>
      </w:r>
      <w:proofErr w:type="spellEnd"/>
      <w:r w:rsidR="000870E1" w:rsidRPr="001A068A">
        <w:rPr>
          <w:szCs w:val="24"/>
        </w:rPr>
        <w:t>-NH), 4.76–4.68 (m, 2H, Troc-CH</w:t>
      </w:r>
      <w:r w:rsidR="000870E1" w:rsidRPr="001A068A">
        <w:rPr>
          <w:szCs w:val="24"/>
          <w:vertAlign w:val="subscript"/>
        </w:rPr>
        <w:t>2</w:t>
      </w:r>
      <w:r w:rsidR="000870E1" w:rsidRPr="001A068A">
        <w:rPr>
          <w:szCs w:val="24"/>
        </w:rPr>
        <w:t xml:space="preserve">), 4.32–4.25 (m, 2H, H2 + H6), 4.17–4.09 (m, 2H, H5 + H6), 2.08 (s, 3H, 1 x </w:t>
      </w:r>
      <w:r w:rsidR="00F4274B" w:rsidRPr="001A068A">
        <w:rPr>
          <w:szCs w:val="24"/>
        </w:rPr>
        <w:t>A</w:t>
      </w:r>
      <w:r w:rsidR="00877AF0">
        <w:rPr>
          <w:szCs w:val="24"/>
        </w:rPr>
        <w:t>c</w:t>
      </w:r>
      <w:r w:rsidR="000870E1" w:rsidRPr="001A068A">
        <w:rPr>
          <w:szCs w:val="24"/>
        </w:rPr>
        <w:t xml:space="preserve">), 2.06 (s, 6H, 2 x </w:t>
      </w:r>
      <w:r w:rsidR="00F4274B" w:rsidRPr="001A068A">
        <w:rPr>
          <w:szCs w:val="24"/>
        </w:rPr>
        <w:t>A</w:t>
      </w:r>
      <w:r w:rsidR="00877AF0">
        <w:rPr>
          <w:szCs w:val="24"/>
        </w:rPr>
        <w:t>c</w:t>
      </w:r>
      <w:r w:rsidR="000870E1" w:rsidRPr="001A068A">
        <w:rPr>
          <w:szCs w:val="24"/>
        </w:rPr>
        <w:t xml:space="preserve">); </w:t>
      </w:r>
      <w:r w:rsidR="000870E1" w:rsidRPr="001A068A">
        <w:rPr>
          <w:szCs w:val="24"/>
          <w:vertAlign w:val="superscript"/>
        </w:rPr>
        <w:t>13</w:t>
      </w:r>
      <w:r w:rsidR="00CE7796" w:rsidRPr="001A068A">
        <w:rPr>
          <w:szCs w:val="24"/>
        </w:rPr>
        <w:t>C-NMR</w:t>
      </w:r>
      <w:r w:rsidR="000870E1" w:rsidRPr="001A068A">
        <w:rPr>
          <w:szCs w:val="24"/>
        </w:rPr>
        <w:t xml:space="preserve"> (100 MHz</w:t>
      </w:r>
      <w:r w:rsidR="00F97CE3" w:rsidRPr="001A068A">
        <w:rPr>
          <w:szCs w:val="24"/>
        </w:rPr>
        <w:t>, CDCl</w:t>
      </w:r>
      <w:r w:rsidR="00F97CE3" w:rsidRPr="001A068A">
        <w:rPr>
          <w:szCs w:val="24"/>
          <w:vertAlign w:val="subscript"/>
        </w:rPr>
        <w:t>3</w:t>
      </w:r>
      <w:r w:rsidR="000870E1" w:rsidRPr="001A068A">
        <w:rPr>
          <w:szCs w:val="24"/>
        </w:rPr>
        <w:t xml:space="preserve">) δ 171.1, 170.5, 169.3, 160.4, 154.1, 95.2, 94.5, 90.7, 74.7, 70.3, 67.4, 61.4, 53.9, 20.7, 20.6. </w:t>
      </w:r>
      <w:r w:rsidR="000870E1" w:rsidRPr="00170B34">
        <w:rPr>
          <w:szCs w:val="24"/>
        </w:rPr>
        <w:t xml:space="preserve">HRMS (ESI) </w:t>
      </w:r>
      <w:proofErr w:type="spellStart"/>
      <w:r w:rsidR="000870E1" w:rsidRPr="00170B34">
        <w:rPr>
          <w:szCs w:val="24"/>
        </w:rPr>
        <w:t>Calcd</w:t>
      </w:r>
      <w:proofErr w:type="spellEnd"/>
      <w:r w:rsidR="000870E1" w:rsidRPr="00170B34">
        <w:rPr>
          <w:szCs w:val="24"/>
        </w:rPr>
        <w:t xml:space="preserve"> for C</w:t>
      </w:r>
      <w:r w:rsidR="00343F98" w:rsidRPr="00170B34">
        <w:rPr>
          <w:szCs w:val="24"/>
          <w:vertAlign w:val="subscript"/>
        </w:rPr>
        <w:t>17</w:t>
      </w:r>
      <w:r w:rsidR="000870E1" w:rsidRPr="00170B34">
        <w:rPr>
          <w:szCs w:val="24"/>
        </w:rPr>
        <w:t>H</w:t>
      </w:r>
      <w:r w:rsidR="00343F98" w:rsidRPr="00170B34">
        <w:rPr>
          <w:szCs w:val="24"/>
          <w:vertAlign w:val="subscript"/>
          <w:lang w:eastAsia="zh-CN"/>
        </w:rPr>
        <w:t>20</w:t>
      </w:r>
      <w:r w:rsidR="000870E1" w:rsidRPr="00170B34">
        <w:rPr>
          <w:szCs w:val="24"/>
        </w:rPr>
        <w:t>N</w:t>
      </w:r>
      <w:r w:rsidR="00343F98" w:rsidRPr="00170B34">
        <w:rPr>
          <w:szCs w:val="24"/>
          <w:vertAlign w:val="subscript"/>
        </w:rPr>
        <w:t>2</w:t>
      </w:r>
      <w:r w:rsidR="00343F98" w:rsidRPr="00170B34">
        <w:rPr>
          <w:szCs w:val="24"/>
        </w:rPr>
        <w:t>Cl</w:t>
      </w:r>
      <w:r w:rsidR="00343F98" w:rsidRPr="00170B34">
        <w:rPr>
          <w:szCs w:val="24"/>
          <w:vertAlign w:val="subscript"/>
        </w:rPr>
        <w:t>6</w:t>
      </w:r>
      <w:r w:rsidR="00343F98" w:rsidRPr="00170B34">
        <w:rPr>
          <w:szCs w:val="24"/>
        </w:rPr>
        <w:t>O</w:t>
      </w:r>
      <w:r w:rsidR="00343F98" w:rsidRPr="00170B34">
        <w:rPr>
          <w:szCs w:val="24"/>
          <w:vertAlign w:val="subscript"/>
        </w:rPr>
        <w:t>10</w:t>
      </w:r>
      <w:r w:rsidR="00343F98" w:rsidRPr="00170B34">
        <w:rPr>
          <w:szCs w:val="24"/>
        </w:rPr>
        <w:t>N</w:t>
      </w:r>
      <w:r w:rsidR="000870E1" w:rsidRPr="00170B34">
        <w:rPr>
          <w:szCs w:val="24"/>
        </w:rPr>
        <w:t>a [</w:t>
      </w:r>
      <w:proofErr w:type="spellStart"/>
      <w:r w:rsidR="000870E1" w:rsidRPr="00170B34">
        <w:rPr>
          <w:szCs w:val="24"/>
        </w:rPr>
        <w:t>M+</w:t>
      </w:r>
      <w:proofErr w:type="gramStart"/>
      <w:r w:rsidR="000870E1" w:rsidRPr="00170B34">
        <w:rPr>
          <w:szCs w:val="24"/>
        </w:rPr>
        <w:t>Na</w:t>
      </w:r>
      <w:proofErr w:type="spellEnd"/>
      <w:r w:rsidR="000870E1" w:rsidRPr="00170B34">
        <w:rPr>
          <w:szCs w:val="24"/>
        </w:rPr>
        <w:t>]</w:t>
      </w:r>
      <w:r w:rsidR="000870E1" w:rsidRPr="00170B34">
        <w:rPr>
          <w:szCs w:val="24"/>
          <w:vertAlign w:val="superscript"/>
        </w:rPr>
        <w:t>+</w:t>
      </w:r>
      <w:proofErr w:type="gramEnd"/>
      <w:r w:rsidR="000870E1" w:rsidRPr="00170B34">
        <w:rPr>
          <w:szCs w:val="24"/>
        </w:rPr>
        <w:t xml:space="preserve"> </w:t>
      </w:r>
      <w:r w:rsidR="00343F98" w:rsidRPr="00170B34">
        <w:rPr>
          <w:szCs w:val="24"/>
          <w:lang w:eastAsia="zh-CN"/>
        </w:rPr>
        <w:t>644.9147</w:t>
      </w:r>
      <w:r w:rsidR="000870E1" w:rsidRPr="00170B34">
        <w:rPr>
          <w:szCs w:val="24"/>
        </w:rPr>
        <w:t xml:space="preserve">, found </w:t>
      </w:r>
      <w:r w:rsidR="00343F98" w:rsidRPr="00170B34">
        <w:rPr>
          <w:szCs w:val="24"/>
          <w:lang w:eastAsia="zh-CN"/>
        </w:rPr>
        <w:t>644.9172.</w:t>
      </w:r>
    </w:p>
    <w:p w14:paraId="40845B82" w14:textId="77777777" w:rsidR="00877AF0" w:rsidRPr="00143315" w:rsidRDefault="00877AF0" w:rsidP="00AD3710">
      <w:pPr>
        <w:snapToGrid w:val="0"/>
        <w:spacing w:line="480" w:lineRule="auto"/>
        <w:ind w:firstLine="720"/>
        <w:contextualSpacing/>
        <w:jc w:val="both"/>
        <w:rPr>
          <w:szCs w:val="24"/>
          <w:lang w:eastAsia="zh-CN"/>
        </w:rPr>
      </w:pPr>
    </w:p>
    <w:p w14:paraId="74AED085" w14:textId="7A14E644" w:rsidR="0089481C" w:rsidRPr="001A068A" w:rsidRDefault="00B41884" w:rsidP="008B00A2">
      <w:pPr>
        <w:pStyle w:val="Heading2"/>
        <w:snapToGrid w:val="0"/>
        <w:spacing w:line="480" w:lineRule="auto"/>
        <w:contextualSpacing/>
        <w:jc w:val="both"/>
        <w:rPr>
          <w:rFonts w:cs="Times New Roman"/>
          <w:i w:val="0"/>
          <w:szCs w:val="24"/>
          <w:lang w:eastAsia="zh-CN"/>
        </w:rPr>
      </w:pPr>
      <w:bookmarkStart w:id="8" w:name="_Toc148447944"/>
      <w:bookmarkStart w:id="9" w:name="_Toc150119535"/>
      <w:r w:rsidRPr="001A068A">
        <w:rPr>
          <w:rFonts w:cs="Times New Roman"/>
          <w:szCs w:val="24"/>
          <w:lang w:eastAsia="zh-CN"/>
        </w:rPr>
        <w:lastRenderedPageBreak/>
        <w:t>2-(</w:t>
      </w:r>
      <w:r w:rsidR="00F97CE3" w:rsidRPr="001A068A">
        <w:rPr>
          <w:rFonts w:cs="Times New Roman"/>
          <w:szCs w:val="24"/>
          <w:lang w:eastAsia="zh-CN"/>
        </w:rPr>
        <w:t>A</w:t>
      </w:r>
      <w:r w:rsidRPr="001A068A">
        <w:rPr>
          <w:rFonts w:cs="Times New Roman"/>
          <w:szCs w:val="24"/>
          <w:lang w:eastAsia="zh-CN"/>
        </w:rPr>
        <w:t>cetoxymethyl)-5-(((2,2,2-</w:t>
      </w:r>
      <w:proofErr w:type="gramStart"/>
      <w:r w:rsidRPr="001A068A">
        <w:rPr>
          <w:rFonts w:cs="Times New Roman"/>
          <w:szCs w:val="24"/>
          <w:lang w:eastAsia="zh-CN"/>
        </w:rPr>
        <w:t>trichloroethoxy)carbonyl</w:t>
      </w:r>
      <w:proofErr w:type="gramEnd"/>
      <w:r w:rsidRPr="001A068A">
        <w:rPr>
          <w:rFonts w:cs="Times New Roman"/>
          <w:szCs w:val="24"/>
          <w:lang w:eastAsia="zh-CN"/>
        </w:rPr>
        <w:t>)amino)-6-(2,2,2-trifluoro-1-(phenylimino)ethoxy)tetrahydro-2H-pyran-3,4-diyl diacetate (</w:t>
      </w:r>
      <w:r w:rsidRPr="001A068A">
        <w:rPr>
          <w:rFonts w:cs="Times New Roman"/>
          <w:b/>
          <w:szCs w:val="24"/>
          <w:lang w:eastAsia="zh-CN"/>
        </w:rPr>
        <w:t>1b</w:t>
      </w:r>
      <w:r w:rsidRPr="001A068A">
        <w:rPr>
          <w:rFonts w:cs="Times New Roman"/>
          <w:szCs w:val="24"/>
          <w:lang w:eastAsia="zh-CN"/>
        </w:rPr>
        <w:t>)</w:t>
      </w:r>
      <w:bookmarkEnd w:id="8"/>
      <w:bookmarkEnd w:id="9"/>
    </w:p>
    <w:p w14:paraId="14D54DA8" w14:textId="68F3A926" w:rsidR="001E668B" w:rsidRPr="001A068A" w:rsidRDefault="00DC1F20" w:rsidP="00EB670A">
      <w:pPr>
        <w:pStyle w:val="NormalWeb"/>
        <w:snapToGrid w:val="0"/>
        <w:spacing w:after="200" w:line="480" w:lineRule="auto"/>
        <w:ind w:firstLine="720"/>
        <w:contextualSpacing/>
        <w:jc w:val="both"/>
        <w:rPr>
          <w:lang w:eastAsia="zh-CN"/>
        </w:rPr>
      </w:pPr>
      <w:r>
        <w:t xml:space="preserve">Compound </w:t>
      </w:r>
      <w:r>
        <w:rPr>
          <w:b/>
          <w:bCs/>
        </w:rPr>
        <w:t>1</w:t>
      </w:r>
      <w:r>
        <w:rPr>
          <w:b/>
          <w:bCs/>
        </w:rPr>
        <w:t>b</w:t>
      </w:r>
      <w:r>
        <w:t xml:space="preserve"> was synthesized according to a previously reported procedure</w:t>
      </w:r>
      <w:r>
        <w:rPr>
          <w:iCs/>
        </w:rPr>
        <w:fldChar w:fldCharType="begin"/>
      </w:r>
      <w:r>
        <w:rPr>
          <w:iCs/>
        </w:rPr>
        <w:instrText xml:space="preserve"> ADDIN EN.CITE &lt;EndNote&gt;&lt;Cite&gt;&lt;Author&gt;Walczewska&lt;/Author&gt;&lt;Year&gt;2015&lt;/Year&gt;&lt;RecNum&gt;19&lt;/RecNum&gt;&lt;DisplayText&gt;[2]&lt;/DisplayText&gt;&lt;record&gt;&lt;rec-number&gt;19&lt;/rec-number&gt;&lt;foreign-keys&gt;&lt;key app="EN" db-id="twrrfz220tdeenepxzp5x9etzra9e5wvpxpa" timestamp="1699226412"&gt;19&lt;/key&gt;&lt;/foreign-keys&gt;&lt;ref-type name="Journal Article"&gt;17&lt;/ref-type&gt;&lt;contributors&gt;&lt;authors&gt;&lt;author&gt;Walczewska, Agata&lt;/author&gt;&lt;author&gt;Grzywacz, Daria&lt;/author&gt;&lt;author&gt;Bednarczyk, Dorota&lt;/author&gt;&lt;author&gt;Dawgul, Małgorzata&lt;/author&gt;&lt;author&gt;Nowacki, Andrzej&lt;/author&gt;&lt;author&gt;Kamysz, Wojciech&lt;/author&gt;&lt;author&gt;Liberek, Beata&lt;/author&gt;&lt;author&gt;Myszka, Henryk&lt;/author&gt;&lt;/authors&gt;&lt;/contributors&gt;&lt;titles&gt;&lt;title&gt;N-Alkyl derivatives of diosgenyl 2-amino-2-deoxy-β-D-glucopyranoside; synthesis and antimicrobial activity&lt;/title&gt;&lt;secondary-title&gt;Beilstein Journal of Organic Chemistry&lt;/secondary-title&gt;&lt;/titles&gt;&lt;periodical&gt;&lt;full-title&gt;Beilstein Journal of Organic Chemistry&lt;/full-title&gt;&lt;/periodical&gt;&lt;pages&gt;869-874&lt;/pages&gt;&lt;volume&gt;11&lt;/volume&gt;&lt;section&gt;869&lt;/section&gt;&lt;dates&gt;&lt;year&gt;2015&lt;/year&gt;&lt;/dates&gt;&lt;isbn&gt;1860-5397&lt;/isbn&gt;&lt;urls&gt;&lt;/urls&gt;&lt;electronic-resource-num&gt;10.3762/bjoc.11.97&lt;/electronic-resource-num&gt;&lt;/record&gt;&lt;/Cite&gt;&lt;/EndNote&gt;</w:instrText>
      </w:r>
      <w:r>
        <w:rPr>
          <w:iCs/>
        </w:rPr>
        <w:fldChar w:fldCharType="separate"/>
      </w:r>
      <w:r>
        <w:rPr>
          <w:iCs/>
          <w:noProof/>
        </w:rPr>
        <w:t>[</w:t>
      </w:r>
      <w:hyperlink w:anchor="_ENREF_2" w:tooltip="Walczewska, 2015 #19" w:history="1">
        <w:r w:rsidRPr="00DC1F20">
          <w:rPr>
            <w:rStyle w:val="Hyperlink"/>
            <w:rFonts w:eastAsia="PMingLiU"/>
            <w:szCs w:val="22"/>
            <w:lang w:eastAsia="en-US"/>
          </w:rPr>
          <w:t>2</w:t>
        </w:r>
      </w:hyperlink>
      <w:r>
        <w:rPr>
          <w:iCs/>
          <w:noProof/>
        </w:rPr>
        <w:t>]</w:t>
      </w:r>
      <w:r>
        <w:rPr>
          <w:iCs/>
        </w:rPr>
        <w:fldChar w:fldCharType="end"/>
      </w:r>
      <w:r>
        <w:t>, with modifications.</w:t>
      </w:r>
      <w:r>
        <w:t xml:space="preserve"> </w:t>
      </w:r>
      <w:r w:rsidR="00143315">
        <w:rPr>
          <w:lang w:eastAsia="zh-CN"/>
        </w:rPr>
        <w:t>D</w:t>
      </w:r>
      <w:r w:rsidR="00143315" w:rsidRPr="00143315">
        <w:rPr>
          <w:lang w:eastAsia="zh-CN"/>
        </w:rPr>
        <w:t xml:space="preserve">issolve </w:t>
      </w:r>
      <w:proofErr w:type="spellStart"/>
      <w:r w:rsidR="00143315" w:rsidRPr="00143315">
        <w:rPr>
          <w:lang w:eastAsia="zh-CN"/>
        </w:rPr>
        <w:t>Troc</w:t>
      </w:r>
      <w:proofErr w:type="spellEnd"/>
      <w:r w:rsidR="00143315" w:rsidRPr="00143315">
        <w:rPr>
          <w:lang w:eastAsia="zh-CN"/>
        </w:rPr>
        <w:t>-protected 1,3,4,6-tetra-</w:t>
      </w:r>
      <w:r w:rsidR="00143315" w:rsidRPr="00143315">
        <w:rPr>
          <w:i/>
          <w:iCs/>
          <w:lang w:eastAsia="zh-CN"/>
        </w:rPr>
        <w:t>O</w:t>
      </w:r>
      <w:r w:rsidR="00143315" w:rsidRPr="00143315">
        <w:rPr>
          <w:lang w:eastAsia="zh-CN"/>
        </w:rPr>
        <w:t>-acetyl-</w:t>
      </w:r>
      <w:r w:rsidR="00143315" w:rsidRPr="001A068A">
        <w:rPr>
          <w:smallCaps/>
        </w:rPr>
        <w:t>d</w:t>
      </w:r>
      <w:r w:rsidR="00143315" w:rsidRPr="00143315">
        <w:rPr>
          <w:lang w:eastAsia="zh-CN"/>
        </w:rPr>
        <w:t xml:space="preserve">-glucosamine </w:t>
      </w:r>
      <w:r w:rsidR="00143315" w:rsidRPr="00143315">
        <w:rPr>
          <w:b/>
          <w:bCs/>
          <w:lang w:eastAsia="zh-CN"/>
        </w:rPr>
        <w:t>S2</w:t>
      </w:r>
      <w:r w:rsidR="00143315" w:rsidRPr="00143315">
        <w:rPr>
          <w:lang w:eastAsia="zh-CN"/>
        </w:rPr>
        <w:t xml:space="preserve"> (</w:t>
      </w:r>
      <w:r w:rsidR="00143315">
        <w:rPr>
          <w:lang w:eastAsia="zh-CN"/>
        </w:rPr>
        <w:t xml:space="preserve">1 g, </w:t>
      </w:r>
      <w:r w:rsidR="00143315" w:rsidRPr="00143315">
        <w:rPr>
          <w:lang w:eastAsia="zh-CN"/>
        </w:rPr>
        <w:t>2.08 mmol) in 20 mL of dry DMF, and add hydrazine acetate (</w:t>
      </w:r>
      <w:r w:rsidR="00143315">
        <w:rPr>
          <w:lang w:eastAsia="zh-CN"/>
        </w:rPr>
        <w:t xml:space="preserve">212 mg, </w:t>
      </w:r>
      <w:r w:rsidR="00143315" w:rsidRPr="00143315">
        <w:rPr>
          <w:lang w:eastAsia="zh-CN"/>
        </w:rPr>
        <w:t xml:space="preserve">2.08 mmol). Stir the reaction mixture at room temperature for 40 minutes. Next, dilute the mixture with 30 mL of </w:t>
      </w:r>
      <w:proofErr w:type="spellStart"/>
      <w:r w:rsidR="00143315" w:rsidRPr="00143315">
        <w:rPr>
          <w:lang w:eastAsia="zh-CN"/>
        </w:rPr>
        <w:t>EtOAc</w:t>
      </w:r>
      <w:proofErr w:type="spellEnd"/>
      <w:r w:rsidR="00143315" w:rsidRPr="00143315">
        <w:rPr>
          <w:lang w:eastAsia="zh-CN"/>
        </w:rPr>
        <w:t xml:space="preserve"> and wash it successively with 30 mL of water, 20 mL of saturated sodium bicarbonate, and 20 mL of water. The combined aqueous phases </w:t>
      </w:r>
      <w:r w:rsidR="00143315">
        <w:rPr>
          <w:lang w:eastAsia="zh-CN"/>
        </w:rPr>
        <w:t>were</w:t>
      </w:r>
      <w:r w:rsidR="00143315" w:rsidRPr="00143315">
        <w:rPr>
          <w:lang w:eastAsia="zh-CN"/>
        </w:rPr>
        <w:t xml:space="preserve"> </w:t>
      </w:r>
      <w:proofErr w:type="gramStart"/>
      <w:r w:rsidR="00143315" w:rsidRPr="00143315">
        <w:rPr>
          <w:lang w:eastAsia="zh-CN"/>
        </w:rPr>
        <w:t>back-extracted</w:t>
      </w:r>
      <w:proofErr w:type="gramEnd"/>
      <w:r w:rsidR="00143315" w:rsidRPr="00143315">
        <w:rPr>
          <w:lang w:eastAsia="zh-CN"/>
        </w:rPr>
        <w:t xml:space="preserve"> with 30 mL of </w:t>
      </w:r>
      <w:proofErr w:type="spellStart"/>
      <w:r w:rsidR="00143315" w:rsidRPr="00143315">
        <w:rPr>
          <w:lang w:eastAsia="zh-CN"/>
        </w:rPr>
        <w:t>EtOAc</w:t>
      </w:r>
      <w:proofErr w:type="spellEnd"/>
      <w:r w:rsidR="00143315" w:rsidRPr="00143315">
        <w:rPr>
          <w:lang w:eastAsia="zh-CN"/>
        </w:rPr>
        <w:t xml:space="preserve">, and the combined organic extracts </w:t>
      </w:r>
      <w:r w:rsidR="00143315">
        <w:rPr>
          <w:lang w:eastAsia="zh-CN"/>
        </w:rPr>
        <w:t>were</w:t>
      </w:r>
      <w:r w:rsidR="00143315" w:rsidRPr="00143315">
        <w:rPr>
          <w:lang w:eastAsia="zh-CN"/>
        </w:rPr>
        <w:t xml:space="preserve"> washed with 20 mL of brine, dried using anhydrous sodium </w:t>
      </w:r>
      <w:proofErr w:type="spellStart"/>
      <w:r w:rsidR="00143315" w:rsidRPr="00143315">
        <w:rPr>
          <w:lang w:eastAsia="zh-CN"/>
        </w:rPr>
        <w:t>sulfate</w:t>
      </w:r>
      <w:proofErr w:type="spellEnd"/>
      <w:r w:rsidR="00143315" w:rsidRPr="00143315">
        <w:rPr>
          <w:lang w:eastAsia="zh-CN"/>
        </w:rPr>
        <w:t>, and concentrated under vacuum.</w:t>
      </w:r>
      <w:r w:rsidR="00143315">
        <w:rPr>
          <w:lang w:eastAsia="zh-CN"/>
        </w:rPr>
        <w:t xml:space="preserve"> </w:t>
      </w:r>
      <w:r w:rsidR="00143315" w:rsidRPr="00143315">
        <w:rPr>
          <w:lang w:eastAsia="zh-CN"/>
        </w:rPr>
        <w:t xml:space="preserve">The resulting white solid </w:t>
      </w:r>
      <w:r w:rsidR="00143315">
        <w:rPr>
          <w:lang w:eastAsia="zh-CN"/>
        </w:rPr>
        <w:t xml:space="preserve">was </w:t>
      </w:r>
      <w:r w:rsidR="00143315" w:rsidRPr="00143315">
        <w:rPr>
          <w:lang w:eastAsia="zh-CN"/>
        </w:rPr>
        <w:t>then dissolved in 50 mL of dry CH</w:t>
      </w:r>
      <w:r w:rsidR="00143315" w:rsidRPr="00143315">
        <w:rPr>
          <w:vertAlign w:val="subscript"/>
          <w:lang w:eastAsia="zh-CN"/>
        </w:rPr>
        <w:t>2</w:t>
      </w:r>
      <w:r w:rsidR="00143315" w:rsidRPr="00143315">
        <w:rPr>
          <w:lang w:eastAsia="zh-CN"/>
        </w:rPr>
        <w:t>Cl</w:t>
      </w:r>
      <w:r w:rsidR="00143315" w:rsidRPr="00143315">
        <w:rPr>
          <w:vertAlign w:val="subscript"/>
          <w:lang w:eastAsia="zh-CN"/>
        </w:rPr>
        <w:t>2</w:t>
      </w:r>
      <w:r w:rsidR="00143315" w:rsidRPr="00143315">
        <w:rPr>
          <w:lang w:eastAsia="zh-CN"/>
        </w:rPr>
        <w:t xml:space="preserve">, and (N-phenyl)-2,2,2-trifluoroacetimidoyl chloride (0.90 mL, 6.24 mmol) </w:t>
      </w:r>
      <w:r w:rsidR="00143315">
        <w:rPr>
          <w:lang w:eastAsia="zh-CN"/>
        </w:rPr>
        <w:t xml:space="preserve">was </w:t>
      </w:r>
      <w:r w:rsidR="00143315" w:rsidRPr="00143315">
        <w:rPr>
          <w:lang w:eastAsia="zh-CN"/>
        </w:rPr>
        <w:t xml:space="preserve">added to the mixture. The reaction mixture </w:t>
      </w:r>
      <w:r w:rsidR="00143315">
        <w:rPr>
          <w:lang w:eastAsia="zh-CN"/>
        </w:rPr>
        <w:t>was</w:t>
      </w:r>
      <w:r w:rsidR="00143315" w:rsidRPr="00143315">
        <w:rPr>
          <w:lang w:eastAsia="zh-CN"/>
        </w:rPr>
        <w:t xml:space="preserve"> cooled to 0°C, and then1,8-Diazabicycloundec-7-ene (</w:t>
      </w:r>
      <w:r w:rsidR="00143315">
        <w:rPr>
          <w:lang w:eastAsia="zh-CN"/>
        </w:rPr>
        <w:t xml:space="preserve">0.31 mL, </w:t>
      </w:r>
      <w:r w:rsidR="00143315" w:rsidRPr="00143315">
        <w:rPr>
          <w:lang w:eastAsia="zh-CN"/>
        </w:rPr>
        <w:t xml:space="preserve">2.08 mmol) </w:t>
      </w:r>
      <w:r w:rsidR="00877AF0">
        <w:rPr>
          <w:lang w:eastAsia="zh-CN"/>
        </w:rPr>
        <w:t>was added to it</w:t>
      </w:r>
      <w:r w:rsidR="00143315" w:rsidRPr="00143315">
        <w:rPr>
          <w:lang w:eastAsia="zh-CN"/>
        </w:rPr>
        <w:t xml:space="preserve">. Stir the reaction mixture at room temperature for 6 </w:t>
      </w:r>
      <w:proofErr w:type="gramStart"/>
      <w:r w:rsidR="00143315" w:rsidRPr="00143315">
        <w:rPr>
          <w:lang w:eastAsia="zh-CN"/>
        </w:rPr>
        <w:t>hours, and</w:t>
      </w:r>
      <w:proofErr w:type="gramEnd"/>
      <w:r w:rsidR="00143315" w:rsidRPr="00143315">
        <w:rPr>
          <w:lang w:eastAsia="zh-CN"/>
        </w:rPr>
        <w:t xml:space="preserve"> concentrate it under vacuum. The crude residue </w:t>
      </w:r>
      <w:r w:rsidR="00877AF0">
        <w:rPr>
          <w:lang w:eastAsia="zh-CN"/>
        </w:rPr>
        <w:t>was</w:t>
      </w:r>
      <w:r w:rsidR="00143315" w:rsidRPr="00143315">
        <w:rPr>
          <w:lang w:eastAsia="zh-CN"/>
        </w:rPr>
        <w:t xml:space="preserve"> purified by flash column chromatography using silica gel (SiO</w:t>
      </w:r>
      <w:r w:rsidR="00143315" w:rsidRPr="00143315">
        <w:rPr>
          <w:vertAlign w:val="subscript"/>
          <w:lang w:eastAsia="zh-CN"/>
        </w:rPr>
        <w:t>2</w:t>
      </w:r>
      <w:r w:rsidR="00143315" w:rsidRPr="00143315">
        <w:rPr>
          <w:lang w:eastAsia="zh-CN"/>
        </w:rPr>
        <w:t xml:space="preserve">) with </w:t>
      </w:r>
      <w:proofErr w:type="spellStart"/>
      <w:proofErr w:type="gramStart"/>
      <w:r w:rsidR="00143315" w:rsidRPr="00143315">
        <w:rPr>
          <w:lang w:eastAsia="zh-CN"/>
        </w:rPr>
        <w:t>hexane:EtOAc</w:t>
      </w:r>
      <w:proofErr w:type="spellEnd"/>
      <w:proofErr w:type="gramEnd"/>
      <w:r w:rsidR="00143315" w:rsidRPr="00143315">
        <w:rPr>
          <w:lang w:eastAsia="zh-CN"/>
        </w:rPr>
        <w:t xml:space="preserve"> </w:t>
      </w:r>
      <w:r w:rsidR="00877AF0">
        <w:rPr>
          <w:lang w:eastAsia="zh-CN"/>
        </w:rPr>
        <w:t xml:space="preserve">(3:1) </w:t>
      </w:r>
      <w:r w:rsidR="00143315" w:rsidRPr="00143315">
        <w:rPr>
          <w:lang w:eastAsia="zh-CN"/>
        </w:rPr>
        <w:t xml:space="preserve">mixture to yield product </w:t>
      </w:r>
      <w:r w:rsidR="00143315" w:rsidRPr="00143315">
        <w:rPr>
          <w:b/>
          <w:bCs/>
          <w:lang w:eastAsia="zh-CN"/>
        </w:rPr>
        <w:t>1b</w:t>
      </w:r>
      <w:r w:rsidR="00143315" w:rsidRPr="00143315">
        <w:rPr>
          <w:lang w:eastAsia="zh-CN"/>
        </w:rPr>
        <w:t xml:space="preserve"> as a white solid (361 mg, 29% yield over 4 steps).</w:t>
      </w:r>
      <w:r w:rsidR="00EB670A" w:rsidRPr="00EB670A">
        <w:rPr>
          <w:iCs/>
        </w:rPr>
        <w:t xml:space="preserve"> </w:t>
      </w:r>
      <w:r w:rsidR="00EB670A" w:rsidRPr="00B06A72">
        <w:rPr>
          <w:iCs/>
        </w:rPr>
        <w:t>The spectroscopic data were in</w:t>
      </w:r>
      <w:r w:rsidR="00EB670A">
        <w:rPr>
          <w:iCs/>
        </w:rPr>
        <w:t xml:space="preserve"> </w:t>
      </w:r>
      <w:r w:rsidR="00EB670A" w:rsidRPr="00B06A72">
        <w:rPr>
          <w:iCs/>
        </w:rPr>
        <w:t>agreement with those previously reported</w:t>
      </w:r>
      <w:r w:rsidR="00EB670A">
        <w:rPr>
          <w:iCs/>
        </w:rPr>
        <w:t>.</w:t>
      </w:r>
      <w:r w:rsidR="00EB670A">
        <w:rPr>
          <w:iCs/>
        </w:rPr>
        <w:fldChar w:fldCharType="begin"/>
      </w:r>
      <w:r w:rsidR="00EB670A">
        <w:rPr>
          <w:iCs/>
        </w:rPr>
        <w:instrText xml:space="preserve"> ADDIN EN.CITE &lt;EndNote&gt;&lt;Cite&gt;&lt;Author&gt;Walczewska&lt;/Author&gt;&lt;Year&gt;2015&lt;/Year&gt;&lt;RecNum&gt;19&lt;/RecNum&gt;&lt;DisplayText&gt;[2]&lt;/DisplayText&gt;&lt;record&gt;&lt;rec-number&gt;19&lt;/rec-number&gt;&lt;foreign-keys&gt;&lt;key app="EN" db-id="twrrfz220tdeenepxzp5x9etzra9e5wvpxpa" timestamp="1699226412"&gt;19&lt;/key&gt;&lt;/foreign-keys&gt;&lt;ref-type name="Journal Article"&gt;17&lt;/ref-type&gt;&lt;contributors&gt;&lt;authors&gt;&lt;author&gt;Walczewska, Agata&lt;/author&gt;&lt;author&gt;Grzywacz, Daria&lt;/author&gt;&lt;author&gt;Bednarczyk, Dorota&lt;/author&gt;&lt;author&gt;Dawgul, Małgorzata&lt;/author&gt;&lt;author&gt;Nowacki, Andrzej&lt;/author&gt;&lt;author&gt;Kamysz, Wojciech&lt;/author&gt;&lt;author&gt;Liberek, Beata&lt;/author&gt;&lt;author&gt;Myszka, Henryk&lt;/author&gt;&lt;/authors&gt;&lt;/contributors&gt;&lt;titles&gt;&lt;title&gt;N-Alkyl derivatives of diosgenyl 2-amino-2-deoxy-β-D-glucopyranoside; synthesis and antimicrobial activity&lt;/title&gt;&lt;secondary-title&gt;Beilstein Journal of Organic Chemistry&lt;/secondary-title&gt;&lt;/titles&gt;&lt;periodical&gt;&lt;full-title&gt;Beilstein Journal of Organic Chemistry&lt;/full-title&gt;&lt;/periodical&gt;&lt;pages&gt;869-874&lt;/pages&gt;&lt;volume&gt;11&lt;/volume&gt;&lt;section&gt;869&lt;/section&gt;&lt;dates&gt;&lt;year&gt;2015&lt;/year&gt;&lt;/dates&gt;&lt;isbn&gt;1860-5397&lt;/isbn&gt;&lt;urls&gt;&lt;/urls&gt;&lt;electronic-resource-num&gt;10.3762/bjoc.11.97&lt;/electronic-resource-num&gt;&lt;/record&gt;&lt;/Cite&gt;&lt;/EndNote&gt;</w:instrText>
      </w:r>
      <w:r w:rsidR="00EB670A">
        <w:rPr>
          <w:iCs/>
        </w:rPr>
        <w:fldChar w:fldCharType="separate"/>
      </w:r>
      <w:r w:rsidR="00EB670A">
        <w:rPr>
          <w:iCs/>
          <w:noProof/>
        </w:rPr>
        <w:t>[</w:t>
      </w:r>
      <w:hyperlink w:anchor="_ENREF_2" w:tooltip="Walczewska, 2015 #19" w:history="1">
        <w:r w:rsidRPr="00DC1F20">
          <w:rPr>
            <w:rStyle w:val="Hyperlink"/>
            <w:rFonts w:eastAsia="PMingLiU"/>
            <w:szCs w:val="22"/>
            <w:lang w:eastAsia="en-US"/>
          </w:rPr>
          <w:t>2</w:t>
        </w:r>
      </w:hyperlink>
      <w:r w:rsidR="00EB670A">
        <w:rPr>
          <w:iCs/>
          <w:noProof/>
        </w:rPr>
        <w:t>]</w:t>
      </w:r>
      <w:r w:rsidR="00EB670A">
        <w:rPr>
          <w:iCs/>
        </w:rPr>
        <w:fldChar w:fldCharType="end"/>
      </w:r>
      <w:r w:rsidR="00EB670A" w:rsidRPr="001A068A">
        <w:rPr>
          <w:vertAlign w:val="superscript"/>
        </w:rPr>
        <w:t xml:space="preserve"> </w:t>
      </w:r>
      <w:r w:rsidR="0089481C" w:rsidRPr="001A068A">
        <w:rPr>
          <w:vertAlign w:val="superscript"/>
        </w:rPr>
        <w:t>1</w:t>
      </w:r>
      <w:r w:rsidR="00CE7796" w:rsidRPr="001A068A">
        <w:t>H-NMR</w:t>
      </w:r>
      <w:r w:rsidR="0089481C" w:rsidRPr="001A068A">
        <w:t xml:space="preserve"> (400 MHz, </w:t>
      </w:r>
      <w:r w:rsidR="00F97CE3" w:rsidRPr="001A068A">
        <w:t>CDCl</w:t>
      </w:r>
      <w:r w:rsidR="00F97CE3" w:rsidRPr="001A068A">
        <w:rPr>
          <w:vertAlign w:val="subscript"/>
        </w:rPr>
        <w:t>3</w:t>
      </w:r>
      <w:r w:rsidR="0089481C" w:rsidRPr="001A068A">
        <w:t xml:space="preserve">) δ 7.35–7.28 (m, 2H, </w:t>
      </w:r>
      <w:proofErr w:type="spellStart"/>
      <w:r w:rsidR="0089481C" w:rsidRPr="001A068A">
        <w:t>Ar</w:t>
      </w:r>
      <w:proofErr w:type="spellEnd"/>
      <w:r w:rsidR="0089481C" w:rsidRPr="001A068A">
        <w:t xml:space="preserve">-H), 7.17–7.10 (m, 1H, </w:t>
      </w:r>
      <w:proofErr w:type="spellStart"/>
      <w:r w:rsidR="0089481C" w:rsidRPr="001A068A">
        <w:t>Ar</w:t>
      </w:r>
      <w:proofErr w:type="spellEnd"/>
      <w:r w:rsidR="0089481C" w:rsidRPr="001A068A">
        <w:t xml:space="preserve">-H), 6.82 (d, </w:t>
      </w:r>
      <w:r w:rsidR="0089481C" w:rsidRPr="001A068A">
        <w:rPr>
          <w:i/>
          <w:iCs/>
        </w:rPr>
        <w:t>J</w:t>
      </w:r>
      <w:r w:rsidR="0089481C" w:rsidRPr="001A068A">
        <w:t xml:space="preserve"> = 7.7 Hz, 2H, </w:t>
      </w:r>
      <w:proofErr w:type="spellStart"/>
      <w:r w:rsidR="0089481C" w:rsidRPr="001A068A">
        <w:t>Ar</w:t>
      </w:r>
      <w:proofErr w:type="spellEnd"/>
      <w:r w:rsidR="0089481C" w:rsidRPr="001A068A">
        <w:t xml:space="preserve">-H), 5.40–5.23 (m, 2H, H1 + H3), 5.14 (t, </w:t>
      </w:r>
      <w:r w:rsidR="0089481C" w:rsidRPr="001A068A">
        <w:rPr>
          <w:i/>
          <w:iCs/>
        </w:rPr>
        <w:t>J</w:t>
      </w:r>
      <w:r w:rsidR="0089481C" w:rsidRPr="001A068A">
        <w:t xml:space="preserve"> = 9.5 Hz, 1H, H4), 4.81–4.68 (m, 2H, Troc-CH</w:t>
      </w:r>
      <w:r w:rsidR="0089481C" w:rsidRPr="001A068A">
        <w:rPr>
          <w:vertAlign w:val="subscript"/>
        </w:rPr>
        <w:t>2</w:t>
      </w:r>
      <w:r w:rsidR="0089481C" w:rsidRPr="001A068A">
        <w:t xml:space="preserve">), 4.29 (dd, </w:t>
      </w:r>
      <w:r w:rsidR="0089481C" w:rsidRPr="001A068A">
        <w:rPr>
          <w:i/>
          <w:iCs/>
        </w:rPr>
        <w:t>J</w:t>
      </w:r>
      <w:r w:rsidR="0089481C" w:rsidRPr="001A068A">
        <w:t xml:space="preserve"> = 12.7, 4.6 Hz, 1H, H6), 4.20–4.12 (m, 1H, H6’), 2.09 (s, 3H, </w:t>
      </w:r>
      <w:r w:rsidR="00F4274B" w:rsidRPr="001A068A">
        <w:t>A</w:t>
      </w:r>
      <w:r w:rsidR="00877AF0">
        <w:t>c</w:t>
      </w:r>
      <w:r w:rsidR="0089481C" w:rsidRPr="001A068A">
        <w:t xml:space="preserve">), 2.06 (s, 3H, </w:t>
      </w:r>
      <w:r w:rsidR="00F4274B" w:rsidRPr="001A068A">
        <w:t>AC</w:t>
      </w:r>
      <w:r w:rsidR="0089481C" w:rsidRPr="001A068A">
        <w:t xml:space="preserve">), 2.03 (s, 3H, </w:t>
      </w:r>
      <w:r w:rsidR="00F4274B" w:rsidRPr="001A068A">
        <w:t>A</w:t>
      </w:r>
      <w:r w:rsidR="00877AF0">
        <w:t>c</w:t>
      </w:r>
      <w:r w:rsidR="0089481C" w:rsidRPr="001A068A">
        <w:t xml:space="preserve">). </w:t>
      </w:r>
      <w:r w:rsidR="0089481C" w:rsidRPr="001A068A">
        <w:rPr>
          <w:vertAlign w:val="superscript"/>
        </w:rPr>
        <w:t>13</w:t>
      </w:r>
      <w:r w:rsidR="00CE7796" w:rsidRPr="001A068A">
        <w:t>C-NMR</w:t>
      </w:r>
      <w:r w:rsidR="0089481C" w:rsidRPr="001A068A">
        <w:t xml:space="preserve"> (10</w:t>
      </w:r>
      <w:r w:rsidR="00F97CE3" w:rsidRPr="001A068A">
        <w:t>0</w:t>
      </w:r>
      <w:r w:rsidR="0089481C" w:rsidRPr="001A068A">
        <w:t xml:space="preserve"> MHz, CDCl</w:t>
      </w:r>
      <w:r w:rsidR="00F97CE3" w:rsidRPr="001A068A">
        <w:rPr>
          <w:vertAlign w:val="subscript"/>
        </w:rPr>
        <w:t>3</w:t>
      </w:r>
      <w:r w:rsidR="0089481C" w:rsidRPr="001A068A">
        <w:t xml:space="preserve">) δ 170.6, 169.3, 142.9, 128.9, 124.7, 119.2, 94.6, 76.7, 74.6, 72.9, 71.6, 68.0, 61.6, 55.3, 20.7, 20.6, 20.5. </w:t>
      </w:r>
      <w:r w:rsidR="0089481C" w:rsidRPr="00170B34">
        <w:t xml:space="preserve">HRMS (ESI) </w:t>
      </w:r>
      <w:proofErr w:type="spellStart"/>
      <w:r w:rsidR="0089481C" w:rsidRPr="00170B34">
        <w:t>Calcd</w:t>
      </w:r>
      <w:proofErr w:type="spellEnd"/>
      <w:r w:rsidR="0089481C" w:rsidRPr="00170B34">
        <w:t xml:space="preserve"> for C</w:t>
      </w:r>
      <w:r w:rsidR="0089481C" w:rsidRPr="00170B34">
        <w:rPr>
          <w:vertAlign w:val="subscript"/>
        </w:rPr>
        <w:t>23</w:t>
      </w:r>
      <w:r w:rsidR="0089481C" w:rsidRPr="00170B34">
        <w:t>H</w:t>
      </w:r>
      <w:r w:rsidR="0089481C" w:rsidRPr="00170B34">
        <w:rPr>
          <w:vertAlign w:val="subscript"/>
          <w:lang w:eastAsia="zh-CN"/>
        </w:rPr>
        <w:t>25</w:t>
      </w:r>
      <w:r w:rsidR="0089481C" w:rsidRPr="00170B34">
        <w:t>N</w:t>
      </w:r>
      <w:r w:rsidR="0089481C" w:rsidRPr="00170B34">
        <w:rPr>
          <w:vertAlign w:val="subscript"/>
        </w:rPr>
        <w:t>2</w:t>
      </w:r>
      <w:r w:rsidR="0089481C" w:rsidRPr="00170B34">
        <w:t>Cl</w:t>
      </w:r>
      <w:r w:rsidR="0089481C" w:rsidRPr="00170B34">
        <w:rPr>
          <w:vertAlign w:val="subscript"/>
        </w:rPr>
        <w:t>3</w:t>
      </w:r>
      <w:r w:rsidR="0089481C" w:rsidRPr="00170B34">
        <w:t>F</w:t>
      </w:r>
      <w:r w:rsidR="0089481C" w:rsidRPr="00170B34">
        <w:rPr>
          <w:vertAlign w:val="subscript"/>
        </w:rPr>
        <w:t>3</w:t>
      </w:r>
      <w:r w:rsidR="0089481C" w:rsidRPr="00170B34">
        <w:t>O</w:t>
      </w:r>
      <w:r w:rsidR="0089481C" w:rsidRPr="00170B34">
        <w:rPr>
          <w:vertAlign w:val="subscript"/>
        </w:rPr>
        <w:t>10</w:t>
      </w:r>
      <w:r w:rsidR="0089481C" w:rsidRPr="00170B34">
        <w:t xml:space="preserve"> [M+</w:t>
      </w:r>
      <w:proofErr w:type="gramStart"/>
      <w:r w:rsidR="0089481C" w:rsidRPr="00170B34">
        <w:t>H]</w:t>
      </w:r>
      <w:r w:rsidR="0089481C" w:rsidRPr="00170B34">
        <w:rPr>
          <w:vertAlign w:val="superscript"/>
        </w:rPr>
        <w:t>+</w:t>
      </w:r>
      <w:proofErr w:type="gramEnd"/>
      <w:r w:rsidR="0089481C" w:rsidRPr="00170B34">
        <w:t xml:space="preserve"> </w:t>
      </w:r>
      <w:r w:rsidR="0089481C" w:rsidRPr="00170B34">
        <w:rPr>
          <w:lang w:eastAsia="zh-CN"/>
        </w:rPr>
        <w:t>651.0521</w:t>
      </w:r>
      <w:r w:rsidR="0089481C" w:rsidRPr="00170B34">
        <w:t xml:space="preserve">, found </w:t>
      </w:r>
      <w:r w:rsidR="0089481C" w:rsidRPr="00170B34">
        <w:rPr>
          <w:lang w:eastAsia="zh-CN"/>
        </w:rPr>
        <w:t>651.0436.</w:t>
      </w:r>
    </w:p>
    <w:p w14:paraId="4C53A0C9" w14:textId="77777777" w:rsidR="008B00A2" w:rsidRPr="001A068A" w:rsidRDefault="008B00A2" w:rsidP="00672BE2">
      <w:pPr>
        <w:pStyle w:val="NormalWeb"/>
        <w:snapToGrid w:val="0"/>
        <w:spacing w:before="0" w:beforeAutospacing="0" w:after="200" w:afterAutospacing="0" w:line="480" w:lineRule="auto"/>
        <w:ind w:firstLine="720"/>
        <w:contextualSpacing/>
        <w:jc w:val="both"/>
        <w:rPr>
          <w:lang w:eastAsia="zh-CN"/>
        </w:rPr>
      </w:pPr>
    </w:p>
    <w:p w14:paraId="6338024B" w14:textId="2F4B27B8" w:rsidR="0089481C" w:rsidRPr="001A068A" w:rsidRDefault="00B41884" w:rsidP="009257B5">
      <w:pPr>
        <w:pStyle w:val="Heading2"/>
        <w:snapToGrid w:val="0"/>
        <w:spacing w:line="480" w:lineRule="auto"/>
        <w:contextualSpacing/>
        <w:jc w:val="both"/>
        <w:rPr>
          <w:rFonts w:cs="Times New Roman"/>
          <w:i w:val="0"/>
          <w:szCs w:val="24"/>
        </w:rPr>
      </w:pPr>
      <w:bookmarkStart w:id="10" w:name="_Toc148447945"/>
      <w:bookmarkStart w:id="11" w:name="_Toc150119536"/>
      <w:r w:rsidRPr="001A068A">
        <w:rPr>
          <w:rFonts w:cs="Times New Roman"/>
          <w:szCs w:val="24"/>
        </w:rPr>
        <w:lastRenderedPageBreak/>
        <w:t>(2-(</w:t>
      </w:r>
      <w:r w:rsidR="00F97CE3" w:rsidRPr="001A068A">
        <w:rPr>
          <w:rFonts w:cs="Times New Roman"/>
          <w:szCs w:val="24"/>
        </w:rPr>
        <w:t>A</w:t>
      </w:r>
      <w:r w:rsidRPr="001A068A">
        <w:rPr>
          <w:rFonts w:cs="Times New Roman"/>
          <w:szCs w:val="24"/>
        </w:rPr>
        <w:t>cetoxymethyl)-5-(((2,2,2-</w:t>
      </w:r>
      <w:proofErr w:type="gramStart"/>
      <w:r w:rsidRPr="001A068A">
        <w:rPr>
          <w:rFonts w:cs="Times New Roman"/>
          <w:szCs w:val="24"/>
        </w:rPr>
        <w:t>trichloroethoxy)carbonyl</w:t>
      </w:r>
      <w:proofErr w:type="gramEnd"/>
      <w:r w:rsidRPr="001A068A">
        <w:rPr>
          <w:rFonts w:cs="Times New Roman"/>
          <w:szCs w:val="24"/>
        </w:rPr>
        <w:t>)amino)-6-(2,2,2-trifluoro-1-(phenylimino)ethoxy)tetrahydro-2H-pyran-3,4-diyl diacetate (</w:t>
      </w:r>
      <w:r w:rsidRPr="001A068A">
        <w:rPr>
          <w:rFonts w:cs="Times New Roman"/>
          <w:b/>
          <w:szCs w:val="24"/>
        </w:rPr>
        <w:t>1c</w:t>
      </w:r>
      <w:r w:rsidRPr="001A068A">
        <w:rPr>
          <w:rFonts w:cs="Times New Roman"/>
          <w:szCs w:val="24"/>
        </w:rPr>
        <w:t>)</w:t>
      </w:r>
      <w:bookmarkEnd w:id="10"/>
      <w:bookmarkEnd w:id="11"/>
    </w:p>
    <w:p w14:paraId="7E4B37A0" w14:textId="74C8544B" w:rsidR="0089481C" w:rsidRPr="001A068A" w:rsidRDefault="00DC1F20" w:rsidP="009257B5">
      <w:pPr>
        <w:pStyle w:val="NormalWeb"/>
        <w:snapToGrid w:val="0"/>
        <w:spacing w:before="0" w:beforeAutospacing="0" w:after="200" w:afterAutospacing="0" w:line="480" w:lineRule="auto"/>
        <w:ind w:firstLine="720"/>
        <w:contextualSpacing/>
        <w:jc w:val="both"/>
        <w:rPr>
          <w:lang w:eastAsia="zh-CN"/>
        </w:rPr>
      </w:pPr>
      <w:r>
        <w:t xml:space="preserve">Compound </w:t>
      </w:r>
      <w:r>
        <w:rPr>
          <w:b/>
          <w:bCs/>
        </w:rPr>
        <w:t>1</w:t>
      </w:r>
      <w:r>
        <w:rPr>
          <w:b/>
          <w:bCs/>
        </w:rPr>
        <w:t>c</w:t>
      </w:r>
      <w:r>
        <w:t xml:space="preserve"> was synthesized according to a previously reported procedure</w:t>
      </w:r>
      <w:r>
        <w:rPr>
          <w:iCs/>
        </w:rPr>
        <w:fldChar w:fldCharType="begin"/>
      </w:r>
      <w:r>
        <w:rPr>
          <w:iCs/>
        </w:rPr>
        <w:instrText xml:space="preserve"> ADDIN EN.CITE &lt;EndNote&gt;&lt;Cite&gt;&lt;Author&gt;Balmond&lt;/Author&gt;&lt;Year&gt;2014&lt;/Year&gt;&lt;RecNum&gt;18&lt;/RecNum&gt;&lt;DisplayText&gt;[3]&lt;/DisplayText&gt;&lt;record&gt;&lt;rec-number&gt;18&lt;/rec-number&gt;&lt;foreign-keys&gt;&lt;key app="EN" db-id="twrrfz220tdeenepxzp5x9etzra9e5wvpxpa" timestamp="1699226213"&gt;18&lt;/key&gt;&lt;/foreign-keys&gt;&lt;ref-type name="Journal Article"&gt;17&lt;/ref-type&gt;&lt;contributors&gt;&lt;authors&gt;&lt;author&gt;Balmond, Edward I.&lt;/author&gt;&lt;author&gt;Benito‐Alifonso, David&lt;/author&gt;&lt;author&gt;Coe, Diane M.&lt;/author&gt;&lt;author&gt;Alder, Roger W.&lt;/author&gt;&lt;author&gt;McGarrigle, Eoghan M.&lt;/author&gt;&lt;author&gt;Galan, M. Carmen&lt;/author&gt;&lt;/authors&gt;&lt;/contributors&gt;&lt;titles&gt;&lt;title&gt;A 3,4‐trans‐Fused Cyclic Protecting Group Facilitates α‐Selective Catalytic Synthesis of 2‐Deoxyglycosides&lt;/title&gt;&lt;secondary-title&gt;Angewandte Chemie International Edition&lt;/secondary-title&gt;&lt;/titles&gt;&lt;periodical&gt;&lt;full-title&gt;Angewandte Chemie International Edition&lt;/full-title&gt;&lt;/periodical&gt;&lt;pages&gt;8190-8194&lt;/pages&gt;&lt;volume&gt;53&lt;/volume&gt;&lt;number&gt;31&lt;/number&gt;&lt;section&gt;8190&lt;/section&gt;&lt;dates&gt;&lt;year&gt;2014&lt;/year&gt;&lt;/dates&gt;&lt;isbn&gt;1433-7851&amp;#xD;1521-3773&lt;/isbn&gt;&lt;urls&gt;&lt;/urls&gt;&lt;electronic-resource-num&gt;10.1002/anie.201403543&lt;/electronic-resource-num&gt;&lt;/record&gt;&lt;/Cite&gt;&lt;/EndNote&gt;</w:instrText>
      </w:r>
      <w:r>
        <w:rPr>
          <w:iCs/>
        </w:rPr>
        <w:fldChar w:fldCharType="separate"/>
      </w:r>
      <w:r>
        <w:rPr>
          <w:iCs/>
          <w:noProof/>
        </w:rPr>
        <w:t>[</w:t>
      </w:r>
      <w:hyperlink w:anchor="_ENREF_3" w:tooltip="Balmond, 2014 #18" w:history="1">
        <w:r w:rsidRPr="00DC1F20">
          <w:rPr>
            <w:rStyle w:val="Hyperlink"/>
            <w:rFonts w:eastAsia="PMingLiU"/>
            <w:szCs w:val="22"/>
            <w:lang w:eastAsia="en-US"/>
          </w:rPr>
          <w:t>3</w:t>
        </w:r>
      </w:hyperlink>
      <w:r>
        <w:rPr>
          <w:iCs/>
          <w:noProof/>
        </w:rPr>
        <w:t>]</w:t>
      </w:r>
      <w:r>
        <w:rPr>
          <w:iCs/>
        </w:rPr>
        <w:fldChar w:fldCharType="end"/>
      </w:r>
      <w:r>
        <w:t>, with modifications.</w:t>
      </w:r>
      <w:r>
        <w:t xml:space="preserve"> </w:t>
      </w:r>
      <w:r w:rsidR="00461C05" w:rsidRPr="00461C05">
        <w:t xml:space="preserve">Compound </w:t>
      </w:r>
      <w:r w:rsidR="00461C05" w:rsidRPr="00461C05">
        <w:rPr>
          <w:b/>
          <w:bCs/>
        </w:rPr>
        <w:t>S2</w:t>
      </w:r>
      <w:r w:rsidR="00461C05" w:rsidRPr="00461C05">
        <w:t xml:space="preserve"> (</w:t>
      </w:r>
      <w:r w:rsidR="00461C05">
        <w:t xml:space="preserve">3.0 g, </w:t>
      </w:r>
      <w:r w:rsidR="00461C05" w:rsidRPr="00461C05">
        <w:t>5.75 mmol)</w:t>
      </w:r>
      <w:r w:rsidR="00461C05">
        <w:t xml:space="preserve"> was dissolved</w:t>
      </w:r>
      <w:r w:rsidR="00461C05" w:rsidRPr="00461C05">
        <w:t xml:space="preserve"> in 20 mL of anhydrous CH</w:t>
      </w:r>
      <w:r w:rsidR="00461C05" w:rsidRPr="00461C05">
        <w:rPr>
          <w:vertAlign w:val="subscript"/>
        </w:rPr>
        <w:t>2</w:t>
      </w:r>
      <w:r w:rsidR="00461C05" w:rsidRPr="00461C05">
        <w:t>Cl</w:t>
      </w:r>
      <w:r w:rsidR="00461C05" w:rsidRPr="00461C05">
        <w:rPr>
          <w:vertAlign w:val="subscript"/>
        </w:rPr>
        <w:t>2</w:t>
      </w:r>
      <w:r w:rsidR="00461C05" w:rsidRPr="00461C05">
        <w:t xml:space="preserve">. </w:t>
      </w:r>
      <w:r w:rsidR="00461C05">
        <w:t xml:space="preserve">Then, </w:t>
      </w:r>
      <w:r w:rsidR="00461C05" w:rsidRPr="00461C05">
        <w:t>thiophenol (0.88 mL</w:t>
      </w:r>
      <w:r w:rsidR="00461C05">
        <w:t xml:space="preserve">, </w:t>
      </w:r>
      <w:r w:rsidR="00461C05" w:rsidRPr="00461C05">
        <w:t>8.62 mmol) and BF</w:t>
      </w:r>
      <w:r w:rsidR="00461C05" w:rsidRPr="00461C05">
        <w:rPr>
          <w:vertAlign w:val="subscript"/>
        </w:rPr>
        <w:t>3</w:t>
      </w:r>
      <w:r w:rsidR="00461C05" w:rsidRPr="00461C05">
        <w:t>·OEt</w:t>
      </w:r>
      <w:r w:rsidR="00461C05" w:rsidRPr="00461C05">
        <w:rPr>
          <w:vertAlign w:val="subscript"/>
        </w:rPr>
        <w:t>2</w:t>
      </w:r>
      <w:r w:rsidR="00461C05" w:rsidRPr="00461C05">
        <w:t xml:space="preserve"> (1.45 mL</w:t>
      </w:r>
      <w:r w:rsidR="00461C05">
        <w:t xml:space="preserve">, </w:t>
      </w:r>
      <w:r w:rsidR="00461C05" w:rsidRPr="00461C05">
        <w:t xml:space="preserve">11.3 mmol) </w:t>
      </w:r>
      <w:r w:rsidR="00461C05">
        <w:t xml:space="preserve">were added </w:t>
      </w:r>
      <w:r w:rsidR="00461C05" w:rsidRPr="00461C05">
        <w:t xml:space="preserve">to the solution. Stir the reaction </w:t>
      </w:r>
      <w:r w:rsidR="00DB7D5B">
        <w:t xml:space="preserve">mixture </w:t>
      </w:r>
      <w:r w:rsidR="00461C05" w:rsidRPr="00461C05">
        <w:t>at room temperature for 24 hours. Afterward, dilute</w:t>
      </w:r>
      <w:r w:rsidR="00DB7D5B">
        <w:t>d</w:t>
      </w:r>
      <w:r w:rsidR="00461C05" w:rsidRPr="00461C05">
        <w:t xml:space="preserve"> the reaction mixture with 20 mL of CH</w:t>
      </w:r>
      <w:r w:rsidR="00461C05" w:rsidRPr="00DB7D5B">
        <w:rPr>
          <w:vertAlign w:val="subscript"/>
        </w:rPr>
        <w:t>2</w:t>
      </w:r>
      <w:r w:rsidR="00461C05" w:rsidRPr="00461C05">
        <w:t>Cl</w:t>
      </w:r>
      <w:r w:rsidR="00461C05" w:rsidRPr="00DB7D5B">
        <w:rPr>
          <w:vertAlign w:val="subscript"/>
        </w:rPr>
        <w:t>2</w:t>
      </w:r>
      <w:r w:rsidR="00461C05" w:rsidRPr="00461C05">
        <w:t>, then wash</w:t>
      </w:r>
      <w:r w:rsidR="00DB7D5B">
        <w:t>ed</w:t>
      </w:r>
      <w:r w:rsidR="00461C05" w:rsidRPr="00461C05">
        <w:t xml:space="preserve"> it with saturated NaHCO</w:t>
      </w:r>
      <w:r w:rsidR="00461C05" w:rsidRPr="00DB7D5B">
        <w:rPr>
          <w:vertAlign w:val="subscript"/>
        </w:rPr>
        <w:t>3</w:t>
      </w:r>
      <w:r w:rsidR="00461C05" w:rsidRPr="00461C05">
        <w:t xml:space="preserve"> solution (</w:t>
      </w:r>
      <w:r w:rsidR="00DB7D5B">
        <w:t xml:space="preserve">2 times x </w:t>
      </w:r>
      <w:r w:rsidR="00461C05" w:rsidRPr="00461C05">
        <w:t xml:space="preserve">20 mL), and </w:t>
      </w:r>
      <w:r w:rsidR="00DB7D5B">
        <w:t>dried</w:t>
      </w:r>
      <w:r w:rsidR="00461C05" w:rsidRPr="00461C05">
        <w:t xml:space="preserve"> it over MgSO</w:t>
      </w:r>
      <w:r w:rsidR="00461C05" w:rsidRPr="00DB7D5B">
        <w:rPr>
          <w:vertAlign w:val="subscript"/>
        </w:rPr>
        <w:t>4</w:t>
      </w:r>
      <w:r w:rsidR="00461C05" w:rsidRPr="00461C05">
        <w:t>. Filter</w:t>
      </w:r>
      <w:r w:rsidR="00DB7D5B">
        <w:t>ed</w:t>
      </w:r>
      <w:r w:rsidR="00461C05" w:rsidRPr="00461C05">
        <w:t xml:space="preserve"> the mixture and </w:t>
      </w:r>
      <w:r w:rsidR="00DB7D5B">
        <w:t>concentrated</w:t>
      </w:r>
      <w:r w:rsidR="00461C05" w:rsidRPr="00461C05">
        <w:t xml:space="preserve"> it under vacuum. The resulting crude residue </w:t>
      </w:r>
      <w:r w:rsidR="00DB7D5B">
        <w:t>was</w:t>
      </w:r>
      <w:r w:rsidR="00461C05" w:rsidRPr="00461C05">
        <w:t xml:space="preserve"> purified through flash column chromatography on silica gel, using a gradient of 8:2 to 7:3 </w:t>
      </w:r>
      <w:proofErr w:type="spellStart"/>
      <w:proofErr w:type="gramStart"/>
      <w:r w:rsidR="00461C05" w:rsidRPr="00461C05">
        <w:t>hexane:EtOAc</w:t>
      </w:r>
      <w:proofErr w:type="spellEnd"/>
      <w:proofErr w:type="gramEnd"/>
      <w:r w:rsidR="00461C05" w:rsidRPr="00461C05">
        <w:t xml:space="preserve">, yielding product </w:t>
      </w:r>
      <w:r w:rsidR="00461C05" w:rsidRPr="00461C05">
        <w:rPr>
          <w:b/>
          <w:bCs/>
        </w:rPr>
        <w:t>1c</w:t>
      </w:r>
      <w:r w:rsidR="00461C05" w:rsidRPr="00461C05">
        <w:t xml:space="preserve"> as a white solid</w:t>
      </w:r>
      <w:r w:rsidR="00487E20" w:rsidRPr="001A068A">
        <w:rPr>
          <w:lang w:eastAsia="zh-CN"/>
        </w:rPr>
        <w:t xml:space="preserve"> (1.51 g, 46% over 4 steps)</w:t>
      </w:r>
      <w:r w:rsidR="0089481C" w:rsidRPr="001A068A">
        <w:rPr>
          <w:lang w:eastAsia="zh-CN"/>
        </w:rPr>
        <w:t>.</w:t>
      </w:r>
      <w:r w:rsidR="00EB670A" w:rsidRPr="00EB670A">
        <w:rPr>
          <w:iCs/>
        </w:rPr>
        <w:t xml:space="preserve"> </w:t>
      </w:r>
      <w:r w:rsidR="00EB670A" w:rsidRPr="00B06A72">
        <w:rPr>
          <w:iCs/>
        </w:rPr>
        <w:t>The spectroscopic data were in</w:t>
      </w:r>
      <w:r w:rsidR="00EB670A">
        <w:rPr>
          <w:iCs/>
        </w:rPr>
        <w:t xml:space="preserve"> </w:t>
      </w:r>
      <w:r w:rsidR="00EB670A" w:rsidRPr="00B06A72">
        <w:rPr>
          <w:iCs/>
        </w:rPr>
        <w:t>agreement with those previously reported</w:t>
      </w:r>
      <w:r w:rsidR="00EB670A">
        <w:rPr>
          <w:iCs/>
        </w:rPr>
        <w:t>.</w:t>
      </w:r>
      <w:r w:rsidR="00EB670A">
        <w:rPr>
          <w:iCs/>
        </w:rPr>
        <w:fldChar w:fldCharType="begin"/>
      </w:r>
      <w:r w:rsidR="00EB670A">
        <w:rPr>
          <w:iCs/>
        </w:rPr>
        <w:instrText xml:space="preserve"> ADDIN EN.CITE &lt;EndNote&gt;&lt;Cite&gt;&lt;Author&gt;Balmond&lt;/Author&gt;&lt;Year&gt;2014&lt;/Year&gt;&lt;RecNum&gt;18&lt;/RecNum&gt;&lt;DisplayText&gt;[3]&lt;/DisplayText&gt;&lt;record&gt;&lt;rec-number&gt;18&lt;/rec-number&gt;&lt;foreign-keys&gt;&lt;key app="EN" db-id="twrrfz220tdeenepxzp5x9etzra9e5wvpxpa" timestamp="1699226213"&gt;18&lt;/key&gt;&lt;/foreign-keys&gt;&lt;ref-type name="Journal Article"&gt;17&lt;/ref-type&gt;&lt;contributors&gt;&lt;authors&gt;&lt;author&gt;Balmond, Edward I.&lt;/author&gt;&lt;author&gt;Benito‐Alifonso, David&lt;/author&gt;&lt;author&gt;Coe, Diane M.&lt;/author&gt;&lt;author&gt;Alder, Roger W.&lt;/author&gt;&lt;author&gt;McGarrigle, Eoghan M.&lt;/author&gt;&lt;author&gt;Galan, M. Carmen&lt;/author&gt;&lt;/authors&gt;&lt;/contributors&gt;&lt;titles&gt;&lt;title&gt;A 3,4‐trans‐Fused Cyclic Protecting Group Facilitates α‐Selective Catalytic Synthesis of 2‐Deoxyglycosides&lt;/title&gt;&lt;secondary-title&gt;Angewandte Chemie International Edition&lt;/secondary-title&gt;&lt;/titles&gt;&lt;periodical&gt;&lt;full-title&gt;Angewandte Chemie International Edition&lt;/full-title&gt;&lt;/periodical&gt;&lt;pages&gt;8190-8194&lt;/pages&gt;&lt;volume&gt;53&lt;/volume&gt;&lt;number&gt;31&lt;/number&gt;&lt;section&gt;8190&lt;/section&gt;&lt;dates&gt;&lt;year&gt;2014&lt;/year&gt;&lt;/dates&gt;&lt;isbn&gt;1433-7851&amp;#xD;1521-3773&lt;/isbn&gt;&lt;urls&gt;&lt;/urls&gt;&lt;electronic-resource-num&gt;10.1002/anie.201403543&lt;/electronic-resource-num&gt;&lt;/record&gt;&lt;/Cite&gt;&lt;/EndNote&gt;</w:instrText>
      </w:r>
      <w:r w:rsidR="00EB670A">
        <w:rPr>
          <w:iCs/>
        </w:rPr>
        <w:fldChar w:fldCharType="separate"/>
      </w:r>
      <w:r w:rsidR="00EB670A">
        <w:rPr>
          <w:iCs/>
          <w:noProof/>
        </w:rPr>
        <w:t>[</w:t>
      </w:r>
      <w:hyperlink w:anchor="_ENREF_3" w:tooltip="Balmond, 2014 #18" w:history="1">
        <w:r w:rsidRPr="00DC1F20">
          <w:rPr>
            <w:rStyle w:val="Hyperlink"/>
            <w:rFonts w:eastAsia="PMingLiU"/>
            <w:szCs w:val="22"/>
            <w:lang w:eastAsia="en-US"/>
          </w:rPr>
          <w:t>3</w:t>
        </w:r>
      </w:hyperlink>
      <w:r w:rsidR="00EB670A">
        <w:rPr>
          <w:iCs/>
          <w:noProof/>
        </w:rPr>
        <w:t>]</w:t>
      </w:r>
      <w:r w:rsidR="00EB670A">
        <w:rPr>
          <w:iCs/>
        </w:rPr>
        <w:fldChar w:fldCharType="end"/>
      </w:r>
      <w:r w:rsidR="0089481C" w:rsidRPr="001A068A">
        <w:t xml:space="preserve"> </w:t>
      </w:r>
      <w:r w:rsidR="0089481C" w:rsidRPr="001A068A">
        <w:rPr>
          <w:rFonts w:eastAsia="PMingLiU"/>
          <w:vertAlign w:val="superscript"/>
        </w:rPr>
        <w:t>1</w:t>
      </w:r>
      <w:r w:rsidR="00CE7796" w:rsidRPr="001A068A">
        <w:rPr>
          <w:rFonts w:eastAsia="PMingLiU"/>
        </w:rPr>
        <w:t>H-NMR</w:t>
      </w:r>
      <w:r w:rsidR="0089481C" w:rsidRPr="001A068A">
        <w:rPr>
          <w:rFonts w:eastAsia="PMingLiU"/>
        </w:rPr>
        <w:t xml:space="preserve"> (400 MHz, </w:t>
      </w:r>
      <w:r w:rsidR="00F97CE3" w:rsidRPr="001A068A">
        <w:rPr>
          <w:rFonts w:eastAsia="PMingLiU"/>
        </w:rPr>
        <w:t>CDCl</w:t>
      </w:r>
      <w:r w:rsidR="001E668B" w:rsidRPr="001A068A">
        <w:rPr>
          <w:rFonts w:eastAsia="PMingLiU"/>
          <w:vertAlign w:val="subscript"/>
        </w:rPr>
        <w:t>3</w:t>
      </w:r>
      <w:r w:rsidR="0089481C" w:rsidRPr="001A068A">
        <w:rPr>
          <w:rFonts w:eastAsia="PMingLiU"/>
        </w:rPr>
        <w:t xml:space="preserve">) δ 7.56–7.48 (m, 2H, </w:t>
      </w:r>
      <w:proofErr w:type="spellStart"/>
      <w:r w:rsidR="0089481C" w:rsidRPr="001A068A">
        <w:rPr>
          <w:rFonts w:eastAsia="PMingLiU"/>
        </w:rPr>
        <w:t>Ar</w:t>
      </w:r>
      <w:proofErr w:type="spellEnd"/>
      <w:r w:rsidR="0089481C" w:rsidRPr="001A068A">
        <w:rPr>
          <w:rFonts w:eastAsia="PMingLiU"/>
        </w:rPr>
        <w:t xml:space="preserve">-H), 7.31 (dd, </w:t>
      </w:r>
      <w:r w:rsidR="0089481C" w:rsidRPr="001A068A">
        <w:rPr>
          <w:rFonts w:eastAsia="PMingLiU"/>
          <w:i/>
          <w:iCs/>
        </w:rPr>
        <w:t>J</w:t>
      </w:r>
      <w:r w:rsidR="0089481C" w:rsidRPr="001A068A">
        <w:rPr>
          <w:rFonts w:eastAsia="PMingLiU"/>
        </w:rPr>
        <w:t xml:space="preserve"> = 4.9, 1.9 Hz, 3H, </w:t>
      </w:r>
      <w:proofErr w:type="spellStart"/>
      <w:r w:rsidR="0089481C" w:rsidRPr="001A068A">
        <w:rPr>
          <w:rFonts w:eastAsia="PMingLiU"/>
        </w:rPr>
        <w:t>Ar</w:t>
      </w:r>
      <w:proofErr w:type="spellEnd"/>
      <w:r w:rsidR="0089481C" w:rsidRPr="001A068A">
        <w:rPr>
          <w:rFonts w:eastAsia="PMingLiU"/>
        </w:rPr>
        <w:t xml:space="preserve">-H), 5.29 (t, </w:t>
      </w:r>
      <w:r w:rsidR="0089481C" w:rsidRPr="001A068A">
        <w:rPr>
          <w:rFonts w:eastAsia="PMingLiU"/>
          <w:i/>
          <w:iCs/>
        </w:rPr>
        <w:t>J</w:t>
      </w:r>
      <w:r w:rsidR="0089481C" w:rsidRPr="001A068A">
        <w:rPr>
          <w:rFonts w:eastAsia="PMingLiU"/>
        </w:rPr>
        <w:t xml:space="preserve"> = 9.7 Hz, 1H, H1), 5.03 (t, </w:t>
      </w:r>
      <w:r w:rsidR="0089481C" w:rsidRPr="001A068A">
        <w:rPr>
          <w:rFonts w:eastAsia="PMingLiU"/>
          <w:i/>
          <w:iCs/>
        </w:rPr>
        <w:t>J</w:t>
      </w:r>
      <w:r w:rsidR="0089481C" w:rsidRPr="001A068A">
        <w:rPr>
          <w:rFonts w:eastAsia="PMingLiU"/>
        </w:rPr>
        <w:t xml:space="preserve"> = 9.7 Hz, 1H, H3), 4.87 (d, </w:t>
      </w:r>
      <w:r w:rsidR="0089481C" w:rsidRPr="001A068A">
        <w:rPr>
          <w:rFonts w:eastAsia="PMingLiU"/>
          <w:i/>
          <w:iCs/>
        </w:rPr>
        <w:t>J</w:t>
      </w:r>
      <w:r w:rsidR="0089481C" w:rsidRPr="001A068A">
        <w:rPr>
          <w:rFonts w:eastAsia="PMingLiU"/>
        </w:rPr>
        <w:t xml:space="preserve"> = 10.3 Hz, 1H, H4), 4.84–4.69 (m, 2H, Troc-CH</w:t>
      </w:r>
      <w:r w:rsidR="001E668B" w:rsidRPr="001A068A">
        <w:rPr>
          <w:rFonts w:eastAsia="PMingLiU"/>
          <w:vertAlign w:val="subscript"/>
        </w:rPr>
        <w:t>2</w:t>
      </w:r>
      <w:r w:rsidR="0089481C" w:rsidRPr="001A068A">
        <w:rPr>
          <w:rFonts w:eastAsia="PMingLiU"/>
        </w:rPr>
        <w:t>), 4.20 (</w:t>
      </w:r>
      <w:proofErr w:type="spellStart"/>
      <w:r w:rsidR="0089481C" w:rsidRPr="001A068A">
        <w:rPr>
          <w:rFonts w:eastAsia="PMingLiU"/>
        </w:rPr>
        <w:t>qd</w:t>
      </w:r>
      <w:proofErr w:type="spellEnd"/>
      <w:r w:rsidR="0089481C" w:rsidRPr="001A068A">
        <w:rPr>
          <w:rFonts w:eastAsia="PMingLiU"/>
        </w:rPr>
        <w:t xml:space="preserve">, </w:t>
      </w:r>
      <w:r w:rsidR="0089481C" w:rsidRPr="001A068A">
        <w:rPr>
          <w:rFonts w:eastAsia="PMingLiU"/>
          <w:i/>
          <w:iCs/>
        </w:rPr>
        <w:t>J</w:t>
      </w:r>
      <w:r w:rsidR="0089481C" w:rsidRPr="001A068A">
        <w:rPr>
          <w:rFonts w:eastAsia="PMingLiU"/>
        </w:rPr>
        <w:t xml:space="preserve"> = 12.3, 3.9 Hz, 2H, H2 + H6), 3.78 – 3.64 (m, 2H, H5 + H6’), 2.08 (s, 3H, 1 x </w:t>
      </w:r>
      <w:r w:rsidR="00F4274B" w:rsidRPr="001A068A">
        <w:rPr>
          <w:rFonts w:eastAsia="PMingLiU"/>
        </w:rPr>
        <w:t>A</w:t>
      </w:r>
      <w:r w:rsidR="00DB7D5B">
        <w:rPr>
          <w:rFonts w:eastAsia="PMingLiU"/>
        </w:rPr>
        <w:t>c</w:t>
      </w:r>
      <w:r w:rsidR="0089481C" w:rsidRPr="001A068A">
        <w:rPr>
          <w:rFonts w:eastAsia="PMingLiU"/>
        </w:rPr>
        <w:t xml:space="preserve">), 2.01 (s, 6H, 2 x </w:t>
      </w:r>
      <w:r w:rsidR="00F4274B" w:rsidRPr="001A068A">
        <w:rPr>
          <w:rFonts w:eastAsia="PMingLiU"/>
        </w:rPr>
        <w:t>A</w:t>
      </w:r>
      <w:r w:rsidR="00DB7D5B">
        <w:rPr>
          <w:rFonts w:eastAsia="PMingLiU"/>
        </w:rPr>
        <w:t>c</w:t>
      </w:r>
      <w:r w:rsidR="0089481C" w:rsidRPr="001A068A">
        <w:rPr>
          <w:rFonts w:eastAsia="PMingLiU"/>
        </w:rPr>
        <w:t>)</w:t>
      </w:r>
      <w:r w:rsidR="0089481C" w:rsidRPr="001A068A">
        <w:t xml:space="preserve">. </w:t>
      </w:r>
      <w:r w:rsidR="0089481C" w:rsidRPr="001A068A">
        <w:rPr>
          <w:vertAlign w:val="superscript"/>
        </w:rPr>
        <w:t>13</w:t>
      </w:r>
      <w:r w:rsidR="00CE7796" w:rsidRPr="001A068A">
        <w:t>C-NMR</w:t>
      </w:r>
      <w:r w:rsidR="0089481C" w:rsidRPr="001A068A">
        <w:t xml:space="preserve"> (</w:t>
      </w:r>
      <w:r w:rsidR="00F97CE3" w:rsidRPr="001A068A">
        <w:t>100</w:t>
      </w:r>
      <w:r w:rsidR="0089481C" w:rsidRPr="001A068A">
        <w:t xml:space="preserve"> MHz, CDCl</w:t>
      </w:r>
      <w:r w:rsidR="001E668B" w:rsidRPr="001A068A">
        <w:rPr>
          <w:vertAlign w:val="subscript"/>
        </w:rPr>
        <w:t>3</w:t>
      </w:r>
      <w:r w:rsidR="0089481C" w:rsidRPr="001A068A">
        <w:t xml:space="preserve">) δ 170.5, 169.4, 153.9, 133.0, 132.0, 129.0, 128.4, 95.4, 86.6, 75.9, 74.6, 73.2, 68.6, 62.3, 60.4, 55.2, 21.0, 20.7, 20.6, 20.5, 14.2. </w:t>
      </w:r>
      <w:r w:rsidR="0089481C" w:rsidRPr="00170B34">
        <w:t xml:space="preserve">HRMS (ESI) </w:t>
      </w:r>
      <w:proofErr w:type="spellStart"/>
      <w:r w:rsidR="0089481C" w:rsidRPr="00170B34">
        <w:t>Calcd</w:t>
      </w:r>
      <w:proofErr w:type="spellEnd"/>
      <w:r w:rsidR="0089481C" w:rsidRPr="00170B34">
        <w:t xml:space="preserve"> for </w:t>
      </w:r>
      <w:r w:rsidR="00170B34" w:rsidRPr="00170B34">
        <w:t>C</w:t>
      </w:r>
      <w:r w:rsidR="00170B34" w:rsidRPr="00170B34">
        <w:rPr>
          <w:vertAlign w:val="subscript"/>
        </w:rPr>
        <w:t>21</w:t>
      </w:r>
      <w:r w:rsidR="00170B34" w:rsidRPr="00170B34">
        <w:t>H</w:t>
      </w:r>
      <w:r w:rsidR="00170B34" w:rsidRPr="00170B34">
        <w:rPr>
          <w:vertAlign w:val="subscript"/>
        </w:rPr>
        <w:t>24</w:t>
      </w:r>
      <w:r w:rsidR="00170B34" w:rsidRPr="00170B34">
        <w:t>Cl</w:t>
      </w:r>
      <w:r w:rsidR="00170B34" w:rsidRPr="00170B34">
        <w:rPr>
          <w:vertAlign w:val="subscript"/>
        </w:rPr>
        <w:t>3</w:t>
      </w:r>
      <w:r w:rsidR="00170B34" w:rsidRPr="00170B34">
        <w:t>NO</w:t>
      </w:r>
      <w:r w:rsidR="00170B34" w:rsidRPr="00170B34">
        <w:rPr>
          <w:vertAlign w:val="subscript"/>
        </w:rPr>
        <w:t>9</w:t>
      </w:r>
      <w:r w:rsidR="00170B34" w:rsidRPr="00170B34">
        <w:t>SNa [</w:t>
      </w:r>
      <w:proofErr w:type="spellStart"/>
      <w:r w:rsidR="00170B34" w:rsidRPr="00170B34">
        <w:t>M+</w:t>
      </w:r>
      <w:proofErr w:type="gramStart"/>
      <w:r w:rsidR="00170B34" w:rsidRPr="00170B34">
        <w:t>Na</w:t>
      </w:r>
      <w:proofErr w:type="spellEnd"/>
      <w:r w:rsidR="00170B34" w:rsidRPr="00170B34">
        <w:t>]</w:t>
      </w:r>
      <w:r w:rsidR="00170B34" w:rsidRPr="00170B34">
        <w:rPr>
          <w:vertAlign w:val="superscript"/>
        </w:rPr>
        <w:t>+</w:t>
      </w:r>
      <w:proofErr w:type="gramEnd"/>
      <w:r w:rsidR="00170B34" w:rsidRPr="00170B34">
        <w:t> 594.0135, found 594.01</w:t>
      </w:r>
      <w:r w:rsidR="00170B34">
        <w:t>23</w:t>
      </w:r>
      <w:r w:rsidR="0089481C" w:rsidRPr="00170B34">
        <w:rPr>
          <w:lang w:eastAsia="zh-CN"/>
        </w:rPr>
        <w:t>.</w:t>
      </w:r>
    </w:p>
    <w:p w14:paraId="226DAAF8" w14:textId="77777777" w:rsidR="008B00A2" w:rsidRPr="001A068A" w:rsidRDefault="008B00A2" w:rsidP="009257B5">
      <w:pPr>
        <w:pStyle w:val="NormalWeb"/>
        <w:snapToGrid w:val="0"/>
        <w:spacing w:before="0" w:beforeAutospacing="0" w:after="200" w:afterAutospacing="0" w:line="480" w:lineRule="auto"/>
        <w:ind w:firstLine="720"/>
        <w:contextualSpacing/>
        <w:jc w:val="both"/>
      </w:pPr>
    </w:p>
    <w:p w14:paraId="47A49D4C" w14:textId="2B1D85F4" w:rsidR="00B41884" w:rsidRPr="001A068A" w:rsidRDefault="00B41884" w:rsidP="009257B5">
      <w:pPr>
        <w:pStyle w:val="Heading2"/>
        <w:snapToGrid w:val="0"/>
        <w:spacing w:line="480" w:lineRule="auto"/>
        <w:contextualSpacing/>
        <w:jc w:val="both"/>
        <w:rPr>
          <w:rFonts w:cs="Times New Roman"/>
          <w:szCs w:val="24"/>
        </w:rPr>
      </w:pPr>
      <w:bookmarkStart w:id="12" w:name="_Toc148447946"/>
      <w:bookmarkStart w:id="13" w:name="_Toc150119537"/>
      <w:r w:rsidRPr="001A068A">
        <w:rPr>
          <w:rFonts w:cs="Times New Roman"/>
          <w:szCs w:val="24"/>
        </w:rPr>
        <w:t>2-(</w:t>
      </w:r>
      <w:r w:rsidR="001E668B" w:rsidRPr="001A068A">
        <w:rPr>
          <w:rStyle w:val="Heading2Char"/>
          <w:rFonts w:cs="Times New Roman"/>
          <w:bCs/>
          <w:i/>
          <w:iCs/>
          <w:szCs w:val="24"/>
        </w:rPr>
        <w:t>A</w:t>
      </w:r>
      <w:r w:rsidRPr="001A068A">
        <w:rPr>
          <w:rStyle w:val="Heading2Char"/>
          <w:rFonts w:cs="Times New Roman"/>
          <w:bCs/>
          <w:i/>
          <w:iCs/>
          <w:szCs w:val="24"/>
        </w:rPr>
        <w:t>cetoxymethyl)-6-(p-tolylthio)-5-(((2,2,2-</w:t>
      </w:r>
      <w:proofErr w:type="gramStart"/>
      <w:r w:rsidRPr="001A068A">
        <w:rPr>
          <w:rStyle w:val="Heading2Char"/>
          <w:rFonts w:cs="Times New Roman"/>
          <w:bCs/>
          <w:i/>
          <w:iCs/>
          <w:szCs w:val="24"/>
        </w:rPr>
        <w:t>trichloroethoxy)carbonyl</w:t>
      </w:r>
      <w:proofErr w:type="gramEnd"/>
      <w:r w:rsidRPr="001A068A">
        <w:rPr>
          <w:rStyle w:val="Heading2Char"/>
          <w:rFonts w:cs="Times New Roman"/>
          <w:bCs/>
          <w:i/>
          <w:iCs/>
          <w:szCs w:val="24"/>
        </w:rPr>
        <w:t>)amino) tetrahydro-2H-pyran-3,4-diyl diacetate (</w:t>
      </w:r>
      <w:r w:rsidRPr="001A068A">
        <w:rPr>
          <w:rStyle w:val="Heading2Char"/>
          <w:rFonts w:cs="Times New Roman"/>
          <w:b/>
          <w:i/>
          <w:iCs/>
          <w:szCs w:val="24"/>
        </w:rPr>
        <w:t>1d</w:t>
      </w:r>
      <w:r w:rsidRPr="001A068A">
        <w:rPr>
          <w:rStyle w:val="Heading2Char"/>
          <w:rFonts w:cs="Times New Roman"/>
          <w:bCs/>
          <w:i/>
          <w:iCs/>
          <w:szCs w:val="24"/>
        </w:rPr>
        <w:t>)</w:t>
      </w:r>
      <w:bookmarkEnd w:id="12"/>
      <w:bookmarkEnd w:id="13"/>
    </w:p>
    <w:p w14:paraId="01A1BEF2" w14:textId="23C059D6" w:rsidR="008B00A2" w:rsidRDefault="00DC1F20" w:rsidP="008E2ECE">
      <w:pPr>
        <w:pStyle w:val="NormalWeb"/>
        <w:snapToGrid w:val="0"/>
        <w:spacing w:before="0" w:beforeAutospacing="0" w:after="200" w:afterAutospacing="0" w:line="480" w:lineRule="auto"/>
        <w:ind w:firstLine="720"/>
        <w:contextualSpacing/>
        <w:jc w:val="both"/>
        <w:rPr>
          <w:lang w:eastAsia="zh-CN"/>
        </w:rPr>
      </w:pPr>
      <w:r>
        <w:t xml:space="preserve">Compound </w:t>
      </w:r>
      <w:r>
        <w:rPr>
          <w:b/>
          <w:bCs/>
        </w:rPr>
        <w:t>1</w:t>
      </w:r>
      <w:r>
        <w:rPr>
          <w:b/>
          <w:bCs/>
        </w:rPr>
        <w:t>d</w:t>
      </w:r>
      <w:r>
        <w:t xml:space="preserve"> was synthesized according to a previously reported procedure</w:t>
      </w:r>
      <w:r>
        <w:rPr>
          <w:iCs/>
        </w:rPr>
        <w:fldChar w:fldCharType="begin"/>
      </w:r>
      <w:r>
        <w:rPr>
          <w:iCs/>
        </w:rPr>
        <w:instrText xml:space="preserve"> ADDIN EN.CITE &lt;EndNote&gt;&lt;Cite&gt;&lt;Author&gt;Grann Hansen&lt;/Author&gt;&lt;Year&gt;2007&lt;/Year&gt;&lt;RecNum&gt;34&lt;/RecNum&gt;&lt;DisplayText&gt;[4]&lt;/DisplayText&gt;&lt;record&gt;&lt;rec-number&gt;34&lt;/rec-number&gt;&lt;foreign-keys&gt;&lt;key app="EN" db-id="wppvrdzt0wtdfmeeratpe5e1s9rz5v2rsvp2" timestamp="1697787923"&gt;34&lt;/key&gt;&lt;/foreign-keys&gt;&lt;ref-type name="Journal Article"&gt;17&lt;/ref-type&gt;&lt;contributors&gt;&lt;authors&gt;&lt;author&gt;Grann Hansen, Signe&lt;/author&gt;&lt;author&gt;Skrydstrup, Troels&lt;/author&gt;&lt;/authors&gt;&lt;/contributors&gt;&lt;titles&gt;&lt;title&gt;Studies Directed to the Synthesis of Oligochitosans – Preparation of Building Blocks and Their Evaluation in Glycosylation Studies&lt;/title&gt;&lt;secondary-title&gt;European Journal of Organic Chemistry&lt;/secondary-title&gt;&lt;/titles&gt;&lt;periodical&gt;&lt;full-title&gt;European Journal of Organic Chemistry&lt;/full-title&gt;&lt;/periodical&gt;&lt;pages&gt;3392-3401&lt;/pages&gt;&lt;volume&gt;2007&lt;/volume&gt;&lt;number&gt;20&lt;/number&gt;&lt;section&gt;3392&lt;/section&gt;&lt;dates&gt;&lt;year&gt;2007&lt;/year&gt;&lt;/dates&gt;&lt;isbn&gt;1434-193X&amp;#xD;1099-0690&lt;/isbn&gt;&lt;urls&gt;&lt;/urls&gt;&lt;electronic-resource-num&gt;10.1002/ejoc.200700048&lt;/electronic-resource-num&gt;&lt;/record&gt;&lt;/Cite&gt;&lt;/EndNote&gt;</w:instrText>
      </w:r>
      <w:r>
        <w:rPr>
          <w:iCs/>
        </w:rPr>
        <w:fldChar w:fldCharType="separate"/>
      </w:r>
      <w:r>
        <w:rPr>
          <w:iCs/>
          <w:noProof/>
        </w:rPr>
        <w:t>[</w:t>
      </w:r>
      <w:hyperlink w:anchor="_ENREF_4" w:tooltip="Grann Hansen, 2007 #34" w:history="1">
        <w:r w:rsidRPr="00DC1F20">
          <w:rPr>
            <w:rStyle w:val="Hyperlink"/>
            <w:rFonts w:eastAsia="PMingLiU"/>
            <w:szCs w:val="22"/>
            <w:lang w:eastAsia="en-US"/>
          </w:rPr>
          <w:t>4</w:t>
        </w:r>
      </w:hyperlink>
      <w:r>
        <w:rPr>
          <w:iCs/>
          <w:noProof/>
        </w:rPr>
        <w:t>]</w:t>
      </w:r>
      <w:r>
        <w:rPr>
          <w:iCs/>
        </w:rPr>
        <w:fldChar w:fldCharType="end"/>
      </w:r>
      <w:r>
        <w:t xml:space="preserve">, with modifications. </w:t>
      </w:r>
      <w:r w:rsidR="00D01ADB" w:rsidRPr="00D01ADB">
        <w:t xml:space="preserve">Compound </w:t>
      </w:r>
      <w:r w:rsidR="00D01ADB" w:rsidRPr="00D01ADB">
        <w:rPr>
          <w:b/>
          <w:bCs/>
        </w:rPr>
        <w:t>S2</w:t>
      </w:r>
      <w:r w:rsidR="00D01ADB" w:rsidRPr="00D01ADB">
        <w:t xml:space="preserve"> (3 g, 5.75 mmol)</w:t>
      </w:r>
      <w:r w:rsidR="00D01ADB">
        <w:t xml:space="preserve"> </w:t>
      </w:r>
      <w:r w:rsidR="00D01ADB" w:rsidRPr="00D01ADB">
        <w:t>was dissolved in anhydrous CH</w:t>
      </w:r>
      <w:r w:rsidR="00D01ADB" w:rsidRPr="00D01ADB">
        <w:rPr>
          <w:vertAlign w:val="subscript"/>
        </w:rPr>
        <w:t>2</w:t>
      </w:r>
      <w:r w:rsidR="00D01ADB" w:rsidRPr="00D01ADB">
        <w:t>Cl</w:t>
      </w:r>
      <w:r w:rsidR="00D01ADB" w:rsidRPr="00D01ADB">
        <w:rPr>
          <w:vertAlign w:val="subscript"/>
        </w:rPr>
        <w:t>2</w:t>
      </w:r>
      <w:r w:rsidR="00D01ADB" w:rsidRPr="00D01ADB">
        <w:t xml:space="preserve"> (20 mL). </w:t>
      </w:r>
      <w:r w:rsidR="00D01ADB" w:rsidRPr="00D01ADB">
        <w:rPr>
          <w:i/>
          <w:iCs/>
        </w:rPr>
        <w:t>p</w:t>
      </w:r>
      <w:r w:rsidR="00D01ADB" w:rsidRPr="00D01ADB">
        <w:t>-</w:t>
      </w:r>
      <w:proofErr w:type="spellStart"/>
      <w:r w:rsidR="00D01ADB" w:rsidRPr="00D01ADB">
        <w:t>Toluenethiol</w:t>
      </w:r>
      <w:proofErr w:type="spellEnd"/>
      <w:r w:rsidR="00D01ADB" w:rsidRPr="00D01ADB">
        <w:t xml:space="preserve"> (1.07 g, 8.62 mmol) and BF</w:t>
      </w:r>
      <w:r w:rsidR="00D01ADB" w:rsidRPr="00D01ADB">
        <w:rPr>
          <w:vertAlign w:val="subscript"/>
        </w:rPr>
        <w:t>3</w:t>
      </w:r>
      <w:r w:rsidR="00D01ADB" w:rsidRPr="00D01ADB">
        <w:t>·OEt</w:t>
      </w:r>
      <w:r w:rsidR="00D01ADB" w:rsidRPr="00D01ADB">
        <w:rPr>
          <w:vertAlign w:val="subscript"/>
        </w:rPr>
        <w:t>2</w:t>
      </w:r>
      <w:r w:rsidR="00D01ADB" w:rsidRPr="00D01ADB">
        <w:t xml:space="preserve"> (1.3 mL) were added, and the reaction</w:t>
      </w:r>
      <w:r w:rsidR="00D01ADB">
        <w:t xml:space="preserve"> mixture</w:t>
      </w:r>
      <w:r w:rsidR="00D01ADB" w:rsidRPr="00D01ADB">
        <w:t xml:space="preserve"> was stirred at room temperature for 24 h. </w:t>
      </w:r>
      <w:r w:rsidR="00D01ADB">
        <w:t>Then, t</w:t>
      </w:r>
      <w:r w:rsidR="00D01ADB" w:rsidRPr="00D01ADB">
        <w:t xml:space="preserve">he reaction mixture was diluted with </w:t>
      </w:r>
      <w:r w:rsidR="00D01ADB" w:rsidRPr="00D01ADB">
        <w:lastRenderedPageBreak/>
        <w:t>CH</w:t>
      </w:r>
      <w:r w:rsidR="00D01ADB" w:rsidRPr="00D01ADB">
        <w:rPr>
          <w:vertAlign w:val="subscript"/>
        </w:rPr>
        <w:t>2</w:t>
      </w:r>
      <w:r w:rsidR="00D01ADB" w:rsidRPr="00D01ADB">
        <w:t>Cl</w:t>
      </w:r>
      <w:r w:rsidR="00D01ADB" w:rsidRPr="00D01ADB">
        <w:rPr>
          <w:vertAlign w:val="subscript"/>
        </w:rPr>
        <w:t>2</w:t>
      </w:r>
      <w:r w:rsidR="00D01ADB" w:rsidRPr="00D01ADB">
        <w:t xml:space="preserve"> (20 mL), washed with saturated aqueous NaHCO</w:t>
      </w:r>
      <w:r w:rsidR="00D01ADB" w:rsidRPr="00D01ADB">
        <w:rPr>
          <w:vertAlign w:val="subscript"/>
        </w:rPr>
        <w:t>3</w:t>
      </w:r>
      <w:r w:rsidR="00D01ADB" w:rsidRPr="00D01ADB">
        <w:t xml:space="preserve"> (2 x 20 mL), dried over MgSO</w:t>
      </w:r>
      <w:r w:rsidR="00D01ADB" w:rsidRPr="00D01ADB">
        <w:rPr>
          <w:vertAlign w:val="subscript"/>
        </w:rPr>
        <w:t>4</w:t>
      </w:r>
      <w:r w:rsidR="00D01ADB" w:rsidRPr="00D01ADB">
        <w:t xml:space="preserve">, filtered, and concentrated under vacuum. The crude residue was purified by flash column chromatography on silica gel using a gradient of 8:2 to 7:3 </w:t>
      </w:r>
      <w:proofErr w:type="spellStart"/>
      <w:proofErr w:type="gramStart"/>
      <w:r w:rsidR="00D01ADB" w:rsidRPr="00D01ADB">
        <w:t>hexane:EtOAc</w:t>
      </w:r>
      <w:proofErr w:type="spellEnd"/>
      <w:proofErr w:type="gramEnd"/>
      <w:r w:rsidR="00D01ADB" w:rsidRPr="00D01ADB">
        <w:t xml:space="preserve">, yielding </w:t>
      </w:r>
      <w:proofErr w:type="spellStart"/>
      <w:r w:rsidR="00D01ADB" w:rsidRPr="00D01ADB">
        <w:t>thioglycoside</w:t>
      </w:r>
      <w:proofErr w:type="spellEnd"/>
      <w:r w:rsidR="00D01ADB" w:rsidRPr="00D01ADB">
        <w:t xml:space="preserve"> </w:t>
      </w:r>
      <w:r w:rsidR="00D01ADB" w:rsidRPr="00D01ADB">
        <w:rPr>
          <w:b/>
          <w:bCs/>
        </w:rPr>
        <w:t>1d</w:t>
      </w:r>
      <w:r w:rsidR="00D01ADB" w:rsidRPr="00D01ADB">
        <w:t xml:space="preserve"> as a white solid (1.65 g, 49% yield over 4 steps)</w:t>
      </w:r>
      <w:r w:rsidR="0089481C" w:rsidRPr="001A068A">
        <w:rPr>
          <w:lang w:eastAsia="zh-CN"/>
        </w:rPr>
        <w:t>.</w:t>
      </w:r>
      <w:r w:rsidR="00497F73">
        <w:rPr>
          <w:lang w:eastAsia="zh-CN"/>
        </w:rPr>
        <w:t xml:space="preserve"> </w:t>
      </w:r>
      <w:r w:rsidR="00497F73" w:rsidRPr="00B06A72">
        <w:rPr>
          <w:iCs/>
        </w:rPr>
        <w:t>The spectroscopic data were in</w:t>
      </w:r>
      <w:r w:rsidR="00497F73">
        <w:rPr>
          <w:iCs/>
        </w:rPr>
        <w:t xml:space="preserve"> </w:t>
      </w:r>
      <w:r w:rsidR="00497F73" w:rsidRPr="00B06A72">
        <w:rPr>
          <w:iCs/>
        </w:rPr>
        <w:t>agreement with those previously reported</w:t>
      </w:r>
      <w:r w:rsidR="00497F73">
        <w:rPr>
          <w:iCs/>
        </w:rPr>
        <w:t>.</w:t>
      </w:r>
      <w:r w:rsidR="00EB670A">
        <w:rPr>
          <w:iCs/>
        </w:rPr>
        <w:fldChar w:fldCharType="begin"/>
      </w:r>
      <w:r>
        <w:rPr>
          <w:iCs/>
        </w:rPr>
        <w:instrText xml:space="preserve"> ADDIN EN.CITE &lt;EndNote&gt;&lt;Cite&gt;&lt;Author&gt;Grann Hansen&lt;/Author&gt;&lt;Year&gt;2007&lt;/Year&gt;&lt;RecNum&gt;34&lt;/RecNum&gt;&lt;DisplayText&gt;[4]&lt;/DisplayText&gt;&lt;record&gt;&lt;rec-number&gt;34&lt;/rec-number&gt;&lt;foreign-keys&gt;&lt;key app="EN" db-id="wppvrdzt0wtdfmeeratpe5e1s9rz5v2rsvp2" timestamp="1697787923"&gt;34&lt;/key&gt;&lt;/foreign-keys&gt;&lt;ref-type name="Journal Article"&gt;17&lt;/ref-type&gt;&lt;contributors&gt;&lt;authors&gt;&lt;author&gt;Grann Hansen, Signe&lt;/author&gt;&lt;author&gt;Skrydstrup, Troels&lt;/author&gt;&lt;/authors&gt;&lt;/contributors&gt;&lt;titles&gt;&lt;title&gt;Studies Directed to the Synthesis of Oligochitosans – Preparation of Building Blocks and Their Evaluation in Glycosylation Studies&lt;/title&gt;&lt;secondary-title&gt;European Journal of Organic Chemistry&lt;/secondary-title&gt;&lt;/titles&gt;&lt;periodical&gt;&lt;full-title&gt;European Journal of Organic Chemistry&lt;/full-title&gt;&lt;/periodical&gt;&lt;pages&gt;3392-3401&lt;/pages&gt;&lt;volume&gt;2007&lt;/volume&gt;&lt;number&gt;20&lt;/number&gt;&lt;section&gt;3392&lt;/section&gt;&lt;dates&gt;&lt;year&gt;2007&lt;/year&gt;&lt;/dates&gt;&lt;isbn&gt;1434-193X&amp;#xD;1099-0690&lt;/isbn&gt;&lt;urls&gt;&lt;/urls&gt;&lt;electronic-resource-num&gt;10.1002/ejoc.200700048&lt;/electronic-resource-num&gt;&lt;/record&gt;&lt;/Cite&gt;&lt;/EndNote&gt;</w:instrText>
      </w:r>
      <w:r w:rsidR="00EB670A">
        <w:rPr>
          <w:iCs/>
        </w:rPr>
        <w:fldChar w:fldCharType="separate"/>
      </w:r>
      <w:r w:rsidR="00EB670A">
        <w:rPr>
          <w:iCs/>
          <w:noProof/>
        </w:rPr>
        <w:t>[</w:t>
      </w:r>
      <w:hyperlink w:anchor="_ENREF_4" w:tooltip="Grann Hansen, 2007 #34" w:history="1">
        <w:r w:rsidRPr="00DC1F20">
          <w:rPr>
            <w:rStyle w:val="Hyperlink"/>
            <w:rFonts w:eastAsia="PMingLiU"/>
            <w:szCs w:val="22"/>
            <w:lang w:eastAsia="en-US"/>
          </w:rPr>
          <w:t>4</w:t>
        </w:r>
      </w:hyperlink>
      <w:r w:rsidR="00EB670A">
        <w:rPr>
          <w:iCs/>
          <w:noProof/>
        </w:rPr>
        <w:t>]</w:t>
      </w:r>
      <w:r w:rsidR="00EB670A">
        <w:rPr>
          <w:iCs/>
        </w:rPr>
        <w:fldChar w:fldCharType="end"/>
      </w:r>
      <w:r w:rsidR="0089481C" w:rsidRPr="001A068A">
        <w:t xml:space="preserve"> </w:t>
      </w:r>
      <w:r w:rsidR="0089481C" w:rsidRPr="001A068A">
        <w:rPr>
          <w:vertAlign w:val="superscript"/>
        </w:rPr>
        <w:t>1</w:t>
      </w:r>
      <w:r w:rsidR="00CE7796" w:rsidRPr="001A068A">
        <w:t>H-NMR</w:t>
      </w:r>
      <w:r w:rsidR="0089481C" w:rsidRPr="001A068A">
        <w:t xml:space="preserve"> (400 MHz, </w:t>
      </w:r>
      <w:r w:rsidR="00F97CE3" w:rsidRPr="001A068A">
        <w:t>CDCl</w:t>
      </w:r>
      <w:r w:rsidR="00F97CE3" w:rsidRPr="001A068A">
        <w:rPr>
          <w:vertAlign w:val="subscript"/>
        </w:rPr>
        <w:t>3</w:t>
      </w:r>
      <w:r w:rsidR="0089481C" w:rsidRPr="001A068A">
        <w:t xml:space="preserve">) δ 7.45–7.38 (m, 2H, </w:t>
      </w:r>
      <w:proofErr w:type="spellStart"/>
      <w:r w:rsidR="0089481C" w:rsidRPr="001A068A">
        <w:t>Ar</w:t>
      </w:r>
      <w:proofErr w:type="spellEnd"/>
      <w:r w:rsidR="0089481C" w:rsidRPr="001A068A">
        <w:t xml:space="preserve">-H), 7.12 (d, </w:t>
      </w:r>
      <w:r w:rsidR="0089481C" w:rsidRPr="001A068A">
        <w:rPr>
          <w:i/>
          <w:iCs/>
        </w:rPr>
        <w:t>J</w:t>
      </w:r>
      <w:r w:rsidR="0089481C" w:rsidRPr="001A068A">
        <w:t xml:space="preserve"> = 7.9 Hz, 2H, </w:t>
      </w:r>
      <w:proofErr w:type="spellStart"/>
      <w:r w:rsidR="0089481C" w:rsidRPr="001A068A">
        <w:t>Ar</w:t>
      </w:r>
      <w:proofErr w:type="spellEnd"/>
      <w:r w:rsidR="0089481C" w:rsidRPr="001A068A">
        <w:t xml:space="preserve">-H), 5.26 (td, </w:t>
      </w:r>
      <w:r w:rsidR="0089481C" w:rsidRPr="001A068A">
        <w:rPr>
          <w:i/>
          <w:iCs/>
        </w:rPr>
        <w:t>J</w:t>
      </w:r>
      <w:r w:rsidR="0089481C" w:rsidRPr="001A068A">
        <w:t xml:space="preserve"> = 13.2, 11.4, 8.0 Hz, 2H, H1 + H3), 5.01 (t, </w:t>
      </w:r>
      <w:r w:rsidR="0089481C" w:rsidRPr="001A068A">
        <w:rPr>
          <w:i/>
          <w:iCs/>
        </w:rPr>
        <w:t>J</w:t>
      </w:r>
      <w:r w:rsidR="0089481C" w:rsidRPr="001A068A">
        <w:t xml:space="preserve"> = 9.7 Hz, 1H, H4), 4.86 – 4.76 (m, 2H, Troc-CH</w:t>
      </w:r>
      <w:r w:rsidR="0089481C" w:rsidRPr="001A068A">
        <w:rPr>
          <w:i/>
          <w:iCs/>
        </w:rPr>
        <w:t>2</w:t>
      </w:r>
      <w:r w:rsidR="0089481C" w:rsidRPr="001A068A">
        <w:t xml:space="preserve">), 4.73 (d, </w:t>
      </w:r>
      <w:r w:rsidR="0089481C" w:rsidRPr="001A068A">
        <w:rPr>
          <w:i/>
          <w:iCs/>
        </w:rPr>
        <w:t>J</w:t>
      </w:r>
      <w:r w:rsidR="0089481C" w:rsidRPr="001A068A">
        <w:t xml:space="preserve"> = 12.0 Hz, 1H, NH), 4.20 (</w:t>
      </w:r>
      <w:proofErr w:type="spellStart"/>
      <w:r w:rsidR="0089481C" w:rsidRPr="001A068A">
        <w:t>qd</w:t>
      </w:r>
      <w:proofErr w:type="spellEnd"/>
      <w:r w:rsidR="0089481C" w:rsidRPr="001A068A">
        <w:t xml:space="preserve">, </w:t>
      </w:r>
      <w:r w:rsidR="0089481C" w:rsidRPr="001A068A">
        <w:rPr>
          <w:i/>
          <w:iCs/>
        </w:rPr>
        <w:t>J</w:t>
      </w:r>
      <w:r w:rsidR="0089481C" w:rsidRPr="001A068A">
        <w:t xml:space="preserve"> = 12.3, 3.9 Hz, 2H, H6 + H6’), 3.74–3.59 (m, 2H, H5 + H2), 2.35 (s, 3H Tol-</w:t>
      </w:r>
      <w:r w:rsidR="001E668B" w:rsidRPr="001A068A">
        <w:rPr>
          <w:rFonts w:eastAsia="PMingLiU"/>
        </w:rPr>
        <w:t>CH</w:t>
      </w:r>
      <w:r w:rsidR="001E668B" w:rsidRPr="001A068A">
        <w:rPr>
          <w:rFonts w:eastAsia="PMingLiU"/>
          <w:vertAlign w:val="subscript"/>
        </w:rPr>
        <w:t>3</w:t>
      </w:r>
      <w:r w:rsidR="0089481C" w:rsidRPr="001A068A">
        <w:t xml:space="preserve">), 2.08 (s, 3H 1 x </w:t>
      </w:r>
      <w:r w:rsidR="00F4274B" w:rsidRPr="001A068A">
        <w:rPr>
          <w:rFonts w:eastAsia="PMingLiU"/>
        </w:rPr>
        <w:t>A</w:t>
      </w:r>
      <w:r w:rsidR="00D01ADB">
        <w:rPr>
          <w:rFonts w:eastAsia="PMingLiU"/>
        </w:rPr>
        <w:t>c</w:t>
      </w:r>
      <w:r w:rsidR="0089481C" w:rsidRPr="001A068A">
        <w:t xml:space="preserve">), 2.00 (s, 6H 2 x </w:t>
      </w:r>
      <w:r w:rsidR="00F4274B" w:rsidRPr="001A068A">
        <w:rPr>
          <w:rFonts w:eastAsia="PMingLiU"/>
        </w:rPr>
        <w:t>A</w:t>
      </w:r>
      <w:r w:rsidR="00D01ADB">
        <w:rPr>
          <w:rFonts w:eastAsia="PMingLiU"/>
        </w:rPr>
        <w:t>c</w:t>
      </w:r>
      <w:r w:rsidR="0089481C" w:rsidRPr="001A068A">
        <w:t xml:space="preserve">). </w:t>
      </w:r>
      <w:r w:rsidR="0089481C" w:rsidRPr="001A068A">
        <w:rPr>
          <w:vertAlign w:val="superscript"/>
        </w:rPr>
        <w:t>13</w:t>
      </w:r>
      <w:r w:rsidR="00CE7796" w:rsidRPr="001A068A">
        <w:t>C-NMR</w:t>
      </w:r>
      <w:r w:rsidR="0089481C" w:rsidRPr="001A068A">
        <w:t xml:space="preserve"> (</w:t>
      </w:r>
      <w:r w:rsidR="00F97CE3" w:rsidRPr="001A068A">
        <w:t>100</w:t>
      </w:r>
      <w:r w:rsidR="0089481C" w:rsidRPr="001A068A">
        <w:t xml:space="preserve"> MHz, CDCl</w:t>
      </w:r>
      <w:r w:rsidR="001E668B" w:rsidRPr="001A068A">
        <w:rPr>
          <w:vertAlign w:val="subscript"/>
        </w:rPr>
        <w:t>3</w:t>
      </w:r>
      <w:r w:rsidR="0089481C" w:rsidRPr="001A068A">
        <w:t xml:space="preserve">) δ 170.6, 170.5, 169.4, 153.8, 138.7, 133.7, 129.7, 127.9, 95.4, 86.7, 75.8, 74.6, 73.2, 68.6, 62.3, 55.1, 21.2, 20.7, 20.6, 20.5. </w:t>
      </w:r>
      <w:r w:rsidR="0089481C" w:rsidRPr="00170B34">
        <w:t xml:space="preserve">HRMS (ESI) </w:t>
      </w:r>
      <w:proofErr w:type="spellStart"/>
      <w:r w:rsidR="0089481C" w:rsidRPr="00170B34">
        <w:t>Calcd</w:t>
      </w:r>
      <w:proofErr w:type="spellEnd"/>
      <w:r w:rsidR="0089481C" w:rsidRPr="00170B34">
        <w:t xml:space="preserve"> </w:t>
      </w:r>
      <w:r w:rsidR="00C764C9">
        <w:t xml:space="preserve">for </w:t>
      </w:r>
      <w:r w:rsidR="00C764C9" w:rsidRPr="00C764C9">
        <w:t>C</w:t>
      </w:r>
      <w:r w:rsidR="00C764C9" w:rsidRPr="00C764C9">
        <w:rPr>
          <w:vertAlign w:val="subscript"/>
        </w:rPr>
        <w:t>22</w:t>
      </w:r>
      <w:r w:rsidR="00C764C9" w:rsidRPr="00C764C9">
        <w:t>H</w:t>
      </w:r>
      <w:r w:rsidR="00C764C9" w:rsidRPr="00C764C9">
        <w:rPr>
          <w:vertAlign w:val="subscript"/>
        </w:rPr>
        <w:t>26</w:t>
      </w:r>
      <w:r w:rsidR="00C764C9" w:rsidRPr="00C764C9">
        <w:t>Cl</w:t>
      </w:r>
      <w:r w:rsidR="00C764C9" w:rsidRPr="00C764C9">
        <w:rPr>
          <w:vertAlign w:val="subscript"/>
        </w:rPr>
        <w:t>3</w:t>
      </w:r>
      <w:r w:rsidR="00C764C9" w:rsidRPr="00C764C9">
        <w:t>NO</w:t>
      </w:r>
      <w:r w:rsidR="00C764C9" w:rsidRPr="00C764C9">
        <w:rPr>
          <w:vertAlign w:val="subscript"/>
        </w:rPr>
        <w:t>9</w:t>
      </w:r>
      <w:r w:rsidR="00C764C9" w:rsidRPr="00C764C9">
        <w:t>SNa</w:t>
      </w:r>
      <w:r w:rsidR="00C764C9">
        <w:t xml:space="preserve"> </w:t>
      </w:r>
      <w:r w:rsidR="00C764C9" w:rsidRPr="00C764C9">
        <w:t>[</w:t>
      </w:r>
      <w:proofErr w:type="spellStart"/>
      <w:r w:rsidR="00C764C9" w:rsidRPr="00C764C9">
        <w:t>M+</w:t>
      </w:r>
      <w:proofErr w:type="gramStart"/>
      <w:r w:rsidR="00C764C9" w:rsidRPr="00C764C9">
        <w:t>Na</w:t>
      </w:r>
      <w:proofErr w:type="spellEnd"/>
      <w:r w:rsidR="00C764C9" w:rsidRPr="00C764C9">
        <w:t>]</w:t>
      </w:r>
      <w:r w:rsidR="00C764C9" w:rsidRPr="00C764C9">
        <w:rPr>
          <w:vertAlign w:val="superscript"/>
        </w:rPr>
        <w:t>+</w:t>
      </w:r>
      <w:proofErr w:type="gramEnd"/>
      <w:r w:rsidR="00C764C9" w:rsidRPr="00C764C9">
        <w:t xml:space="preserve"> 608.0286, found: 608.03</w:t>
      </w:r>
      <w:r w:rsidR="00C764C9">
        <w:t>12</w:t>
      </w:r>
      <w:r w:rsidR="00C764C9" w:rsidRPr="00C764C9">
        <w:t>.</w:t>
      </w:r>
    </w:p>
    <w:p w14:paraId="6FC338AB" w14:textId="77777777" w:rsidR="008E2ECE" w:rsidRPr="001A068A" w:rsidRDefault="008E2ECE" w:rsidP="008E2ECE">
      <w:pPr>
        <w:pStyle w:val="NormalWeb"/>
        <w:snapToGrid w:val="0"/>
        <w:spacing w:before="0" w:beforeAutospacing="0" w:after="200" w:afterAutospacing="0" w:line="480" w:lineRule="auto"/>
        <w:ind w:firstLine="720"/>
        <w:contextualSpacing/>
        <w:jc w:val="both"/>
        <w:rPr>
          <w:lang w:eastAsia="zh-CN"/>
        </w:rPr>
      </w:pPr>
    </w:p>
    <w:p w14:paraId="2451CF53" w14:textId="5B3FACDF" w:rsidR="0089481C" w:rsidRPr="001A068A" w:rsidRDefault="00CE2D58" w:rsidP="009257B5">
      <w:pPr>
        <w:snapToGrid w:val="0"/>
        <w:spacing w:line="480" w:lineRule="auto"/>
        <w:contextualSpacing/>
        <w:jc w:val="both"/>
        <w:rPr>
          <w:color w:val="FF0000"/>
          <w:szCs w:val="24"/>
        </w:rPr>
      </w:pPr>
      <w:r w:rsidRPr="001A068A">
        <w:rPr>
          <w:noProof/>
          <w:color w:val="FF0000"/>
          <w:szCs w:val="24"/>
        </w:rPr>
        <w:drawing>
          <wp:inline distT="0" distB="0" distL="0" distR="0" wp14:anchorId="34D7C486" wp14:editId="5019AFC1">
            <wp:extent cx="5727700" cy="2372995"/>
            <wp:effectExtent l="0" t="0" r="0" b="1905"/>
            <wp:docPr id="1324116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16442" name=""/>
                    <pic:cNvPicPr/>
                  </pic:nvPicPr>
                  <pic:blipFill>
                    <a:blip r:embed="rId10"/>
                    <a:stretch>
                      <a:fillRect/>
                    </a:stretch>
                  </pic:blipFill>
                  <pic:spPr>
                    <a:xfrm>
                      <a:off x="0" y="0"/>
                      <a:ext cx="5727700" cy="2372995"/>
                    </a:xfrm>
                    <a:prstGeom prst="rect">
                      <a:avLst/>
                    </a:prstGeom>
                  </pic:spPr>
                </pic:pic>
              </a:graphicData>
            </a:graphic>
          </wp:inline>
        </w:drawing>
      </w:r>
    </w:p>
    <w:p w14:paraId="42359B49" w14:textId="06390702" w:rsidR="00AC0EF4" w:rsidRDefault="00AC0EF4" w:rsidP="009257B5">
      <w:pPr>
        <w:pStyle w:val="NoSpacing1"/>
        <w:snapToGrid w:val="0"/>
        <w:spacing w:after="240" w:line="480" w:lineRule="auto"/>
        <w:contextualSpacing/>
        <w:jc w:val="both"/>
        <w:rPr>
          <w:bCs/>
          <w:sz w:val="24"/>
          <w:szCs w:val="24"/>
        </w:rPr>
      </w:pPr>
      <w:r w:rsidRPr="001A068A">
        <w:rPr>
          <w:b/>
          <w:sz w:val="24"/>
          <w:szCs w:val="24"/>
        </w:rPr>
        <w:t xml:space="preserve">Scheme S2. </w:t>
      </w:r>
      <w:r w:rsidRPr="001A068A">
        <w:rPr>
          <w:bCs/>
          <w:sz w:val="24"/>
          <w:szCs w:val="24"/>
        </w:rPr>
        <w:t>Synthesis of glycosyl donor</w:t>
      </w:r>
      <w:r w:rsidR="008B00A2" w:rsidRPr="001A068A">
        <w:rPr>
          <w:bCs/>
          <w:sz w:val="24"/>
          <w:szCs w:val="24"/>
        </w:rPr>
        <w:t>s</w:t>
      </w:r>
      <w:r w:rsidRPr="001A068A">
        <w:rPr>
          <w:bCs/>
          <w:sz w:val="24"/>
          <w:szCs w:val="24"/>
        </w:rPr>
        <w:t xml:space="preserve"> </w:t>
      </w:r>
      <w:r w:rsidRPr="001A068A">
        <w:rPr>
          <w:b/>
          <w:sz w:val="24"/>
          <w:szCs w:val="24"/>
        </w:rPr>
        <w:t>1e-g</w:t>
      </w:r>
      <w:r w:rsidR="0036014E" w:rsidRPr="0036014E">
        <w:rPr>
          <w:bCs/>
          <w:sz w:val="24"/>
          <w:szCs w:val="24"/>
        </w:rPr>
        <w:t>.</w:t>
      </w:r>
    </w:p>
    <w:p w14:paraId="5E2AB5CF" w14:textId="77777777" w:rsidR="008E2ECE" w:rsidRPr="0036014E" w:rsidRDefault="008E2ECE" w:rsidP="009257B5">
      <w:pPr>
        <w:pStyle w:val="NoSpacing1"/>
        <w:snapToGrid w:val="0"/>
        <w:spacing w:after="240" w:line="480" w:lineRule="auto"/>
        <w:contextualSpacing/>
        <w:jc w:val="both"/>
        <w:rPr>
          <w:bCs/>
          <w:sz w:val="24"/>
          <w:szCs w:val="24"/>
        </w:rPr>
      </w:pPr>
    </w:p>
    <w:p w14:paraId="4BFBC9C2" w14:textId="55985812" w:rsidR="00AC0EF4" w:rsidRPr="001A068A" w:rsidRDefault="00AC0EF4" w:rsidP="009257B5">
      <w:pPr>
        <w:pStyle w:val="Heading2"/>
        <w:snapToGrid w:val="0"/>
        <w:spacing w:line="480" w:lineRule="auto"/>
        <w:contextualSpacing/>
        <w:jc w:val="both"/>
        <w:rPr>
          <w:rFonts w:cs="Times New Roman"/>
          <w:i w:val="0"/>
          <w:szCs w:val="24"/>
          <w:highlight w:val="yellow"/>
        </w:rPr>
      </w:pPr>
      <w:bookmarkStart w:id="14" w:name="_Toc148447947"/>
      <w:bookmarkStart w:id="15" w:name="_Toc150119538"/>
      <w:r w:rsidRPr="001A068A">
        <w:rPr>
          <w:rFonts w:eastAsiaTheme="minorHAnsi" w:cs="Times New Roman"/>
          <w:szCs w:val="24"/>
        </w:rPr>
        <w:lastRenderedPageBreak/>
        <w:t>5-</w:t>
      </w:r>
      <w:r w:rsidR="001E668B" w:rsidRPr="001A068A">
        <w:rPr>
          <w:rFonts w:eastAsiaTheme="minorHAnsi" w:cs="Times New Roman"/>
          <w:szCs w:val="24"/>
        </w:rPr>
        <w:t>A</w:t>
      </w:r>
      <w:r w:rsidRPr="001A068A">
        <w:rPr>
          <w:rFonts w:eastAsiaTheme="minorHAnsi" w:cs="Times New Roman"/>
          <w:szCs w:val="24"/>
        </w:rPr>
        <w:t>cetamido-2-(acetoxymethyl)-6-(2,2,2-trichloro-1-</w:t>
      </w:r>
      <w:proofErr w:type="gramStart"/>
      <w:r w:rsidRPr="001A068A">
        <w:rPr>
          <w:rFonts w:eastAsiaTheme="minorHAnsi" w:cs="Times New Roman"/>
          <w:szCs w:val="24"/>
        </w:rPr>
        <w:t>iminoethoxy)tetrahydro</w:t>
      </w:r>
      <w:proofErr w:type="gramEnd"/>
      <w:r w:rsidRPr="001A068A">
        <w:rPr>
          <w:rFonts w:eastAsiaTheme="minorHAnsi" w:cs="Times New Roman"/>
          <w:szCs w:val="24"/>
        </w:rPr>
        <w:t>-2H-pyran-3,4-diyl diacetate</w:t>
      </w:r>
      <w:r w:rsidRPr="001A068A">
        <w:rPr>
          <w:rFonts w:eastAsiaTheme="minorHAnsi" w:cs="Times New Roman"/>
          <w:b/>
          <w:szCs w:val="24"/>
        </w:rPr>
        <w:t xml:space="preserve"> (1e)</w:t>
      </w:r>
      <w:bookmarkEnd w:id="14"/>
      <w:bookmarkEnd w:id="15"/>
    </w:p>
    <w:p w14:paraId="370B90B4" w14:textId="30EFF83A" w:rsidR="00970A33" w:rsidRPr="00970A33" w:rsidRDefault="00DC1F20" w:rsidP="00970A33">
      <w:pPr>
        <w:pStyle w:val="NormalWeb"/>
        <w:snapToGrid w:val="0"/>
        <w:spacing w:before="0" w:beforeAutospacing="0" w:after="200" w:afterAutospacing="0" w:line="480" w:lineRule="auto"/>
        <w:ind w:firstLine="720"/>
        <w:contextualSpacing/>
        <w:jc w:val="both"/>
      </w:pPr>
      <w:r>
        <w:t xml:space="preserve">Compound </w:t>
      </w:r>
      <w:r>
        <w:rPr>
          <w:b/>
          <w:bCs/>
        </w:rPr>
        <w:t>1</w:t>
      </w:r>
      <w:r>
        <w:rPr>
          <w:b/>
          <w:bCs/>
        </w:rPr>
        <w:t>e</w:t>
      </w:r>
      <w:r>
        <w:t xml:space="preserve"> was synthesized according to a previously reported procedure</w:t>
      </w:r>
      <w:r>
        <w:rPr>
          <w:iCs/>
        </w:rPr>
        <w:fldChar w:fldCharType="begin"/>
      </w:r>
      <w:r>
        <w:rPr>
          <w:iCs/>
        </w:rPr>
        <w:instrText xml:space="preserve"> ADDIN EN.CITE &lt;EndNote&gt;&lt;Cite&gt;&lt;Author&gt;Sudibya&lt;/Author&gt;&lt;Year&gt;2009&lt;/Year&gt;&lt;RecNum&gt;14&lt;/RecNum&gt;&lt;DisplayText&gt;[5]&lt;/DisplayText&gt;&lt;record&gt;&lt;rec-number&gt;14&lt;/rec-number&gt;&lt;foreign-keys&gt;&lt;key app="EN" db-id="twrrfz220tdeenepxzp5x9etzra9e5wvpxpa" timestamp="1699224838"&gt;14&lt;/key&gt;&lt;/foreign-keys&gt;&lt;ref-type name="Journal Article"&gt;17&lt;/ref-type&gt;&lt;contributors&gt;&lt;authors&gt;&lt;author&gt;Sudibya, Herry Gunadi&lt;/author&gt;&lt;author&gt;Ma, Jimei&lt;/author&gt;&lt;author&gt;Dong, Xiaochen&lt;/author&gt;&lt;author&gt;Ng, Simon&lt;/author&gt;&lt;author&gt;Li, Lain‐Jong&lt;/author&gt;&lt;author&gt;Liu, Xue‐Wei&lt;/author&gt;&lt;author&gt;Chen, Peng&lt;/author&gt;&lt;/authors&gt;&lt;/contributors&gt;&lt;titles&gt;&lt;title&gt;Interfacing Glycosylated Carbon‐Nanotube‐Network Devices with Living Cells to Detect Dynamic Secretion of Biomolecules&lt;/title&gt;&lt;secondary-title&gt;Angewandte Chemie International Edition&lt;/secondary-title&gt;&lt;/titles&gt;&lt;periodical&gt;&lt;full-title&gt;Angewandte Chemie International Edition&lt;/full-title&gt;&lt;/periodical&gt;&lt;pages&gt;2723-2726&lt;/pages&gt;&lt;volume&gt;48&lt;/volume&gt;&lt;number&gt;15&lt;/number&gt;&lt;section&gt;2723&lt;/section&gt;&lt;dates&gt;&lt;year&gt;2009&lt;/year&gt;&lt;/dates&gt;&lt;isbn&gt;1433-7851&amp;#xD;1521-3773&lt;/isbn&gt;&lt;urls&gt;&lt;/urls&gt;&lt;electronic-resource-num&gt;10.1002/anie.200805514&lt;/electronic-resource-num&gt;&lt;/record&gt;&lt;/Cite&gt;&lt;/EndNote&gt;</w:instrText>
      </w:r>
      <w:r>
        <w:rPr>
          <w:iCs/>
        </w:rPr>
        <w:fldChar w:fldCharType="separate"/>
      </w:r>
      <w:r>
        <w:rPr>
          <w:iCs/>
          <w:noProof/>
        </w:rPr>
        <w:t>[</w:t>
      </w:r>
      <w:hyperlink w:anchor="_ENREF_5" w:tooltip="Sudibya, 2009 #14" w:history="1">
        <w:r w:rsidRPr="00DC1F20">
          <w:rPr>
            <w:rStyle w:val="Hyperlink"/>
            <w:rFonts w:eastAsia="PMingLiU"/>
            <w:szCs w:val="22"/>
            <w:lang w:eastAsia="en-US"/>
          </w:rPr>
          <w:t>5</w:t>
        </w:r>
      </w:hyperlink>
      <w:r>
        <w:rPr>
          <w:iCs/>
          <w:noProof/>
        </w:rPr>
        <w:t>]</w:t>
      </w:r>
      <w:r>
        <w:rPr>
          <w:iCs/>
        </w:rPr>
        <w:fldChar w:fldCharType="end"/>
      </w:r>
      <w:r>
        <w:t>, with modifications.</w:t>
      </w:r>
      <w:r>
        <w:rPr>
          <w:smallCaps/>
        </w:rPr>
        <w:t xml:space="preserve"> </w:t>
      </w:r>
      <w:r w:rsidR="0089481C" w:rsidRPr="001A068A">
        <w:rPr>
          <w:smallCaps/>
        </w:rPr>
        <w:t>d</w:t>
      </w:r>
      <w:r w:rsidR="0089481C" w:rsidRPr="001A068A">
        <w:t xml:space="preserve">-Glucosamine </w:t>
      </w:r>
      <w:r w:rsidR="00970A33" w:rsidRPr="00970A33">
        <w:t>hydrochloride (</w:t>
      </w:r>
      <w:r w:rsidR="00970A33" w:rsidRPr="00970A33">
        <w:rPr>
          <w:b/>
          <w:bCs/>
        </w:rPr>
        <w:t>S1</w:t>
      </w:r>
      <w:r w:rsidR="00970A33" w:rsidRPr="00970A33">
        <w:t xml:space="preserve">, 20 g, 92.75 mmol) was dissolved in 150 mL of dry pyridine and 75 mL of acetic anhydride, and the mixture was stirred at room temperature for 18 hours. The resulting reaction mixture was concentrated under vacuum and co-evaporated with toluene </w:t>
      </w:r>
      <w:r w:rsidR="00970A33">
        <w:t>(3x</w:t>
      </w:r>
      <w:r w:rsidR="00970A33" w:rsidRPr="00970A33">
        <w:t>50 mL</w:t>
      </w:r>
      <w:r w:rsidR="00970A33">
        <w:t>)</w:t>
      </w:r>
      <w:r w:rsidR="00970A33" w:rsidRPr="00970A33">
        <w:t>. The oily residue obtained was dissolved in 200 mL of CHCl</w:t>
      </w:r>
      <w:r w:rsidR="00970A33" w:rsidRPr="00970A33">
        <w:rPr>
          <w:vertAlign w:val="subscript"/>
        </w:rPr>
        <w:t>3</w:t>
      </w:r>
      <w:r w:rsidR="00970A33" w:rsidRPr="00970A33">
        <w:t xml:space="preserve"> and washed with 100 mL of 1 M HCl. The aqueous phase was </w:t>
      </w:r>
      <w:proofErr w:type="gramStart"/>
      <w:r w:rsidR="00970A33" w:rsidRPr="00970A33">
        <w:t>back-extracted</w:t>
      </w:r>
      <w:proofErr w:type="gramEnd"/>
      <w:r w:rsidR="00970A33" w:rsidRPr="00970A33">
        <w:t xml:space="preserve"> with 200 mL of CHCl</w:t>
      </w:r>
      <w:r w:rsidR="00970A33" w:rsidRPr="00970A33">
        <w:rPr>
          <w:vertAlign w:val="subscript"/>
        </w:rPr>
        <w:t>3</w:t>
      </w:r>
      <w:r w:rsidR="00970A33" w:rsidRPr="00970A33">
        <w:t xml:space="preserve">, and the combined organic extracts were washed with 100 mL of brine. After drying the organic phase with anhydrous sodium </w:t>
      </w:r>
      <w:proofErr w:type="spellStart"/>
      <w:r w:rsidR="00970A33" w:rsidRPr="00970A33">
        <w:t>sulfate</w:t>
      </w:r>
      <w:proofErr w:type="spellEnd"/>
      <w:r w:rsidR="00970A33" w:rsidRPr="00970A33">
        <w:t>, it was concentrated under vacuum to yield 1,3,4,6-tetra-O-acetyl-2-acetyl-</w:t>
      </w:r>
      <w:r w:rsidR="00970A33" w:rsidRPr="001A068A">
        <w:rPr>
          <w:smallCaps/>
        </w:rPr>
        <w:t>d</w:t>
      </w:r>
      <w:r w:rsidR="00970A33" w:rsidRPr="00970A33">
        <w:t xml:space="preserve">-glucosamine </w:t>
      </w:r>
      <w:r w:rsidR="00970A33" w:rsidRPr="00970A33">
        <w:rPr>
          <w:b/>
          <w:bCs/>
        </w:rPr>
        <w:t>S3</w:t>
      </w:r>
      <w:r w:rsidR="00970A33" w:rsidRPr="00970A33">
        <w:t xml:space="preserve"> as a white solid.</w:t>
      </w:r>
    </w:p>
    <w:p w14:paraId="51BB0C73" w14:textId="1C883817" w:rsidR="00970A33" w:rsidRPr="00970A33" w:rsidRDefault="00970A33" w:rsidP="00970A33">
      <w:pPr>
        <w:pStyle w:val="NormalWeb"/>
        <w:snapToGrid w:val="0"/>
        <w:spacing w:before="0" w:after="200" w:line="480" w:lineRule="auto"/>
        <w:ind w:firstLine="720"/>
        <w:contextualSpacing/>
        <w:jc w:val="both"/>
      </w:pPr>
      <w:r w:rsidRPr="00970A33">
        <w:t xml:space="preserve">Compound </w:t>
      </w:r>
      <w:r w:rsidRPr="00970A33">
        <w:rPr>
          <w:b/>
          <w:bCs/>
        </w:rPr>
        <w:t>S3</w:t>
      </w:r>
      <w:r w:rsidRPr="00970A33">
        <w:t xml:space="preserve"> (6 g, 15.41 mmol) was then dissolved in 40 mL of dry DMF, </w:t>
      </w:r>
      <w:r>
        <w:t xml:space="preserve">and </w:t>
      </w:r>
      <w:r w:rsidRPr="00970A33">
        <w:t>hydrazine acetate (</w:t>
      </w:r>
      <w:r>
        <w:t xml:space="preserve">1.7 g, </w:t>
      </w:r>
      <w:r w:rsidRPr="00970A33">
        <w:t>18.4 mmol) was added</w:t>
      </w:r>
      <w:r>
        <w:t xml:space="preserve"> to it</w:t>
      </w:r>
      <w:r w:rsidRPr="00970A33">
        <w:t xml:space="preserve">. The reaction mixture was stirred at room temperature for 40 minutes, diluted with 100 mL of </w:t>
      </w:r>
      <w:proofErr w:type="spellStart"/>
      <w:r w:rsidRPr="00970A33">
        <w:t>EtOAc</w:t>
      </w:r>
      <w:proofErr w:type="spellEnd"/>
      <w:r w:rsidRPr="00970A33">
        <w:t xml:space="preserve">, and washed with 100 mL of water, saturated sodium bicarbonate, and water. The combined aqueous phases were </w:t>
      </w:r>
      <w:proofErr w:type="gramStart"/>
      <w:r w:rsidRPr="00970A33">
        <w:t>back-extracted</w:t>
      </w:r>
      <w:proofErr w:type="gramEnd"/>
      <w:r w:rsidRPr="00970A33">
        <w:t xml:space="preserve"> with 100 mL of </w:t>
      </w:r>
      <w:proofErr w:type="spellStart"/>
      <w:r w:rsidRPr="00970A33">
        <w:t>EtOAc</w:t>
      </w:r>
      <w:proofErr w:type="spellEnd"/>
      <w:r w:rsidRPr="00970A33">
        <w:t xml:space="preserve">, and the combined organic extracts were washed with 100 mL of brine. After drying with anhydrous sodium </w:t>
      </w:r>
      <w:proofErr w:type="spellStart"/>
      <w:r w:rsidRPr="00970A33">
        <w:t>sulfate</w:t>
      </w:r>
      <w:proofErr w:type="spellEnd"/>
      <w:r w:rsidRPr="00970A33">
        <w:t>, the organic phase was concentrated under vacuum.</w:t>
      </w:r>
    </w:p>
    <w:p w14:paraId="49AF7FD0" w14:textId="3C8DE41B" w:rsidR="0089481C" w:rsidRDefault="00970A33" w:rsidP="00970A33">
      <w:pPr>
        <w:pStyle w:val="NormalWeb"/>
        <w:snapToGrid w:val="0"/>
        <w:spacing w:before="0" w:after="200" w:line="480" w:lineRule="auto"/>
        <w:ind w:firstLine="720"/>
        <w:contextualSpacing/>
        <w:jc w:val="both"/>
        <w:rPr>
          <w:lang w:eastAsia="zh-CN"/>
        </w:rPr>
      </w:pPr>
      <w:r w:rsidRPr="00970A33">
        <w:t>The resulting white solid was dissolved in 100 mL of CH</w:t>
      </w:r>
      <w:r w:rsidRPr="00970A33">
        <w:rPr>
          <w:vertAlign w:val="subscript"/>
        </w:rPr>
        <w:t>2</w:t>
      </w:r>
      <w:r w:rsidRPr="00970A33">
        <w:t>Cl</w:t>
      </w:r>
      <w:r w:rsidRPr="00970A33">
        <w:rPr>
          <w:vertAlign w:val="subscript"/>
        </w:rPr>
        <w:t>2</w:t>
      </w:r>
      <w:r w:rsidRPr="00970A33">
        <w:t xml:space="preserve">, and </w:t>
      </w:r>
      <w:proofErr w:type="spellStart"/>
      <w:r w:rsidRPr="00970A33">
        <w:t>trichloroacetonitrile</w:t>
      </w:r>
      <w:proofErr w:type="spellEnd"/>
      <w:r w:rsidRPr="00970A33">
        <w:t xml:space="preserve"> (15.5 mL</w:t>
      </w:r>
      <w:r>
        <w:t>,</w:t>
      </w:r>
      <w:r w:rsidRPr="00970A33">
        <w:t xml:space="preserve"> 154.1 mmol) was added</w:t>
      </w:r>
      <w:r>
        <w:t xml:space="preserve"> to it</w:t>
      </w:r>
      <w:r w:rsidRPr="00970A33">
        <w:t>. Then, 1,8-Diazabicycloundec-7-ene (0.46 mL</w:t>
      </w:r>
      <w:r>
        <w:t>,</w:t>
      </w:r>
      <w:r w:rsidRPr="00970A33">
        <w:t xml:space="preserve"> 3.08 mmol) was </w:t>
      </w:r>
      <w:r>
        <w:t>added</w:t>
      </w:r>
      <w:r w:rsidRPr="00970A33">
        <w:t xml:space="preserve">, and the reaction mixture was stirred at room temperature for 90 minutes and concentrated under vacuum. The crude reaction mixture was purified via flash column chromatography on silica gel, using a 2:1 </w:t>
      </w:r>
      <w:proofErr w:type="spellStart"/>
      <w:proofErr w:type="gramStart"/>
      <w:r w:rsidRPr="00970A33">
        <w:t>hexane:EtOAc</w:t>
      </w:r>
      <w:proofErr w:type="spellEnd"/>
      <w:proofErr w:type="gramEnd"/>
      <w:r w:rsidRPr="00970A33">
        <w:t xml:space="preserve"> mixture with 0.1% triethylamine, to obtain product </w:t>
      </w:r>
      <w:r w:rsidRPr="00970A33">
        <w:rPr>
          <w:b/>
          <w:bCs/>
        </w:rPr>
        <w:t>1e</w:t>
      </w:r>
      <w:r w:rsidRPr="00970A33">
        <w:t xml:space="preserve"> as a light-yellow foam (3.4 g, 45% yield in 3 steps)</w:t>
      </w:r>
      <w:r w:rsidR="0089481C" w:rsidRPr="001A068A">
        <w:t>.</w:t>
      </w:r>
      <w:r w:rsidR="0036014E">
        <w:t xml:space="preserve"> </w:t>
      </w:r>
      <w:r w:rsidR="0036014E" w:rsidRPr="00B06A72">
        <w:rPr>
          <w:iCs/>
        </w:rPr>
        <w:t>The spectroscopic data were in</w:t>
      </w:r>
      <w:r w:rsidR="0036014E">
        <w:rPr>
          <w:iCs/>
        </w:rPr>
        <w:t xml:space="preserve"> </w:t>
      </w:r>
      <w:r w:rsidR="0036014E" w:rsidRPr="00B06A72">
        <w:rPr>
          <w:iCs/>
        </w:rPr>
        <w:t>agreement with those previously reported</w:t>
      </w:r>
      <w:r w:rsidR="0036014E">
        <w:rPr>
          <w:iCs/>
        </w:rPr>
        <w:t>.</w:t>
      </w:r>
      <w:r w:rsidR="0036014E">
        <w:rPr>
          <w:iCs/>
        </w:rPr>
        <w:fldChar w:fldCharType="begin"/>
      </w:r>
      <w:r w:rsidR="00EB670A">
        <w:rPr>
          <w:iCs/>
        </w:rPr>
        <w:instrText xml:space="preserve"> ADDIN EN.CITE &lt;EndNote&gt;&lt;Cite&gt;&lt;Author&gt;Sudibya&lt;/Author&gt;&lt;Year&gt;2009&lt;/Year&gt;&lt;RecNum&gt;14&lt;/RecNum&gt;&lt;DisplayText&gt;[5]&lt;/DisplayText&gt;&lt;record&gt;&lt;rec-number&gt;14&lt;/rec-number&gt;&lt;foreign-keys&gt;&lt;key app="EN" db-id="twrrfz220tdeenepxzp5x9etzra9e5wvpxpa" timestamp="1699224838"&gt;14&lt;/key&gt;&lt;/foreign-keys&gt;&lt;ref-type name="Journal Article"&gt;17&lt;/ref-type&gt;&lt;contributors&gt;&lt;authors&gt;&lt;author&gt;Sudibya, Herry Gunadi&lt;/author&gt;&lt;author&gt;Ma, Jimei&lt;/author&gt;&lt;author&gt;Dong, Xiaochen&lt;/author&gt;&lt;author&gt;Ng, Simon&lt;/author&gt;&lt;author&gt;Li, Lain‐Jong&lt;/author&gt;&lt;author&gt;Liu, Xue‐Wei&lt;/author&gt;&lt;author&gt;Chen, Peng&lt;/author&gt;&lt;/authors&gt;&lt;/contributors&gt;&lt;titles&gt;&lt;title&gt;Interfacing Glycosylated Carbon‐Nanotube‐Network Devices with Living Cells to Detect Dynamic Secretion of Biomolecules&lt;/title&gt;&lt;secondary-title&gt;Angewandte Chemie International Edition&lt;/secondary-title&gt;&lt;/titles&gt;&lt;periodical&gt;&lt;full-title&gt;Angewandte Chemie International Edition&lt;/full-title&gt;&lt;/periodical&gt;&lt;pages&gt;2723-2726&lt;/pages&gt;&lt;volume&gt;48&lt;/volume&gt;&lt;number&gt;15&lt;/number&gt;&lt;section&gt;2723&lt;/section&gt;&lt;dates&gt;&lt;year&gt;2009&lt;/year&gt;&lt;/dates&gt;&lt;isbn&gt;1433-7851&amp;#xD;1521-3773&lt;/isbn&gt;&lt;urls&gt;&lt;/urls&gt;&lt;electronic-resource-num&gt;10.1002/anie.200805514&lt;/electronic-resource-num&gt;&lt;/record&gt;&lt;/Cite&gt;&lt;/EndNote&gt;</w:instrText>
      </w:r>
      <w:r w:rsidR="0036014E">
        <w:rPr>
          <w:iCs/>
        </w:rPr>
        <w:fldChar w:fldCharType="separate"/>
      </w:r>
      <w:r w:rsidR="00EB670A">
        <w:rPr>
          <w:iCs/>
          <w:noProof/>
        </w:rPr>
        <w:t>[</w:t>
      </w:r>
      <w:hyperlink w:anchor="_ENREF_5" w:tooltip="Sudibya, 2009 #14" w:history="1">
        <w:r w:rsidR="00DC1F20" w:rsidRPr="00DC1F20">
          <w:rPr>
            <w:rStyle w:val="Hyperlink"/>
            <w:rFonts w:eastAsia="PMingLiU"/>
            <w:szCs w:val="22"/>
            <w:lang w:eastAsia="en-US"/>
          </w:rPr>
          <w:t>5</w:t>
        </w:r>
      </w:hyperlink>
      <w:r w:rsidR="00EB670A">
        <w:rPr>
          <w:iCs/>
          <w:noProof/>
        </w:rPr>
        <w:t>]</w:t>
      </w:r>
      <w:r w:rsidR="0036014E">
        <w:rPr>
          <w:iCs/>
        </w:rPr>
        <w:fldChar w:fldCharType="end"/>
      </w:r>
      <w:r w:rsidR="0089481C" w:rsidRPr="001A068A">
        <w:t xml:space="preserve"> </w:t>
      </w:r>
      <w:r w:rsidR="0089481C" w:rsidRPr="001A068A">
        <w:rPr>
          <w:vertAlign w:val="superscript"/>
        </w:rPr>
        <w:t>1</w:t>
      </w:r>
      <w:r w:rsidR="00CE7796" w:rsidRPr="001A068A">
        <w:t>H-NMR</w:t>
      </w:r>
      <w:r w:rsidR="0089481C" w:rsidRPr="001A068A">
        <w:t xml:space="preserve"> (400 MHz, </w:t>
      </w:r>
      <w:r w:rsidR="00F97CE3" w:rsidRPr="001A068A">
        <w:t>CDCl</w:t>
      </w:r>
      <w:r w:rsidR="00F97CE3" w:rsidRPr="001A068A">
        <w:rPr>
          <w:vertAlign w:val="subscript"/>
        </w:rPr>
        <w:t>3</w:t>
      </w:r>
      <w:r w:rsidR="0089481C" w:rsidRPr="001A068A">
        <w:t xml:space="preserve">) δ 8.80 (s, </w:t>
      </w:r>
      <w:r w:rsidR="0089481C" w:rsidRPr="001A068A">
        <w:lastRenderedPageBreak/>
        <w:t xml:space="preserve">1H, </w:t>
      </w:r>
      <w:proofErr w:type="spellStart"/>
      <w:r w:rsidR="0089481C" w:rsidRPr="001A068A">
        <w:t>acetimidate</w:t>
      </w:r>
      <w:proofErr w:type="spellEnd"/>
      <w:r w:rsidR="0089481C" w:rsidRPr="001A068A">
        <w:t xml:space="preserve"> NH), 6.37 (d, </w:t>
      </w:r>
      <w:r w:rsidR="0089481C" w:rsidRPr="001A068A">
        <w:rPr>
          <w:i/>
          <w:iCs/>
        </w:rPr>
        <w:t>J</w:t>
      </w:r>
      <w:r w:rsidR="0089481C" w:rsidRPr="001A068A">
        <w:t xml:space="preserve"> = 3.6 Hz, 1H, H1), 5.67 (d, </w:t>
      </w:r>
      <w:r w:rsidR="0089481C" w:rsidRPr="001A068A">
        <w:rPr>
          <w:i/>
          <w:iCs/>
        </w:rPr>
        <w:t>J</w:t>
      </w:r>
      <w:r w:rsidR="0089481C" w:rsidRPr="001A068A">
        <w:t xml:space="preserve"> = 8.9 Hz, 1H, H3), 5.37–5.21 (m, 2H, H4 + NH), 4.56 (</w:t>
      </w:r>
      <w:proofErr w:type="spellStart"/>
      <w:r w:rsidR="0089481C" w:rsidRPr="001A068A">
        <w:t>ddd</w:t>
      </w:r>
      <w:proofErr w:type="spellEnd"/>
      <w:r w:rsidR="0089481C" w:rsidRPr="001A068A">
        <w:t xml:space="preserve">, </w:t>
      </w:r>
      <w:r w:rsidR="0089481C" w:rsidRPr="001A068A">
        <w:rPr>
          <w:i/>
          <w:iCs/>
        </w:rPr>
        <w:t>J</w:t>
      </w:r>
      <w:r w:rsidR="0089481C" w:rsidRPr="001A068A">
        <w:t xml:space="preserve"> = 10.5, 8.9, 3.7 Hz, 1H, H2), 4.25 (dd, </w:t>
      </w:r>
      <w:r w:rsidR="0089481C" w:rsidRPr="001A068A">
        <w:rPr>
          <w:i/>
          <w:iCs/>
        </w:rPr>
        <w:t>J</w:t>
      </w:r>
      <w:r w:rsidR="0089481C" w:rsidRPr="001A068A">
        <w:t xml:space="preserve"> = 12.9, 4.7 Hz, 1H, H6), 4.12 (</w:t>
      </w:r>
      <w:proofErr w:type="spellStart"/>
      <w:r w:rsidR="0089481C" w:rsidRPr="001A068A">
        <w:t>dq</w:t>
      </w:r>
      <w:proofErr w:type="spellEnd"/>
      <w:r w:rsidR="0089481C" w:rsidRPr="001A068A">
        <w:t xml:space="preserve">, </w:t>
      </w:r>
      <w:r w:rsidR="0089481C" w:rsidRPr="001A068A">
        <w:rPr>
          <w:i/>
          <w:iCs/>
        </w:rPr>
        <w:t>J</w:t>
      </w:r>
      <w:r w:rsidR="0089481C" w:rsidRPr="001A068A">
        <w:t xml:space="preserve"> = 11.9, 2.5 Hz, 2H, H6’ + H5), 2.16–2.02 (m, 9H, 3 x </w:t>
      </w:r>
      <w:r w:rsidR="00F4274B" w:rsidRPr="001A068A">
        <w:t>A</w:t>
      </w:r>
      <w:r>
        <w:t>c</w:t>
      </w:r>
      <w:r w:rsidR="0089481C" w:rsidRPr="001A068A">
        <w:t xml:space="preserve">), 1.94 (s, 3H, </w:t>
      </w:r>
      <w:r w:rsidR="00F4274B" w:rsidRPr="001A068A">
        <w:t>A</w:t>
      </w:r>
      <w:r>
        <w:t>c</w:t>
      </w:r>
      <w:r w:rsidR="0089481C" w:rsidRPr="001A068A">
        <w:t xml:space="preserve">). </w:t>
      </w:r>
      <w:r w:rsidR="0089481C" w:rsidRPr="001A068A">
        <w:rPr>
          <w:vertAlign w:val="superscript"/>
        </w:rPr>
        <w:t>13</w:t>
      </w:r>
      <w:r w:rsidR="00CE7796" w:rsidRPr="001A068A">
        <w:t>C-NMR</w:t>
      </w:r>
      <w:r w:rsidR="0089481C" w:rsidRPr="001A068A">
        <w:t xml:space="preserve"> (</w:t>
      </w:r>
      <w:r w:rsidR="00F97CE3" w:rsidRPr="001A068A">
        <w:t>100</w:t>
      </w:r>
      <w:r w:rsidR="0089481C" w:rsidRPr="001A068A">
        <w:t xml:space="preserve"> MHz, CDCl</w:t>
      </w:r>
      <w:r w:rsidR="0089481C" w:rsidRPr="001A068A">
        <w:rPr>
          <w:vertAlign w:val="subscript"/>
        </w:rPr>
        <w:t>3</w:t>
      </w:r>
      <w:r w:rsidR="0089481C" w:rsidRPr="001A068A">
        <w:t xml:space="preserve">) δ 171.6, 170.6, 170.0, 169.2, 160.3, 94.8, 75.6, 75.3, 75.0, 74.3, 74.0, 73.6, 70.7, 70.3, 67.3, 61.5, 51.8, 23.1, 20.8, 20.7, 20.6. </w:t>
      </w:r>
      <w:r w:rsidR="0089481C" w:rsidRPr="00B91E4A">
        <w:t xml:space="preserve">HRMS (ESI) </w:t>
      </w:r>
      <w:proofErr w:type="spellStart"/>
      <w:r w:rsidR="0089481C" w:rsidRPr="00B91E4A">
        <w:t>Calcd</w:t>
      </w:r>
      <w:proofErr w:type="spellEnd"/>
      <w:r w:rsidR="0089481C" w:rsidRPr="00B91E4A">
        <w:t xml:space="preserve"> for C</w:t>
      </w:r>
      <w:r w:rsidR="0089481C" w:rsidRPr="00B91E4A">
        <w:rPr>
          <w:vertAlign w:val="subscript"/>
        </w:rPr>
        <w:t>16</w:t>
      </w:r>
      <w:r w:rsidR="0089481C" w:rsidRPr="00B91E4A">
        <w:t>H</w:t>
      </w:r>
      <w:r w:rsidR="0089481C" w:rsidRPr="00B91E4A">
        <w:rPr>
          <w:vertAlign w:val="subscript"/>
          <w:lang w:eastAsia="zh-CN"/>
        </w:rPr>
        <w:t>21</w:t>
      </w:r>
      <w:r w:rsidR="0089481C" w:rsidRPr="00B91E4A">
        <w:t>N</w:t>
      </w:r>
      <w:r w:rsidR="0089481C" w:rsidRPr="00B91E4A">
        <w:rPr>
          <w:vertAlign w:val="subscript"/>
        </w:rPr>
        <w:t>2</w:t>
      </w:r>
      <w:r w:rsidR="0089481C" w:rsidRPr="00B91E4A">
        <w:t>Cl</w:t>
      </w:r>
      <w:r w:rsidR="0089481C" w:rsidRPr="00B91E4A">
        <w:rPr>
          <w:vertAlign w:val="subscript"/>
        </w:rPr>
        <w:t>3</w:t>
      </w:r>
      <w:r w:rsidR="0089481C" w:rsidRPr="00B91E4A">
        <w:t>O</w:t>
      </w:r>
      <w:r w:rsidR="0089481C" w:rsidRPr="00B91E4A">
        <w:rPr>
          <w:vertAlign w:val="subscript"/>
        </w:rPr>
        <w:t>9</w:t>
      </w:r>
      <w:r w:rsidR="0089481C" w:rsidRPr="00B91E4A">
        <w:t>Na [</w:t>
      </w:r>
      <w:proofErr w:type="spellStart"/>
      <w:r w:rsidR="0089481C" w:rsidRPr="00B91E4A">
        <w:t>M+</w:t>
      </w:r>
      <w:proofErr w:type="gramStart"/>
      <w:r w:rsidR="0089481C" w:rsidRPr="00B91E4A">
        <w:t>Na</w:t>
      </w:r>
      <w:proofErr w:type="spellEnd"/>
      <w:r w:rsidR="0089481C" w:rsidRPr="00B91E4A">
        <w:t>]</w:t>
      </w:r>
      <w:r w:rsidR="0089481C" w:rsidRPr="00B91E4A">
        <w:rPr>
          <w:vertAlign w:val="superscript"/>
        </w:rPr>
        <w:t>+</w:t>
      </w:r>
      <w:proofErr w:type="gramEnd"/>
      <w:r w:rsidR="0089481C" w:rsidRPr="00B91E4A">
        <w:t xml:space="preserve"> </w:t>
      </w:r>
      <w:r w:rsidR="0089481C" w:rsidRPr="00B91E4A">
        <w:rPr>
          <w:lang w:eastAsia="zh-CN"/>
        </w:rPr>
        <w:t>513.0205</w:t>
      </w:r>
      <w:r w:rsidR="0089481C" w:rsidRPr="00B91E4A">
        <w:t xml:space="preserve">, found </w:t>
      </w:r>
      <w:r w:rsidR="0089481C" w:rsidRPr="00B91E4A">
        <w:rPr>
          <w:lang w:eastAsia="zh-CN"/>
        </w:rPr>
        <w:t>513.0218.</w:t>
      </w:r>
    </w:p>
    <w:p w14:paraId="4A359DD1" w14:textId="202C285D" w:rsidR="008106E9" w:rsidRPr="001A068A" w:rsidRDefault="008106E9" w:rsidP="009257B5">
      <w:pPr>
        <w:pStyle w:val="Heading2"/>
        <w:snapToGrid w:val="0"/>
        <w:spacing w:line="480" w:lineRule="auto"/>
        <w:contextualSpacing/>
        <w:jc w:val="both"/>
        <w:rPr>
          <w:rFonts w:cs="Times New Roman"/>
          <w:i w:val="0"/>
          <w:szCs w:val="24"/>
        </w:rPr>
      </w:pPr>
      <w:bookmarkStart w:id="16" w:name="_Toc148447948"/>
      <w:bookmarkStart w:id="17" w:name="_Toc150119539"/>
      <w:r w:rsidRPr="001A068A">
        <w:rPr>
          <w:rFonts w:cs="Times New Roman"/>
          <w:szCs w:val="24"/>
        </w:rPr>
        <w:t>5-</w:t>
      </w:r>
      <w:r w:rsidR="00EE6A59" w:rsidRPr="001A068A">
        <w:rPr>
          <w:rFonts w:cs="Times New Roman"/>
          <w:szCs w:val="24"/>
        </w:rPr>
        <w:t>A</w:t>
      </w:r>
      <w:r w:rsidRPr="001A068A">
        <w:rPr>
          <w:rFonts w:cs="Times New Roman"/>
          <w:szCs w:val="24"/>
        </w:rPr>
        <w:t>cetamido-2-(acetoxymethyl)-6-(</w:t>
      </w:r>
      <w:proofErr w:type="gramStart"/>
      <w:r w:rsidRPr="001A068A">
        <w:rPr>
          <w:rFonts w:cs="Times New Roman"/>
          <w:szCs w:val="24"/>
        </w:rPr>
        <w:t>phenylthio)tetrahydro</w:t>
      </w:r>
      <w:proofErr w:type="gramEnd"/>
      <w:r w:rsidRPr="001A068A">
        <w:rPr>
          <w:rFonts w:cs="Times New Roman"/>
          <w:szCs w:val="24"/>
        </w:rPr>
        <w:t>-2H-pyran-3,4-diyl diacetate (</w:t>
      </w:r>
      <w:r w:rsidRPr="001A068A">
        <w:rPr>
          <w:rFonts w:cs="Times New Roman"/>
          <w:b/>
          <w:szCs w:val="24"/>
        </w:rPr>
        <w:t>1f</w:t>
      </w:r>
      <w:r w:rsidRPr="001A068A">
        <w:rPr>
          <w:rFonts w:cs="Times New Roman"/>
          <w:szCs w:val="24"/>
        </w:rPr>
        <w:t>)</w:t>
      </w:r>
      <w:bookmarkEnd w:id="16"/>
      <w:bookmarkEnd w:id="17"/>
    </w:p>
    <w:p w14:paraId="5FE6367B" w14:textId="6A002040" w:rsidR="008E2ECE" w:rsidRDefault="00DC1F20" w:rsidP="00A01805">
      <w:pPr>
        <w:pStyle w:val="NormalWeb"/>
        <w:snapToGrid w:val="0"/>
        <w:spacing w:before="0" w:beforeAutospacing="0" w:after="200" w:afterAutospacing="0" w:line="480" w:lineRule="auto"/>
        <w:ind w:firstLine="720"/>
        <w:contextualSpacing/>
        <w:jc w:val="both"/>
        <w:rPr>
          <w:lang w:eastAsia="zh-CN"/>
        </w:rPr>
      </w:pPr>
      <w:r>
        <w:t xml:space="preserve">Compound </w:t>
      </w:r>
      <w:r>
        <w:rPr>
          <w:b/>
          <w:bCs/>
        </w:rPr>
        <w:t>1</w:t>
      </w:r>
      <w:r>
        <w:rPr>
          <w:b/>
          <w:bCs/>
        </w:rPr>
        <w:t>f</w:t>
      </w:r>
      <w:r>
        <w:t xml:space="preserve"> was synthesized according to a previously reported procedure</w:t>
      </w:r>
      <w:r>
        <w:fldChar w:fldCharType="begin"/>
      </w:r>
      <w:r>
        <w:instrText xml:space="preserve"> ADDIN EN.CITE &lt;EndNote&gt;&lt;Cite&gt;&lt;Author&gt;Deng&lt;/Author&gt;&lt;Year&gt;2006&lt;/Year&gt;&lt;RecNum&gt;15&lt;/RecNum&gt;&lt;DisplayText&gt;[6]&lt;/DisplayText&gt;&lt;record&gt;&lt;rec-number&gt;15&lt;/rec-number&gt;&lt;foreign-keys&gt;&lt;key app="EN" db-id="twrrfz220tdeenepxzp5x9etzra9e5wvpxpa" timestamp="1699225380"&gt;15&lt;/key&gt;&lt;/foreign-keys&gt;&lt;ref-type name="Journal Article"&gt;17&lt;/ref-type&gt;&lt;contributors&gt;&lt;authors&gt;&lt;author&gt;Deng, Shenglou&lt;/author&gt;&lt;author&gt;Gangadharmath, Umesh&lt;/author&gt;&lt;author&gt;Chang, Cheng-Wei Tom&lt;/author&gt;&lt;/authors&gt;&lt;/contributors&gt;&lt;titles&gt;&lt;title&gt;Sonochemistry:  A Powerful Way of Enhancing the Efficiency of Carbohydrate Synthesis&lt;/title&gt;&lt;secondary-title&gt;The Journal of Organic Chemistry&lt;/secondary-title&gt;&lt;/titles&gt;&lt;periodical&gt;&lt;full-title&gt;The Journal of Organic Chemistry&lt;/full-title&gt;&lt;/periodical&gt;&lt;pages&gt;5179-5185&lt;/pages&gt;&lt;volume&gt;71&lt;/volume&gt;&lt;number&gt;14&lt;/number&gt;&lt;section&gt;5179&lt;/section&gt;&lt;dates&gt;&lt;year&gt;2006&lt;/year&gt;&lt;/dates&gt;&lt;isbn&gt;0022-3263&amp;#xD;1520-6904&lt;/isbn&gt;&lt;urls&gt;&lt;/urls&gt;&lt;electronic-resource-num&gt;10.1021/jo060374w&lt;/electronic-resource-num&gt;&lt;/record&gt;&lt;/Cite&gt;&lt;/EndNote&gt;</w:instrText>
      </w:r>
      <w:r>
        <w:fldChar w:fldCharType="separate"/>
      </w:r>
      <w:r>
        <w:rPr>
          <w:noProof/>
        </w:rPr>
        <w:t>[</w:t>
      </w:r>
      <w:hyperlink w:anchor="_ENREF_6" w:tooltip="Deng, 2006 #15" w:history="1">
        <w:r w:rsidRPr="00DC1F20">
          <w:rPr>
            <w:rStyle w:val="Hyperlink"/>
            <w:rFonts w:eastAsia="PMingLiU"/>
            <w:szCs w:val="22"/>
            <w:lang w:eastAsia="en-US"/>
          </w:rPr>
          <w:t>6</w:t>
        </w:r>
      </w:hyperlink>
      <w:r>
        <w:rPr>
          <w:noProof/>
        </w:rPr>
        <w:t>]</w:t>
      </w:r>
      <w:r>
        <w:fldChar w:fldCharType="end"/>
      </w:r>
      <w:r>
        <w:t>, with modifications.</w:t>
      </w:r>
      <w:r>
        <w:rPr>
          <w:smallCaps/>
        </w:rPr>
        <w:t xml:space="preserve"> </w:t>
      </w:r>
      <w:r w:rsidR="001E3B63" w:rsidRPr="001E3B63">
        <w:t xml:space="preserve">Compound </w:t>
      </w:r>
      <w:r w:rsidR="001E3B63" w:rsidRPr="001E3B63">
        <w:rPr>
          <w:b/>
          <w:bCs/>
        </w:rPr>
        <w:t>S3</w:t>
      </w:r>
      <w:r w:rsidR="001E3B63" w:rsidRPr="001E3B63">
        <w:t xml:space="preserve"> (</w:t>
      </w:r>
      <w:r w:rsidR="001E3B63">
        <w:t xml:space="preserve">2 g, </w:t>
      </w:r>
      <w:r w:rsidR="001E3B63" w:rsidRPr="001E3B63">
        <w:t>5.14 mmol)</w:t>
      </w:r>
      <w:r w:rsidR="001E3B63">
        <w:t xml:space="preserve"> was dissolved</w:t>
      </w:r>
      <w:r w:rsidR="001E3B63" w:rsidRPr="001E3B63">
        <w:t xml:space="preserve"> in 30 mL of anhydrous CH</w:t>
      </w:r>
      <w:r w:rsidR="001E3B63" w:rsidRPr="001E3B63">
        <w:rPr>
          <w:vertAlign w:val="subscript"/>
        </w:rPr>
        <w:t>2</w:t>
      </w:r>
      <w:r w:rsidR="001E3B63" w:rsidRPr="001E3B63">
        <w:t>Cl</w:t>
      </w:r>
      <w:r w:rsidR="001E3B63" w:rsidRPr="001E3B63">
        <w:rPr>
          <w:vertAlign w:val="subscript"/>
        </w:rPr>
        <w:t>2</w:t>
      </w:r>
      <w:r w:rsidR="001E3B63" w:rsidRPr="001E3B63">
        <w:t xml:space="preserve">. </w:t>
      </w:r>
      <w:r w:rsidR="001E3B63">
        <w:t xml:space="preserve">Then, </w:t>
      </w:r>
      <w:r w:rsidR="001E3B63" w:rsidRPr="001E3B63">
        <w:t>thiophenol (0.80 mL</w:t>
      </w:r>
      <w:r w:rsidR="001E3B63">
        <w:t>,</w:t>
      </w:r>
      <w:r w:rsidR="001E3B63" w:rsidRPr="001E3B63">
        <w:t xml:space="preserve"> 7.71 mmol) and 1.3 mL of BF</w:t>
      </w:r>
      <w:r w:rsidR="001E3B63" w:rsidRPr="001E3B63">
        <w:rPr>
          <w:vertAlign w:val="subscript"/>
        </w:rPr>
        <w:t>3</w:t>
      </w:r>
      <w:r w:rsidR="001E3B63" w:rsidRPr="001E3B63">
        <w:t>·OEt</w:t>
      </w:r>
      <w:r w:rsidR="001E3B63" w:rsidRPr="001E3B63">
        <w:rPr>
          <w:vertAlign w:val="subscript"/>
        </w:rPr>
        <w:t>2</w:t>
      </w:r>
      <w:r w:rsidR="001E3B63">
        <w:t xml:space="preserve"> were added to it.</w:t>
      </w:r>
      <w:r w:rsidR="001E3B63" w:rsidRPr="001E3B63">
        <w:t xml:space="preserve"> Stir</w:t>
      </w:r>
      <w:r w:rsidR="001E3B63">
        <w:t>red</w:t>
      </w:r>
      <w:r w:rsidR="001E3B63" w:rsidRPr="001E3B63">
        <w:t xml:space="preserve"> the reaction mixture at room temperature for 24 h. Following this, </w:t>
      </w:r>
      <w:r w:rsidR="001E3B63">
        <w:t xml:space="preserve">diluted </w:t>
      </w:r>
      <w:r w:rsidR="001E3B63" w:rsidRPr="001E3B63">
        <w:t>the reaction mixture with 50 mL of CH</w:t>
      </w:r>
      <w:r w:rsidR="001E3B63" w:rsidRPr="001E3B63">
        <w:rPr>
          <w:vertAlign w:val="subscript"/>
        </w:rPr>
        <w:t>2</w:t>
      </w:r>
      <w:r w:rsidR="001E3B63" w:rsidRPr="001E3B63">
        <w:t>Cl</w:t>
      </w:r>
      <w:r w:rsidR="001E3B63" w:rsidRPr="001E3B63">
        <w:rPr>
          <w:vertAlign w:val="subscript"/>
        </w:rPr>
        <w:t>2</w:t>
      </w:r>
      <w:r w:rsidR="001E3B63" w:rsidRPr="001E3B63">
        <w:t>, then wash</w:t>
      </w:r>
      <w:r w:rsidR="001E3B63">
        <w:t>ed</w:t>
      </w:r>
      <w:r w:rsidR="001E3B63" w:rsidRPr="001E3B63">
        <w:t xml:space="preserve"> with saturated aqueous NaHCO</w:t>
      </w:r>
      <w:r w:rsidR="001E3B63" w:rsidRPr="001E3B63">
        <w:rPr>
          <w:vertAlign w:val="subscript"/>
        </w:rPr>
        <w:t>3</w:t>
      </w:r>
      <w:r w:rsidR="001E3B63" w:rsidRPr="001E3B63">
        <w:t xml:space="preserve"> (</w:t>
      </w:r>
      <w:r w:rsidR="001E3B63">
        <w:t xml:space="preserve">2 x </w:t>
      </w:r>
      <w:r w:rsidR="001E3B63" w:rsidRPr="001E3B63">
        <w:t xml:space="preserve">50 mL), </w:t>
      </w:r>
      <w:r w:rsidR="001E3B63">
        <w:t>dried</w:t>
      </w:r>
      <w:r w:rsidR="001E3B63" w:rsidRPr="001E3B63">
        <w:t xml:space="preserve"> over MgSO</w:t>
      </w:r>
      <w:r w:rsidR="001E3B63" w:rsidRPr="001E3B63">
        <w:rPr>
          <w:vertAlign w:val="subscript"/>
        </w:rPr>
        <w:t>4</w:t>
      </w:r>
      <w:r w:rsidR="001E3B63" w:rsidRPr="001E3B63">
        <w:t xml:space="preserve">, </w:t>
      </w:r>
      <w:r w:rsidR="001E3B63">
        <w:t>filtered</w:t>
      </w:r>
      <w:r w:rsidR="001E3B63" w:rsidRPr="001E3B63">
        <w:t xml:space="preserve">, and </w:t>
      </w:r>
      <w:r w:rsidR="001E3B63">
        <w:t>concentrated</w:t>
      </w:r>
      <w:r w:rsidR="001E3B63" w:rsidRPr="001E3B63">
        <w:t xml:space="preserve"> under vacuum. Purif</w:t>
      </w:r>
      <w:r w:rsidR="001E3B63">
        <w:t>ied</w:t>
      </w:r>
      <w:r w:rsidR="001E3B63" w:rsidRPr="001E3B63">
        <w:t xml:space="preserve"> the compound by column chromatography using a gradient of 8:2 to 7:3 </w:t>
      </w:r>
      <w:proofErr w:type="spellStart"/>
      <w:proofErr w:type="gramStart"/>
      <w:r w:rsidR="001E3B63" w:rsidRPr="001E3B63">
        <w:t>hexane:EtOAc</w:t>
      </w:r>
      <w:proofErr w:type="spellEnd"/>
      <w:proofErr w:type="gramEnd"/>
      <w:r w:rsidR="001E3B63" w:rsidRPr="001E3B63">
        <w:t xml:space="preserve">, yielding </w:t>
      </w:r>
      <w:proofErr w:type="spellStart"/>
      <w:r w:rsidR="001E3B63" w:rsidRPr="001E3B63">
        <w:t>thioglycoside</w:t>
      </w:r>
      <w:proofErr w:type="spellEnd"/>
      <w:r w:rsidR="001E3B63" w:rsidRPr="001E3B63">
        <w:t xml:space="preserve"> </w:t>
      </w:r>
      <w:r w:rsidR="001E3B63" w:rsidRPr="001E3B63">
        <w:rPr>
          <w:b/>
          <w:bCs/>
        </w:rPr>
        <w:t>1f</w:t>
      </w:r>
      <w:r w:rsidR="001E3B63" w:rsidRPr="001E3B63">
        <w:t xml:space="preserve"> as a white solid</w:t>
      </w:r>
      <w:r w:rsidR="001E3B63">
        <w:t xml:space="preserve"> </w:t>
      </w:r>
      <w:r w:rsidR="00227C44" w:rsidRPr="001A068A">
        <w:t>(</w:t>
      </w:r>
      <w:r w:rsidR="00672BE2" w:rsidRPr="001A068A">
        <w:t>1.28 g</w:t>
      </w:r>
      <w:r w:rsidR="00227C44" w:rsidRPr="001A068A">
        <w:t xml:space="preserve">, </w:t>
      </w:r>
      <w:r w:rsidR="007A3D9A" w:rsidRPr="001A068A">
        <w:rPr>
          <w:lang w:eastAsia="zh-CN"/>
        </w:rPr>
        <w:t>57% in 2 steps</w:t>
      </w:r>
      <w:r w:rsidR="00227C44" w:rsidRPr="001A068A">
        <w:t>)</w:t>
      </w:r>
      <w:r w:rsidR="0089481C" w:rsidRPr="001A068A">
        <w:t xml:space="preserve">. </w:t>
      </w:r>
      <w:r w:rsidR="0036014E" w:rsidRPr="00B06A72">
        <w:rPr>
          <w:iCs/>
        </w:rPr>
        <w:t>The spectroscopic data were in</w:t>
      </w:r>
      <w:r w:rsidR="0036014E">
        <w:rPr>
          <w:iCs/>
        </w:rPr>
        <w:t xml:space="preserve"> </w:t>
      </w:r>
      <w:r w:rsidR="0036014E" w:rsidRPr="00B06A72">
        <w:rPr>
          <w:iCs/>
        </w:rPr>
        <w:t>agreement with those previously reported</w:t>
      </w:r>
      <w:r w:rsidR="00497F73">
        <w:t>.</w:t>
      </w:r>
      <w:r w:rsidR="00497F73">
        <w:fldChar w:fldCharType="begin"/>
      </w:r>
      <w:r w:rsidR="00EB670A">
        <w:instrText xml:space="preserve"> ADDIN EN.CITE &lt;EndNote&gt;&lt;Cite&gt;&lt;Author&gt;Deng&lt;/Author&gt;&lt;Year&gt;2006&lt;/Year&gt;&lt;RecNum&gt;15&lt;/RecNum&gt;&lt;DisplayText&gt;[6]&lt;/DisplayText&gt;&lt;record&gt;&lt;rec-number&gt;15&lt;/rec-number&gt;&lt;foreign-keys&gt;&lt;key app="EN" db-id="twrrfz220tdeenepxzp5x9etzra9e5wvpxpa" timestamp="1699225380"&gt;15&lt;/key&gt;&lt;/foreign-keys&gt;&lt;ref-type name="Journal Article"&gt;17&lt;/ref-type&gt;&lt;contributors&gt;&lt;authors&gt;&lt;author&gt;Deng, Shenglou&lt;/author&gt;&lt;author&gt;Gangadharmath, Umesh&lt;/author&gt;&lt;author&gt;Chang, Cheng-Wei Tom&lt;/author&gt;&lt;/authors&gt;&lt;/contributors&gt;&lt;titles&gt;&lt;title&gt;Sonochemistry:  A Powerful Way of Enhancing the Efficiency of Carbohydrate Synthesis&lt;/title&gt;&lt;secondary-title&gt;The Journal of Organic Chemistry&lt;/secondary-title&gt;&lt;/titles&gt;&lt;periodical&gt;&lt;full-title&gt;The Journal of Organic Chemistry&lt;/full-title&gt;&lt;/periodical&gt;&lt;pages&gt;5179-5185&lt;/pages&gt;&lt;volume&gt;71&lt;/volume&gt;&lt;number&gt;14&lt;/number&gt;&lt;section&gt;5179&lt;/section&gt;&lt;dates&gt;&lt;year&gt;2006&lt;/year&gt;&lt;/dates&gt;&lt;isbn&gt;0022-3263&amp;#xD;1520-6904&lt;/isbn&gt;&lt;urls&gt;&lt;/urls&gt;&lt;electronic-resource-num&gt;10.1021/jo060374w&lt;/electronic-resource-num&gt;&lt;/record&gt;&lt;/Cite&gt;&lt;/EndNote&gt;</w:instrText>
      </w:r>
      <w:r w:rsidR="00497F73">
        <w:fldChar w:fldCharType="separate"/>
      </w:r>
      <w:r w:rsidR="00EB670A">
        <w:rPr>
          <w:noProof/>
        </w:rPr>
        <w:t>[</w:t>
      </w:r>
      <w:hyperlink w:anchor="_ENREF_6" w:tooltip="Deng, 2006 #15" w:history="1">
        <w:r w:rsidRPr="00DC1F20">
          <w:rPr>
            <w:rStyle w:val="Hyperlink"/>
            <w:rFonts w:eastAsia="PMingLiU"/>
            <w:szCs w:val="22"/>
            <w:lang w:eastAsia="en-US"/>
          </w:rPr>
          <w:t>6</w:t>
        </w:r>
      </w:hyperlink>
      <w:r w:rsidR="00EB670A">
        <w:rPr>
          <w:noProof/>
        </w:rPr>
        <w:t>]</w:t>
      </w:r>
      <w:r w:rsidR="00497F73">
        <w:fldChar w:fldCharType="end"/>
      </w:r>
      <w:r w:rsidR="00497F73" w:rsidRPr="00497F73">
        <w:rPr>
          <w:vertAlign w:val="superscript"/>
        </w:rPr>
        <w:t xml:space="preserve"> </w:t>
      </w:r>
      <w:r w:rsidR="0089481C" w:rsidRPr="001A068A">
        <w:rPr>
          <w:vertAlign w:val="superscript"/>
        </w:rPr>
        <w:t>1</w:t>
      </w:r>
      <w:r w:rsidR="00CE7796" w:rsidRPr="001A068A">
        <w:t>H-NMR</w:t>
      </w:r>
      <w:r w:rsidR="0089481C" w:rsidRPr="001A068A">
        <w:t xml:space="preserve"> (400 MHz, </w:t>
      </w:r>
      <w:r w:rsidR="00F97CE3" w:rsidRPr="001A068A">
        <w:t>CDCl</w:t>
      </w:r>
      <w:r w:rsidR="00F97CE3" w:rsidRPr="001A068A">
        <w:rPr>
          <w:vertAlign w:val="subscript"/>
        </w:rPr>
        <w:t>3</w:t>
      </w:r>
      <w:r w:rsidR="0089481C" w:rsidRPr="001A068A">
        <w:t xml:space="preserve">) δ 7.53–7.47 (m, 2H, </w:t>
      </w:r>
      <w:proofErr w:type="spellStart"/>
      <w:r w:rsidR="0089481C" w:rsidRPr="001A068A">
        <w:t>Ar</w:t>
      </w:r>
      <w:proofErr w:type="spellEnd"/>
      <w:r w:rsidR="0089481C" w:rsidRPr="001A068A">
        <w:t xml:space="preserve">-H), 7.33–7.27 (m, 3H, </w:t>
      </w:r>
      <w:proofErr w:type="spellStart"/>
      <w:r w:rsidR="0089481C" w:rsidRPr="001A068A">
        <w:t>Ar</w:t>
      </w:r>
      <w:proofErr w:type="spellEnd"/>
      <w:r w:rsidR="0089481C" w:rsidRPr="001A068A">
        <w:t xml:space="preserve">-H), 5.59 (d, </w:t>
      </w:r>
      <w:r w:rsidR="0089481C" w:rsidRPr="001A068A">
        <w:rPr>
          <w:i/>
          <w:iCs/>
        </w:rPr>
        <w:t>J</w:t>
      </w:r>
      <w:r w:rsidR="0089481C" w:rsidRPr="001A068A">
        <w:t xml:space="preserve"> = 9.2 Hz, 1H), 5.22 (dd, </w:t>
      </w:r>
      <w:r w:rsidR="0089481C" w:rsidRPr="001A068A">
        <w:rPr>
          <w:i/>
          <w:iCs/>
        </w:rPr>
        <w:t>J</w:t>
      </w:r>
      <w:r w:rsidR="0089481C" w:rsidRPr="001A068A">
        <w:t xml:space="preserve"> = 10.2, 9.4 Hz, 1H), 5.06 (dd, </w:t>
      </w:r>
      <w:r w:rsidR="0089481C" w:rsidRPr="001A068A">
        <w:rPr>
          <w:i/>
          <w:iCs/>
        </w:rPr>
        <w:t>J</w:t>
      </w:r>
      <w:r w:rsidR="0089481C" w:rsidRPr="001A068A">
        <w:t xml:space="preserve"> = 10.0, 9.3 Hz, 1H), 4.85 (d, </w:t>
      </w:r>
      <w:r w:rsidR="0089481C" w:rsidRPr="001A068A">
        <w:rPr>
          <w:i/>
          <w:iCs/>
        </w:rPr>
        <w:t>J</w:t>
      </w:r>
      <w:r w:rsidR="0089481C" w:rsidRPr="001A068A">
        <w:t xml:space="preserve"> = 10.4 Hz, 1H), 4.22 (dd, </w:t>
      </w:r>
      <w:r w:rsidR="0089481C" w:rsidRPr="001A068A">
        <w:rPr>
          <w:i/>
          <w:iCs/>
        </w:rPr>
        <w:t>J</w:t>
      </w:r>
      <w:r w:rsidR="0089481C" w:rsidRPr="001A068A">
        <w:t xml:space="preserve"> = 12.2, 5.3 Hz, 1H), 4.17 (dd, </w:t>
      </w:r>
      <w:r w:rsidR="0089481C" w:rsidRPr="001A068A">
        <w:rPr>
          <w:i/>
          <w:iCs/>
        </w:rPr>
        <w:t>J</w:t>
      </w:r>
      <w:r w:rsidR="0089481C" w:rsidRPr="001A068A">
        <w:t xml:space="preserve"> = 12.2, 2.6 Hz, 1H), 4.03 (td, </w:t>
      </w:r>
      <w:r w:rsidR="0089481C" w:rsidRPr="001A068A">
        <w:rPr>
          <w:i/>
          <w:iCs/>
        </w:rPr>
        <w:t>J</w:t>
      </w:r>
      <w:r w:rsidR="0089481C" w:rsidRPr="001A068A">
        <w:t xml:space="preserve"> = 10.3, 9.1 Hz, 1H), 3.72 (</w:t>
      </w:r>
      <w:proofErr w:type="spellStart"/>
      <w:r w:rsidR="0089481C" w:rsidRPr="001A068A">
        <w:t>ddd</w:t>
      </w:r>
      <w:proofErr w:type="spellEnd"/>
      <w:r w:rsidR="0089481C" w:rsidRPr="001A068A">
        <w:t xml:space="preserve">, </w:t>
      </w:r>
      <w:r w:rsidR="0089481C" w:rsidRPr="001A068A">
        <w:rPr>
          <w:i/>
          <w:iCs/>
        </w:rPr>
        <w:t>J</w:t>
      </w:r>
      <w:r w:rsidR="0089481C" w:rsidRPr="001A068A">
        <w:t xml:space="preserve"> = 10.0, 5.3, 2.6 Hz, 1H), 2.08 (s, 3H</w:t>
      </w:r>
      <w:r w:rsidR="00EE6A59" w:rsidRPr="001A068A">
        <w:t xml:space="preserve">, </w:t>
      </w:r>
      <w:r w:rsidR="00F4274B" w:rsidRPr="001A068A">
        <w:t>A</w:t>
      </w:r>
      <w:r w:rsidR="001E3B63">
        <w:t>c</w:t>
      </w:r>
      <w:r w:rsidR="0089481C" w:rsidRPr="001A068A">
        <w:t xml:space="preserve">), 2.02 (d, </w:t>
      </w:r>
      <w:r w:rsidR="0089481C" w:rsidRPr="001A068A">
        <w:rPr>
          <w:i/>
          <w:iCs/>
        </w:rPr>
        <w:t>J</w:t>
      </w:r>
      <w:r w:rsidR="0089481C" w:rsidRPr="001A068A">
        <w:t xml:space="preserve"> = 2.6 Hz, 6H</w:t>
      </w:r>
      <w:r w:rsidR="00EE6A59" w:rsidRPr="001A068A">
        <w:t xml:space="preserve">, 2 x </w:t>
      </w:r>
      <w:r w:rsidR="00F4274B" w:rsidRPr="001A068A">
        <w:t>A</w:t>
      </w:r>
      <w:r w:rsidR="001E3B63">
        <w:t>c</w:t>
      </w:r>
      <w:r w:rsidR="0089481C" w:rsidRPr="001A068A">
        <w:t xml:space="preserve">). </w:t>
      </w:r>
      <w:r w:rsidR="0089481C" w:rsidRPr="001A068A">
        <w:rPr>
          <w:vertAlign w:val="superscript"/>
        </w:rPr>
        <w:t>13</w:t>
      </w:r>
      <w:r w:rsidR="00CE7796" w:rsidRPr="001A068A">
        <w:t>C-NMR</w:t>
      </w:r>
      <w:r w:rsidR="0089481C" w:rsidRPr="001A068A">
        <w:t xml:space="preserve"> (</w:t>
      </w:r>
      <w:r w:rsidR="00F97CE3" w:rsidRPr="001A068A">
        <w:t>100</w:t>
      </w:r>
      <w:r w:rsidR="0089481C" w:rsidRPr="001A068A">
        <w:t xml:space="preserve"> MHz, CDCl</w:t>
      </w:r>
      <w:r w:rsidR="0089481C" w:rsidRPr="001A068A">
        <w:rPr>
          <w:vertAlign w:val="subscript"/>
        </w:rPr>
        <w:t>3</w:t>
      </w:r>
      <w:r w:rsidR="0089481C" w:rsidRPr="001A068A">
        <w:t xml:space="preserve">) δ 171.0, 170.6, 170.0, 169.3, 132.5, 128.9, 128.1, 86.7, 75.9, 73.7, 68.4, 62.4, 53.5, 23.3, 20.8, 20.7, 20.6. </w:t>
      </w:r>
      <w:r w:rsidR="0089481C" w:rsidRPr="0022698C">
        <w:t xml:space="preserve">HRMS (ESI) </w:t>
      </w:r>
      <w:proofErr w:type="spellStart"/>
      <w:r w:rsidR="0089481C" w:rsidRPr="0022698C">
        <w:t>Calcd</w:t>
      </w:r>
      <w:proofErr w:type="spellEnd"/>
      <w:r w:rsidR="0089481C" w:rsidRPr="0022698C">
        <w:t xml:space="preserve"> for C</w:t>
      </w:r>
      <w:r w:rsidR="0089481C" w:rsidRPr="0022698C">
        <w:rPr>
          <w:vertAlign w:val="subscript"/>
        </w:rPr>
        <w:t>20</w:t>
      </w:r>
      <w:r w:rsidR="0089481C" w:rsidRPr="0022698C">
        <w:t>H</w:t>
      </w:r>
      <w:r w:rsidR="0089481C" w:rsidRPr="0022698C">
        <w:rPr>
          <w:vertAlign w:val="subscript"/>
          <w:lang w:eastAsia="zh-CN"/>
        </w:rPr>
        <w:t>26</w:t>
      </w:r>
      <w:r w:rsidR="0089481C" w:rsidRPr="0022698C">
        <w:t>NO</w:t>
      </w:r>
      <w:r w:rsidR="0089481C" w:rsidRPr="0022698C">
        <w:rPr>
          <w:vertAlign w:val="subscript"/>
        </w:rPr>
        <w:t>8</w:t>
      </w:r>
      <w:r w:rsidR="0089481C" w:rsidRPr="0022698C">
        <w:t>S [M+</w:t>
      </w:r>
      <w:proofErr w:type="gramStart"/>
      <w:r w:rsidR="0089481C" w:rsidRPr="0022698C">
        <w:t>H]</w:t>
      </w:r>
      <w:r w:rsidR="0089481C" w:rsidRPr="0022698C">
        <w:rPr>
          <w:vertAlign w:val="superscript"/>
        </w:rPr>
        <w:t>+</w:t>
      </w:r>
      <w:proofErr w:type="gramEnd"/>
      <w:r w:rsidR="0089481C" w:rsidRPr="0022698C">
        <w:t xml:space="preserve"> </w:t>
      </w:r>
      <w:r w:rsidR="0089481C" w:rsidRPr="0022698C">
        <w:rPr>
          <w:lang w:eastAsia="zh-CN"/>
        </w:rPr>
        <w:t>440.1374</w:t>
      </w:r>
      <w:r w:rsidR="0089481C" w:rsidRPr="0022698C">
        <w:t xml:space="preserve">, found </w:t>
      </w:r>
      <w:r w:rsidR="0089481C" w:rsidRPr="0022698C">
        <w:rPr>
          <w:lang w:eastAsia="zh-CN"/>
        </w:rPr>
        <w:t>440.1</w:t>
      </w:r>
      <w:r w:rsidR="0022698C" w:rsidRPr="0022698C">
        <w:rPr>
          <w:lang w:eastAsia="zh-CN"/>
        </w:rPr>
        <w:t>396</w:t>
      </w:r>
      <w:r w:rsidR="0089481C" w:rsidRPr="0022698C">
        <w:rPr>
          <w:lang w:eastAsia="zh-CN"/>
        </w:rPr>
        <w:t>.</w:t>
      </w:r>
    </w:p>
    <w:p w14:paraId="473E4593" w14:textId="77777777" w:rsidR="00A01805" w:rsidRPr="001A068A" w:rsidRDefault="00A01805" w:rsidP="00A01805">
      <w:pPr>
        <w:pStyle w:val="NormalWeb"/>
        <w:snapToGrid w:val="0"/>
        <w:spacing w:before="0" w:beforeAutospacing="0" w:after="200" w:afterAutospacing="0" w:line="480" w:lineRule="auto"/>
        <w:ind w:firstLine="720"/>
        <w:contextualSpacing/>
        <w:jc w:val="both"/>
        <w:rPr>
          <w:lang w:eastAsia="zh-CN"/>
        </w:rPr>
      </w:pPr>
    </w:p>
    <w:p w14:paraId="5BA10D4C" w14:textId="5EF604C5" w:rsidR="008106E9" w:rsidRPr="001A068A" w:rsidRDefault="008106E9" w:rsidP="009257B5">
      <w:pPr>
        <w:pStyle w:val="Heading2"/>
        <w:snapToGrid w:val="0"/>
        <w:spacing w:line="480" w:lineRule="auto"/>
        <w:contextualSpacing/>
        <w:jc w:val="both"/>
        <w:rPr>
          <w:rFonts w:cs="Times New Roman"/>
          <w:i w:val="0"/>
          <w:szCs w:val="24"/>
        </w:rPr>
      </w:pPr>
      <w:bookmarkStart w:id="18" w:name="_Toc148447949"/>
      <w:bookmarkStart w:id="19" w:name="_Toc150119540"/>
      <w:r w:rsidRPr="001A068A">
        <w:rPr>
          <w:rFonts w:cs="Times New Roman"/>
          <w:szCs w:val="24"/>
        </w:rPr>
        <w:lastRenderedPageBreak/>
        <w:t>5-</w:t>
      </w:r>
      <w:r w:rsidR="00181D18" w:rsidRPr="001A068A">
        <w:rPr>
          <w:rFonts w:cs="Times New Roman"/>
          <w:szCs w:val="24"/>
        </w:rPr>
        <w:t>A</w:t>
      </w:r>
      <w:r w:rsidRPr="001A068A">
        <w:rPr>
          <w:rFonts w:cs="Times New Roman"/>
          <w:szCs w:val="24"/>
        </w:rPr>
        <w:t>cetamido-2-(acetoxymethyl)-6-(2,2,2-trifluoro-1-(</w:t>
      </w:r>
      <w:proofErr w:type="gramStart"/>
      <w:r w:rsidRPr="001A068A">
        <w:rPr>
          <w:rFonts w:cs="Times New Roman"/>
          <w:szCs w:val="24"/>
        </w:rPr>
        <w:t>phenylimino)ethoxy</w:t>
      </w:r>
      <w:proofErr w:type="gramEnd"/>
      <w:r w:rsidRPr="001A068A">
        <w:rPr>
          <w:rFonts w:cs="Times New Roman"/>
          <w:szCs w:val="24"/>
        </w:rPr>
        <w:t>)tetrahydro-2H-pyran-3,4-diyl diacetate (</w:t>
      </w:r>
      <w:r w:rsidRPr="001A068A">
        <w:rPr>
          <w:rFonts w:cs="Times New Roman"/>
          <w:b/>
          <w:szCs w:val="24"/>
        </w:rPr>
        <w:t>1g</w:t>
      </w:r>
      <w:r w:rsidRPr="001A068A">
        <w:rPr>
          <w:rFonts w:cs="Times New Roman"/>
          <w:szCs w:val="24"/>
        </w:rPr>
        <w:t>)</w:t>
      </w:r>
      <w:bookmarkEnd w:id="18"/>
      <w:bookmarkEnd w:id="19"/>
    </w:p>
    <w:p w14:paraId="525C7869" w14:textId="20EE07CE" w:rsidR="00676C6F" w:rsidRPr="00676C6F" w:rsidRDefault="00DC1F20" w:rsidP="00676C6F">
      <w:pPr>
        <w:pStyle w:val="NormalWeb"/>
        <w:snapToGrid w:val="0"/>
        <w:spacing w:after="200" w:line="480" w:lineRule="auto"/>
        <w:ind w:firstLine="720"/>
        <w:contextualSpacing/>
        <w:jc w:val="both"/>
        <w:rPr>
          <w:lang w:eastAsia="zh-CN"/>
        </w:rPr>
      </w:pPr>
      <w:r>
        <w:t xml:space="preserve">Compound </w:t>
      </w:r>
      <w:r>
        <w:rPr>
          <w:b/>
          <w:bCs/>
        </w:rPr>
        <w:t>1</w:t>
      </w:r>
      <w:r>
        <w:rPr>
          <w:b/>
          <w:bCs/>
        </w:rPr>
        <w:t>g</w:t>
      </w:r>
      <w:r>
        <w:t xml:space="preserve"> was synthesized according to a previously reported procedure</w:t>
      </w:r>
      <w:r>
        <w:rPr>
          <w:iCs/>
        </w:rPr>
        <w:fldChar w:fldCharType="begin"/>
      </w:r>
      <w:r>
        <w:rPr>
          <w:iCs/>
        </w:rPr>
        <w:instrText xml:space="preserve"> ADDIN EN.CITE &lt;EndNote&gt;&lt;Cite&gt;&lt;Author&gt;Sun&lt;/Author&gt;&lt;Year&gt;2003&lt;/Year&gt;&lt;RecNum&gt;16&lt;/RecNum&gt;&lt;DisplayText&gt;[7]&lt;/DisplayText&gt;&lt;record&gt;&lt;rec-number&gt;16&lt;/rec-number&gt;&lt;foreign-keys&gt;&lt;key app="EN" db-id="twrrfz220tdeenepxzp5x9etzra9e5wvpxpa" timestamp="1699225688"&gt;16&lt;/key&gt;&lt;/foreign-keys&gt;&lt;ref-type name="Journal Article"&gt;17&lt;/ref-type&gt;&lt;contributors&gt;&lt;authors&gt;&lt;author&gt;Sun, Jiansong&lt;/author&gt;&lt;author&gt;Han, Xiuwen&lt;/author&gt;&lt;author&gt;Yu, Biao&lt;/author&gt;&lt;/authors&gt;&lt;/contributors&gt;&lt;titles&gt;&lt;title&gt;Synthesis of a typical N-acetylglucosamine-containing saponin, oleanolic acid 3-yl α-l-arabinopyranosyl-(1→2)-α-l-arabinopyranosyl-(1→6)-2-acetamido-2-deoxy-β-d-glucopyranoside&lt;/title&gt;&lt;secondary-title&gt;Carbohydrate Research&lt;/secondary-title&gt;&lt;/titles&gt;&lt;periodical&gt;&lt;full-title&gt;Carbohydrate Research&lt;/full-title&gt;&lt;/periodical&gt;&lt;pages&gt;827-833&lt;/pages&gt;&lt;volume&gt;338&lt;/volume&gt;&lt;number&gt;9&lt;/number&gt;&lt;section&gt;827&lt;/section&gt;&lt;dates&gt;&lt;year&gt;2003&lt;/year&gt;&lt;/dates&gt;&lt;isbn&gt;00086215&lt;/isbn&gt;&lt;urls&gt;&lt;/urls&gt;&lt;electronic-resource-num&gt;10.1016/s0008-6215(03)00047-8&lt;/electronic-resource-num&gt;&lt;/record&gt;&lt;/Cite&gt;&lt;/EndNote&gt;</w:instrText>
      </w:r>
      <w:r>
        <w:rPr>
          <w:iCs/>
        </w:rPr>
        <w:fldChar w:fldCharType="separate"/>
      </w:r>
      <w:r>
        <w:rPr>
          <w:iCs/>
          <w:noProof/>
        </w:rPr>
        <w:t>[</w:t>
      </w:r>
      <w:hyperlink w:anchor="_ENREF_7" w:tooltip="Sun, 2003 #16" w:history="1">
        <w:r w:rsidRPr="00DC1F20">
          <w:rPr>
            <w:rStyle w:val="Hyperlink"/>
            <w:rFonts w:eastAsia="PMingLiU"/>
            <w:szCs w:val="22"/>
            <w:lang w:eastAsia="en-US"/>
          </w:rPr>
          <w:t>7</w:t>
        </w:r>
      </w:hyperlink>
      <w:r>
        <w:rPr>
          <w:iCs/>
          <w:noProof/>
        </w:rPr>
        <w:t>]</w:t>
      </w:r>
      <w:r>
        <w:rPr>
          <w:iCs/>
        </w:rPr>
        <w:fldChar w:fldCharType="end"/>
      </w:r>
      <w:r>
        <w:t>, with modifications.</w:t>
      </w:r>
      <w:r>
        <w:rPr>
          <w:smallCaps/>
        </w:rPr>
        <w:t xml:space="preserve"> </w:t>
      </w:r>
      <w:r w:rsidR="00676C6F">
        <w:rPr>
          <w:lang w:eastAsia="zh-CN"/>
        </w:rPr>
        <w:t xml:space="preserve">Compound </w:t>
      </w:r>
      <w:r w:rsidR="00676C6F" w:rsidRPr="00676C6F">
        <w:rPr>
          <w:b/>
          <w:bCs/>
          <w:lang w:eastAsia="zh-CN"/>
        </w:rPr>
        <w:t>S3</w:t>
      </w:r>
      <w:r w:rsidR="00676C6F" w:rsidRPr="00676C6F">
        <w:rPr>
          <w:lang w:eastAsia="zh-CN"/>
        </w:rPr>
        <w:t xml:space="preserve"> (1 g, 2.57 mmol) was dissolved in dry DMF (10 mL), along with hydrazine acetate (284 mg, 3.08 mmol). The reaction mixture was stirred at room temperature for 40 minutes, then diluted with </w:t>
      </w:r>
      <w:proofErr w:type="spellStart"/>
      <w:r w:rsidR="00676C6F" w:rsidRPr="00676C6F">
        <w:rPr>
          <w:lang w:eastAsia="zh-CN"/>
        </w:rPr>
        <w:t>EtOAc</w:t>
      </w:r>
      <w:proofErr w:type="spellEnd"/>
      <w:r w:rsidR="00676C6F" w:rsidRPr="00676C6F">
        <w:rPr>
          <w:lang w:eastAsia="zh-CN"/>
        </w:rPr>
        <w:t xml:space="preserve"> (20 mL) and washed with water (20 mL), saturated sodium bicarbonate (10 mL), and water (20 mL). The combined aqueous phases were subsequently </w:t>
      </w:r>
      <w:proofErr w:type="gramStart"/>
      <w:r w:rsidR="00676C6F" w:rsidRPr="00676C6F">
        <w:rPr>
          <w:lang w:eastAsia="zh-CN"/>
        </w:rPr>
        <w:t>back-extracted</w:t>
      </w:r>
      <w:proofErr w:type="gramEnd"/>
      <w:r w:rsidR="00676C6F" w:rsidRPr="00676C6F">
        <w:rPr>
          <w:lang w:eastAsia="zh-CN"/>
        </w:rPr>
        <w:t xml:space="preserve"> with </w:t>
      </w:r>
      <w:proofErr w:type="spellStart"/>
      <w:r w:rsidR="00676C6F" w:rsidRPr="00676C6F">
        <w:rPr>
          <w:lang w:eastAsia="zh-CN"/>
        </w:rPr>
        <w:t>EtOAc</w:t>
      </w:r>
      <w:proofErr w:type="spellEnd"/>
      <w:r w:rsidR="00676C6F" w:rsidRPr="00676C6F">
        <w:rPr>
          <w:lang w:eastAsia="zh-CN"/>
        </w:rPr>
        <w:t xml:space="preserve"> (20 mL), and the combined organic extracts were washed with brine (20 mL), dried over anhydrous sodium </w:t>
      </w:r>
      <w:proofErr w:type="spellStart"/>
      <w:r w:rsidR="00676C6F" w:rsidRPr="00676C6F">
        <w:rPr>
          <w:lang w:eastAsia="zh-CN"/>
        </w:rPr>
        <w:t>sulfate</w:t>
      </w:r>
      <w:proofErr w:type="spellEnd"/>
      <w:r w:rsidR="00676C6F" w:rsidRPr="00676C6F">
        <w:rPr>
          <w:lang w:eastAsia="zh-CN"/>
        </w:rPr>
        <w:t>, and concentrated under vacuum.</w:t>
      </w:r>
    </w:p>
    <w:p w14:paraId="2E0E54F1" w14:textId="37899A85" w:rsidR="008B00A2" w:rsidRPr="001A068A" w:rsidRDefault="00676C6F" w:rsidP="008C3E36">
      <w:pPr>
        <w:pStyle w:val="NormalWeb"/>
        <w:snapToGrid w:val="0"/>
        <w:spacing w:before="0" w:after="200" w:line="480" w:lineRule="auto"/>
        <w:ind w:firstLine="720"/>
        <w:contextualSpacing/>
        <w:jc w:val="both"/>
        <w:rPr>
          <w:lang w:eastAsia="zh-CN"/>
        </w:rPr>
      </w:pPr>
      <w:r w:rsidRPr="00676C6F">
        <w:rPr>
          <w:lang w:eastAsia="zh-CN"/>
        </w:rPr>
        <w:t>The resulting white solid was dissolved in dry CH</w:t>
      </w:r>
      <w:r w:rsidRPr="00676C6F">
        <w:rPr>
          <w:vertAlign w:val="subscript"/>
          <w:lang w:eastAsia="zh-CN"/>
        </w:rPr>
        <w:t>2</w:t>
      </w:r>
      <w:r w:rsidRPr="00676C6F">
        <w:rPr>
          <w:lang w:eastAsia="zh-CN"/>
        </w:rPr>
        <w:t>Cl</w:t>
      </w:r>
      <w:r w:rsidRPr="00676C6F">
        <w:rPr>
          <w:vertAlign w:val="subscript"/>
          <w:lang w:eastAsia="zh-CN"/>
        </w:rPr>
        <w:t>2</w:t>
      </w:r>
      <w:r w:rsidRPr="00676C6F">
        <w:rPr>
          <w:lang w:eastAsia="zh-CN"/>
        </w:rPr>
        <w:t xml:space="preserve"> (20 mL), and (N-phenyl)-2,2,2-trifluoroacetimidoyl chloride (1.22 mL, 7.71 mmol) was added after cooling the reaction mixture to 0°C. </w:t>
      </w:r>
      <w:r w:rsidR="00142B99">
        <w:rPr>
          <w:lang w:eastAsia="zh-CN"/>
        </w:rPr>
        <w:t xml:space="preserve">Then. </w:t>
      </w:r>
      <w:r w:rsidRPr="00676C6F">
        <w:rPr>
          <w:lang w:eastAsia="zh-CN"/>
        </w:rPr>
        <w:t xml:space="preserve">1,8-Diazabicycloundec-7-ene (0.31 ml, 2.08 mmol) was </w:t>
      </w:r>
      <w:r w:rsidR="00142B99">
        <w:rPr>
          <w:lang w:eastAsia="zh-CN"/>
        </w:rPr>
        <w:t>added</w:t>
      </w:r>
      <w:r w:rsidRPr="00676C6F">
        <w:rPr>
          <w:lang w:eastAsia="zh-CN"/>
        </w:rPr>
        <w:t xml:space="preserve">, and the reaction mixture was stirred at room temperature for 12 hours, then concentrated under vacuum. The crude residue was purified by chromatography on silica gel, using a gradient of 8:2 to 3:2 </w:t>
      </w:r>
      <w:proofErr w:type="spellStart"/>
      <w:proofErr w:type="gramStart"/>
      <w:r w:rsidRPr="00676C6F">
        <w:rPr>
          <w:lang w:eastAsia="zh-CN"/>
        </w:rPr>
        <w:t>hexane:EtOAc</w:t>
      </w:r>
      <w:proofErr w:type="spellEnd"/>
      <w:proofErr w:type="gramEnd"/>
      <w:r w:rsidRPr="00676C6F">
        <w:rPr>
          <w:lang w:eastAsia="zh-CN"/>
        </w:rPr>
        <w:t xml:space="preserve">, resulting in the isolation of product </w:t>
      </w:r>
      <w:r w:rsidRPr="00676C6F">
        <w:rPr>
          <w:b/>
          <w:bCs/>
          <w:lang w:eastAsia="zh-CN"/>
        </w:rPr>
        <w:t>1g</w:t>
      </w:r>
      <w:r w:rsidRPr="00676C6F">
        <w:rPr>
          <w:lang w:eastAsia="zh-CN"/>
        </w:rPr>
        <w:t xml:space="preserve"> as a light-yellow solid</w:t>
      </w:r>
      <w:r w:rsidR="00227C44" w:rsidRPr="001A068A">
        <w:rPr>
          <w:lang w:eastAsia="zh-CN"/>
        </w:rPr>
        <w:t xml:space="preserve"> (</w:t>
      </w:r>
      <w:r w:rsidR="00672BE2" w:rsidRPr="001A068A">
        <w:rPr>
          <w:lang w:eastAsia="zh-CN"/>
        </w:rPr>
        <w:t>453</w:t>
      </w:r>
      <w:r w:rsidR="00227C44" w:rsidRPr="001A068A">
        <w:rPr>
          <w:lang w:eastAsia="zh-CN"/>
        </w:rPr>
        <w:t xml:space="preserve"> mg, </w:t>
      </w:r>
      <w:r w:rsidR="007A3D9A" w:rsidRPr="001A068A">
        <w:t>34% in 3 steps</w:t>
      </w:r>
      <w:r w:rsidR="00227C44" w:rsidRPr="001A068A">
        <w:rPr>
          <w:lang w:eastAsia="zh-CN"/>
        </w:rPr>
        <w:t>)</w:t>
      </w:r>
      <w:r w:rsidR="00D72027" w:rsidRPr="001A068A">
        <w:rPr>
          <w:lang w:eastAsia="zh-CN"/>
        </w:rPr>
        <w:t>.</w:t>
      </w:r>
      <w:r w:rsidR="00497F73" w:rsidRPr="00497F73">
        <w:rPr>
          <w:iCs/>
        </w:rPr>
        <w:t xml:space="preserve"> </w:t>
      </w:r>
      <w:r w:rsidR="00497F73" w:rsidRPr="00B06A72">
        <w:rPr>
          <w:iCs/>
        </w:rPr>
        <w:t>The spectroscopic data were in</w:t>
      </w:r>
      <w:r w:rsidR="00497F73">
        <w:rPr>
          <w:iCs/>
        </w:rPr>
        <w:t xml:space="preserve"> </w:t>
      </w:r>
      <w:r w:rsidR="00497F73" w:rsidRPr="00B06A72">
        <w:rPr>
          <w:iCs/>
        </w:rPr>
        <w:t>agreement with those previously reported</w:t>
      </w:r>
      <w:r w:rsidR="00497F73">
        <w:rPr>
          <w:iCs/>
        </w:rPr>
        <w:t>.</w:t>
      </w:r>
      <w:r w:rsidR="00497F73">
        <w:rPr>
          <w:iCs/>
        </w:rPr>
        <w:fldChar w:fldCharType="begin"/>
      </w:r>
      <w:r w:rsidR="00EB670A">
        <w:rPr>
          <w:iCs/>
        </w:rPr>
        <w:instrText xml:space="preserve"> ADDIN EN.CITE &lt;EndNote&gt;&lt;Cite&gt;&lt;Author&gt;Sun&lt;/Author&gt;&lt;Year&gt;2003&lt;/Year&gt;&lt;RecNum&gt;16&lt;/RecNum&gt;&lt;DisplayText&gt;[7]&lt;/DisplayText&gt;&lt;record&gt;&lt;rec-number&gt;16&lt;/rec-number&gt;&lt;foreign-keys&gt;&lt;key app="EN" db-id="twrrfz220tdeenepxzp5x9etzra9e5wvpxpa" timestamp="1699225688"&gt;16&lt;/key&gt;&lt;/foreign-keys&gt;&lt;ref-type name="Journal Article"&gt;17&lt;/ref-type&gt;&lt;contributors&gt;&lt;authors&gt;&lt;author&gt;Sun, Jiansong&lt;/author&gt;&lt;author&gt;Han, Xiuwen&lt;/author&gt;&lt;author&gt;Yu, Biao&lt;/author&gt;&lt;/authors&gt;&lt;/contributors&gt;&lt;titles&gt;&lt;title&gt;Synthesis of a typical N-acetylglucosamine-containing saponin, oleanolic acid 3-yl α-l-arabinopyranosyl-(1→2)-α-l-arabinopyranosyl-(1→6)-2-acetamido-2-deoxy-β-d-glucopyranoside&lt;/title&gt;&lt;secondary-title&gt;Carbohydrate Research&lt;/secondary-title&gt;&lt;/titles&gt;&lt;periodical&gt;&lt;full-title&gt;Carbohydrate Research&lt;/full-title&gt;&lt;/periodical&gt;&lt;pages&gt;827-833&lt;/pages&gt;&lt;volume&gt;338&lt;/volume&gt;&lt;number&gt;9&lt;/number&gt;&lt;section&gt;827&lt;/section&gt;&lt;dates&gt;&lt;year&gt;2003&lt;/year&gt;&lt;/dates&gt;&lt;isbn&gt;00086215&lt;/isbn&gt;&lt;urls&gt;&lt;/urls&gt;&lt;electronic-resource-num&gt;10.1016/s0008-6215(03)00047-8&lt;/electronic-resource-num&gt;&lt;/record&gt;&lt;/Cite&gt;&lt;/EndNote&gt;</w:instrText>
      </w:r>
      <w:r w:rsidR="00497F73">
        <w:rPr>
          <w:iCs/>
        </w:rPr>
        <w:fldChar w:fldCharType="separate"/>
      </w:r>
      <w:r w:rsidR="00EB670A">
        <w:rPr>
          <w:iCs/>
          <w:noProof/>
        </w:rPr>
        <w:t>[</w:t>
      </w:r>
      <w:hyperlink w:anchor="_ENREF_7" w:tooltip="Sun, 2003 #16" w:history="1">
        <w:r w:rsidR="00DC1F20" w:rsidRPr="00DC1F20">
          <w:rPr>
            <w:rStyle w:val="Hyperlink"/>
            <w:rFonts w:eastAsia="PMingLiU"/>
            <w:szCs w:val="22"/>
            <w:lang w:eastAsia="en-US"/>
          </w:rPr>
          <w:t>7</w:t>
        </w:r>
      </w:hyperlink>
      <w:r w:rsidR="00EB670A">
        <w:rPr>
          <w:iCs/>
          <w:noProof/>
        </w:rPr>
        <w:t>]</w:t>
      </w:r>
      <w:r w:rsidR="00497F73">
        <w:rPr>
          <w:iCs/>
        </w:rPr>
        <w:fldChar w:fldCharType="end"/>
      </w:r>
      <w:r w:rsidR="00D72027" w:rsidRPr="001A068A">
        <w:rPr>
          <w:lang w:eastAsia="zh-CN"/>
        </w:rPr>
        <w:t xml:space="preserve"> </w:t>
      </w:r>
      <w:r w:rsidR="008106E9" w:rsidRPr="001A068A">
        <w:rPr>
          <w:vertAlign w:val="superscript"/>
        </w:rPr>
        <w:t>1</w:t>
      </w:r>
      <w:r w:rsidR="00CE7796" w:rsidRPr="001A068A">
        <w:t>H-NMR</w:t>
      </w:r>
      <w:r w:rsidR="008106E9" w:rsidRPr="001A068A">
        <w:t xml:space="preserve"> (400 MHz, </w:t>
      </w:r>
      <w:r w:rsidR="00F97CE3" w:rsidRPr="001A068A">
        <w:t>CDCl</w:t>
      </w:r>
      <w:r w:rsidR="00F97CE3" w:rsidRPr="001A068A">
        <w:rPr>
          <w:vertAlign w:val="subscript"/>
        </w:rPr>
        <w:t>3</w:t>
      </w:r>
      <w:r w:rsidR="008106E9" w:rsidRPr="001A068A">
        <w:t>)</w:t>
      </w:r>
      <w:r w:rsidR="001D2738" w:rsidRPr="001A068A">
        <w:t xml:space="preserve"> δ 7.36–7.28 (m, 2H, </w:t>
      </w:r>
      <w:proofErr w:type="spellStart"/>
      <w:r w:rsidR="001D2738" w:rsidRPr="001A068A">
        <w:t>Ar</w:t>
      </w:r>
      <w:proofErr w:type="spellEnd"/>
      <w:r w:rsidR="001D2738" w:rsidRPr="001A068A">
        <w:t xml:space="preserve">-H), 7.18–7.10 (m, 1H, </w:t>
      </w:r>
      <w:proofErr w:type="spellStart"/>
      <w:r w:rsidR="001D2738" w:rsidRPr="001A068A">
        <w:t>Ar</w:t>
      </w:r>
      <w:proofErr w:type="spellEnd"/>
      <w:r w:rsidR="001D2738" w:rsidRPr="001A068A">
        <w:t xml:space="preserve">-H), 6.81 (d, </w:t>
      </w:r>
      <w:r w:rsidR="001D2738" w:rsidRPr="001A068A">
        <w:rPr>
          <w:i/>
          <w:iCs/>
        </w:rPr>
        <w:t>J</w:t>
      </w:r>
      <w:r w:rsidR="001D2738" w:rsidRPr="001A068A">
        <w:t xml:space="preserve"> = 7.8 Hz, 2H, </w:t>
      </w:r>
      <w:proofErr w:type="spellStart"/>
      <w:r w:rsidR="001D2738" w:rsidRPr="001A068A">
        <w:t>Ar</w:t>
      </w:r>
      <w:proofErr w:type="spellEnd"/>
      <w:r w:rsidR="001D2738" w:rsidRPr="001A068A">
        <w:t xml:space="preserve">-H), 6.26 (s, 1H, NH), 5.74 (d, </w:t>
      </w:r>
      <w:r w:rsidR="001D2738" w:rsidRPr="001A068A">
        <w:rPr>
          <w:i/>
          <w:iCs/>
        </w:rPr>
        <w:t>J</w:t>
      </w:r>
      <w:r w:rsidR="001D2738" w:rsidRPr="001A068A">
        <w:t xml:space="preserve"> = 8.8 Hz, 1H, H1 + H3), 5.34–5.17 (m, 2H, H4 + H2), 4.50 (t, </w:t>
      </w:r>
      <w:r w:rsidR="001D2738" w:rsidRPr="001A068A">
        <w:rPr>
          <w:i/>
          <w:iCs/>
        </w:rPr>
        <w:t>J</w:t>
      </w:r>
      <w:r w:rsidR="001D2738" w:rsidRPr="001A068A">
        <w:t xml:space="preserve"> = 9.8 Hz, 1H), 4.25 (dd, </w:t>
      </w:r>
      <w:r w:rsidR="001D2738" w:rsidRPr="001A068A">
        <w:rPr>
          <w:i/>
          <w:iCs/>
        </w:rPr>
        <w:t>J</w:t>
      </w:r>
      <w:r w:rsidR="001D2738" w:rsidRPr="001A068A">
        <w:t xml:space="preserve"> = 12.5, 4.5 Hz, 1H, H6), 4.10 (dd, </w:t>
      </w:r>
      <w:r w:rsidR="001D2738" w:rsidRPr="001A068A">
        <w:rPr>
          <w:i/>
          <w:iCs/>
        </w:rPr>
        <w:t>J</w:t>
      </w:r>
      <w:r w:rsidR="001D2738" w:rsidRPr="001A068A">
        <w:t xml:space="preserve"> = 12.4, 2.3 Hz, 1H, H6’), 4.01 (d, </w:t>
      </w:r>
      <w:r w:rsidR="001D2738" w:rsidRPr="001A068A">
        <w:rPr>
          <w:i/>
          <w:iCs/>
        </w:rPr>
        <w:t>J</w:t>
      </w:r>
      <w:r w:rsidR="001D2738" w:rsidRPr="001A068A">
        <w:t xml:space="preserve"> = 9.9 Hz, 1H, H5), 2.09 (s, 3H</w:t>
      </w:r>
      <w:r w:rsidR="00181D18" w:rsidRPr="001A068A">
        <w:t>,</w:t>
      </w:r>
      <w:r w:rsidR="001D2738" w:rsidRPr="001A068A">
        <w:t xml:space="preserve"> </w:t>
      </w:r>
      <w:r w:rsidR="00F4274B" w:rsidRPr="001A068A">
        <w:t>AC</w:t>
      </w:r>
      <w:r w:rsidR="001D2738" w:rsidRPr="001A068A">
        <w:t>), 2.06 (s, 6H</w:t>
      </w:r>
      <w:r w:rsidR="00181D18" w:rsidRPr="001A068A">
        <w:t>,</w:t>
      </w:r>
      <w:r w:rsidR="001D2738" w:rsidRPr="001A068A">
        <w:t xml:space="preserve"> 2 x </w:t>
      </w:r>
      <w:r w:rsidR="00F4274B" w:rsidRPr="001A068A">
        <w:t>A</w:t>
      </w:r>
      <w:r w:rsidR="00142B99">
        <w:t>c</w:t>
      </w:r>
      <w:r w:rsidR="001D2738" w:rsidRPr="001A068A">
        <w:t>), 1.97 (s, 3H</w:t>
      </w:r>
      <w:r w:rsidR="00181D18" w:rsidRPr="001A068A">
        <w:t>,</w:t>
      </w:r>
      <w:r w:rsidR="001D2738" w:rsidRPr="001A068A">
        <w:t xml:space="preserve"> </w:t>
      </w:r>
      <w:r w:rsidR="00F4274B" w:rsidRPr="001A068A">
        <w:t>A</w:t>
      </w:r>
      <w:r w:rsidR="00142B99">
        <w:t>c</w:t>
      </w:r>
      <w:r w:rsidR="001D2738" w:rsidRPr="001A068A">
        <w:t xml:space="preserve">). </w:t>
      </w:r>
      <w:r w:rsidR="001D2738" w:rsidRPr="001A068A">
        <w:rPr>
          <w:vertAlign w:val="superscript"/>
        </w:rPr>
        <w:t>13</w:t>
      </w:r>
      <w:r w:rsidR="00CE7796" w:rsidRPr="001A068A">
        <w:t>C-NMR</w:t>
      </w:r>
      <w:r w:rsidR="001D2738" w:rsidRPr="001A068A">
        <w:t xml:space="preserve"> (</w:t>
      </w:r>
      <w:r w:rsidR="00F97CE3" w:rsidRPr="001A068A">
        <w:t>100</w:t>
      </w:r>
      <w:r w:rsidR="001D2738" w:rsidRPr="001A068A">
        <w:t xml:space="preserve"> MHz, CDCl</w:t>
      </w:r>
      <w:r w:rsidR="001D2738" w:rsidRPr="001A068A">
        <w:rPr>
          <w:vertAlign w:val="subscript"/>
        </w:rPr>
        <w:t>3</w:t>
      </w:r>
      <w:r w:rsidR="001D2738" w:rsidRPr="001A068A">
        <w:t>) δ 171.6, 170.5, 170.1, 169.1, 142.8, 128.9, 124.9, 119.3, 70.5, 70.0, 67.3, 61.5, 51.6, 49.8, 37.0, 30.3, 29.9, 29.7, 28.5, 23.4, 23.0, 20.7, 20.6, 20.5</w:t>
      </w:r>
      <w:r w:rsidR="008106E9" w:rsidRPr="00ED1A51">
        <w:t xml:space="preserve">. HRMS (ESI) </w:t>
      </w:r>
      <w:proofErr w:type="spellStart"/>
      <w:r w:rsidR="008106E9" w:rsidRPr="00ED1A51">
        <w:t>Calcd</w:t>
      </w:r>
      <w:proofErr w:type="spellEnd"/>
      <w:r w:rsidR="008106E9" w:rsidRPr="00ED1A51">
        <w:t xml:space="preserve"> for C</w:t>
      </w:r>
      <w:r w:rsidR="008106E9" w:rsidRPr="00ED1A51">
        <w:rPr>
          <w:vertAlign w:val="subscript"/>
        </w:rPr>
        <w:t>2</w:t>
      </w:r>
      <w:r w:rsidR="0006327C" w:rsidRPr="00ED1A51">
        <w:rPr>
          <w:vertAlign w:val="subscript"/>
        </w:rPr>
        <w:t>2</w:t>
      </w:r>
      <w:r w:rsidR="008106E9" w:rsidRPr="00ED1A51">
        <w:t>H</w:t>
      </w:r>
      <w:r w:rsidR="008106E9" w:rsidRPr="00ED1A51">
        <w:rPr>
          <w:vertAlign w:val="subscript"/>
          <w:lang w:eastAsia="zh-CN"/>
        </w:rPr>
        <w:t>2</w:t>
      </w:r>
      <w:r w:rsidR="0006327C" w:rsidRPr="00ED1A51">
        <w:rPr>
          <w:vertAlign w:val="subscript"/>
          <w:lang w:eastAsia="zh-CN"/>
        </w:rPr>
        <w:t>5</w:t>
      </w:r>
      <w:r w:rsidR="0006327C" w:rsidRPr="00ED1A51">
        <w:rPr>
          <w:lang w:eastAsia="zh-CN"/>
        </w:rPr>
        <w:t>F</w:t>
      </w:r>
      <w:r w:rsidR="0006327C" w:rsidRPr="00ED1A51">
        <w:rPr>
          <w:vertAlign w:val="subscript"/>
          <w:lang w:eastAsia="zh-CN"/>
        </w:rPr>
        <w:t>3</w:t>
      </w:r>
      <w:r w:rsidR="008106E9" w:rsidRPr="00ED1A51">
        <w:t>N</w:t>
      </w:r>
      <w:r w:rsidR="0006327C" w:rsidRPr="00ED1A51">
        <w:rPr>
          <w:vertAlign w:val="subscript"/>
        </w:rPr>
        <w:t>2</w:t>
      </w:r>
      <w:r w:rsidR="008106E9" w:rsidRPr="00ED1A51">
        <w:t>O</w:t>
      </w:r>
      <w:r w:rsidR="0006327C" w:rsidRPr="00ED1A51">
        <w:rPr>
          <w:vertAlign w:val="subscript"/>
        </w:rPr>
        <w:t>9</w:t>
      </w:r>
      <w:r w:rsidR="0006327C" w:rsidRPr="00ED1A51">
        <w:t>Na</w:t>
      </w:r>
      <w:r w:rsidR="008106E9" w:rsidRPr="00ED1A51">
        <w:t xml:space="preserve"> [</w:t>
      </w:r>
      <w:proofErr w:type="spellStart"/>
      <w:r w:rsidR="008106E9" w:rsidRPr="00ED1A51">
        <w:t>M+</w:t>
      </w:r>
      <w:proofErr w:type="gramStart"/>
      <w:r w:rsidR="0006327C" w:rsidRPr="00ED1A51">
        <w:t>Na</w:t>
      </w:r>
      <w:proofErr w:type="spellEnd"/>
      <w:r w:rsidR="008106E9" w:rsidRPr="00ED1A51">
        <w:t>]</w:t>
      </w:r>
      <w:r w:rsidR="008106E9" w:rsidRPr="00ED1A51">
        <w:rPr>
          <w:vertAlign w:val="superscript"/>
        </w:rPr>
        <w:t>+</w:t>
      </w:r>
      <w:proofErr w:type="gramEnd"/>
      <w:r w:rsidR="008106E9" w:rsidRPr="00ED1A51">
        <w:t xml:space="preserve"> </w:t>
      </w:r>
      <w:r w:rsidR="0006327C" w:rsidRPr="00ED1A51">
        <w:rPr>
          <w:lang w:eastAsia="zh-CN"/>
        </w:rPr>
        <w:t>541.1404</w:t>
      </w:r>
      <w:r w:rsidR="008106E9" w:rsidRPr="00ED1A51">
        <w:t xml:space="preserve">, found </w:t>
      </w:r>
      <w:r w:rsidR="00B2242B" w:rsidRPr="00ED1A51">
        <w:rPr>
          <w:lang w:eastAsia="zh-CN"/>
        </w:rPr>
        <w:t>541.1398</w:t>
      </w:r>
      <w:r w:rsidR="008106E9" w:rsidRPr="00ED1A51">
        <w:rPr>
          <w:lang w:eastAsia="zh-CN"/>
        </w:rPr>
        <w:t>.</w:t>
      </w:r>
    </w:p>
    <w:p w14:paraId="10AF3580" w14:textId="77777777" w:rsidR="008B00A2" w:rsidRPr="001A068A" w:rsidRDefault="008B00A2" w:rsidP="00A667F8">
      <w:pPr>
        <w:pStyle w:val="NormalWeb"/>
        <w:snapToGrid w:val="0"/>
        <w:spacing w:before="0" w:beforeAutospacing="0" w:after="200" w:afterAutospacing="0" w:line="480" w:lineRule="auto"/>
        <w:ind w:firstLine="720"/>
        <w:contextualSpacing/>
        <w:jc w:val="both"/>
        <w:rPr>
          <w:highlight w:val="yellow"/>
        </w:rPr>
      </w:pPr>
    </w:p>
    <w:p w14:paraId="04D41CD7" w14:textId="0BABE380" w:rsidR="000870E1" w:rsidRPr="001A068A" w:rsidRDefault="00DA7E94" w:rsidP="009257B5">
      <w:pPr>
        <w:snapToGrid w:val="0"/>
        <w:spacing w:line="480" w:lineRule="auto"/>
        <w:contextualSpacing/>
        <w:jc w:val="both"/>
        <w:rPr>
          <w:szCs w:val="24"/>
        </w:rPr>
      </w:pPr>
      <w:r w:rsidRPr="001A068A">
        <w:rPr>
          <w:noProof/>
          <w:szCs w:val="24"/>
        </w:rPr>
        <w:lastRenderedPageBreak/>
        <w:drawing>
          <wp:inline distT="0" distB="0" distL="0" distR="0" wp14:anchorId="5C4350F5" wp14:editId="53228451">
            <wp:extent cx="5727700" cy="553085"/>
            <wp:effectExtent l="0" t="0" r="0" b="5715"/>
            <wp:docPr id="415799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99832" name=""/>
                    <pic:cNvPicPr/>
                  </pic:nvPicPr>
                  <pic:blipFill>
                    <a:blip r:embed="rId11"/>
                    <a:stretch>
                      <a:fillRect/>
                    </a:stretch>
                  </pic:blipFill>
                  <pic:spPr>
                    <a:xfrm>
                      <a:off x="0" y="0"/>
                      <a:ext cx="5727700" cy="553085"/>
                    </a:xfrm>
                    <a:prstGeom prst="rect">
                      <a:avLst/>
                    </a:prstGeom>
                  </pic:spPr>
                </pic:pic>
              </a:graphicData>
            </a:graphic>
          </wp:inline>
        </w:drawing>
      </w:r>
    </w:p>
    <w:p w14:paraId="58632358" w14:textId="28D81C75" w:rsidR="000870E1" w:rsidRPr="00DC1F20" w:rsidRDefault="000870E1" w:rsidP="009257B5">
      <w:pPr>
        <w:pStyle w:val="NoSpacing1"/>
        <w:snapToGrid w:val="0"/>
        <w:spacing w:after="200" w:line="480" w:lineRule="auto"/>
        <w:contextualSpacing/>
        <w:jc w:val="both"/>
        <w:rPr>
          <w:b/>
          <w:sz w:val="24"/>
          <w:szCs w:val="24"/>
        </w:rPr>
      </w:pPr>
      <w:r w:rsidRPr="00DC1F20">
        <w:rPr>
          <w:b/>
          <w:sz w:val="24"/>
          <w:szCs w:val="24"/>
        </w:rPr>
        <w:t xml:space="preserve">Scheme </w:t>
      </w:r>
      <w:r w:rsidR="00057F82" w:rsidRPr="00DC1F20">
        <w:rPr>
          <w:b/>
          <w:sz w:val="24"/>
          <w:szCs w:val="24"/>
        </w:rPr>
        <w:t>S</w:t>
      </w:r>
      <w:r w:rsidR="00EA313F" w:rsidRPr="00DC1F20">
        <w:rPr>
          <w:b/>
          <w:sz w:val="24"/>
          <w:szCs w:val="24"/>
        </w:rPr>
        <w:t>3</w:t>
      </w:r>
      <w:r w:rsidRPr="00DC1F20">
        <w:rPr>
          <w:b/>
          <w:sz w:val="24"/>
          <w:szCs w:val="24"/>
        </w:rPr>
        <w:t xml:space="preserve">. </w:t>
      </w:r>
      <w:r w:rsidRPr="00DC1F20">
        <w:rPr>
          <w:bCs/>
          <w:sz w:val="24"/>
          <w:szCs w:val="24"/>
        </w:rPr>
        <w:t xml:space="preserve">Synthesis of alanine ester </w:t>
      </w:r>
      <w:r w:rsidR="007C43D0" w:rsidRPr="00DC1F20">
        <w:rPr>
          <w:b/>
          <w:sz w:val="24"/>
          <w:szCs w:val="24"/>
        </w:rPr>
        <w:t>S7</w:t>
      </w:r>
      <w:r w:rsidR="00A30BB8" w:rsidRPr="00DC1F20">
        <w:rPr>
          <w:bCs/>
          <w:sz w:val="24"/>
          <w:szCs w:val="24"/>
        </w:rPr>
        <w:t xml:space="preserve">. </w:t>
      </w:r>
      <w:r w:rsidR="00A30BB8" w:rsidRPr="00DC1F20">
        <w:rPr>
          <w:sz w:val="24"/>
          <w:szCs w:val="24"/>
        </w:rPr>
        <w:t xml:space="preserve">Compound </w:t>
      </w:r>
      <w:r w:rsidR="00A30BB8" w:rsidRPr="00DC1F20">
        <w:rPr>
          <w:b/>
          <w:bCs/>
          <w:sz w:val="24"/>
          <w:szCs w:val="24"/>
        </w:rPr>
        <w:t>S7</w:t>
      </w:r>
      <w:r w:rsidR="00A30BB8" w:rsidRPr="00DC1F20">
        <w:rPr>
          <w:sz w:val="24"/>
          <w:szCs w:val="24"/>
        </w:rPr>
        <w:t xml:space="preserve"> </w:t>
      </w:r>
      <w:r w:rsidR="00A30BB8" w:rsidRPr="00DC1F20">
        <w:rPr>
          <w:bCs/>
          <w:sz w:val="24"/>
          <w:szCs w:val="24"/>
          <w:lang w:eastAsia="zh-TW"/>
        </w:rPr>
        <w:t>was synthesized using our previously established synthetic method.</w:t>
      </w:r>
      <w:r w:rsidR="00A30BB8" w:rsidRPr="00DC1F20">
        <w:rPr>
          <w:bCs/>
          <w:sz w:val="24"/>
          <w:szCs w:val="24"/>
          <w:lang w:eastAsia="zh-TW"/>
        </w:rPr>
        <w:fldChar w:fldCharType="begin"/>
      </w:r>
      <w:r w:rsidR="00DC1F20" w:rsidRPr="00DC1F20">
        <w:rPr>
          <w:bCs/>
          <w:sz w:val="24"/>
          <w:szCs w:val="24"/>
          <w:lang w:eastAsia="zh-TW"/>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A30BB8" w:rsidRPr="00DC1F20">
        <w:rPr>
          <w:bCs/>
          <w:sz w:val="24"/>
          <w:szCs w:val="24"/>
          <w:lang w:eastAsia="zh-TW"/>
        </w:rPr>
        <w:fldChar w:fldCharType="separate"/>
      </w:r>
      <w:r w:rsidR="00EB670A" w:rsidRPr="00DC1F20">
        <w:rPr>
          <w:bCs/>
          <w:noProof/>
          <w:sz w:val="24"/>
          <w:szCs w:val="24"/>
          <w:lang w:eastAsia="zh-TW"/>
        </w:rPr>
        <w:t>[</w:t>
      </w:r>
      <w:hyperlink w:anchor="_ENREF_1" w:tooltip="Dong, 2018 #23" w:history="1">
        <w:r w:rsidR="00DC1F20" w:rsidRPr="00DC1F20">
          <w:rPr>
            <w:rStyle w:val="Hyperlink"/>
            <w:sz w:val="24"/>
            <w:szCs w:val="24"/>
          </w:rPr>
          <w:t>1</w:t>
        </w:r>
      </w:hyperlink>
      <w:r w:rsidR="00EB670A" w:rsidRPr="00DC1F20">
        <w:rPr>
          <w:bCs/>
          <w:noProof/>
          <w:sz w:val="24"/>
          <w:szCs w:val="24"/>
          <w:lang w:eastAsia="zh-TW"/>
        </w:rPr>
        <w:t>]</w:t>
      </w:r>
      <w:r w:rsidR="00A30BB8" w:rsidRPr="00DC1F20">
        <w:rPr>
          <w:bCs/>
          <w:sz w:val="24"/>
          <w:szCs w:val="24"/>
          <w:lang w:eastAsia="zh-TW"/>
        </w:rPr>
        <w:fldChar w:fldCharType="end"/>
      </w:r>
    </w:p>
    <w:p w14:paraId="28EF1C5F" w14:textId="77777777" w:rsidR="008C3E36" w:rsidRPr="008C3E36" w:rsidRDefault="008C3E36" w:rsidP="009257B5">
      <w:pPr>
        <w:pStyle w:val="NoSpacing1"/>
        <w:snapToGrid w:val="0"/>
        <w:spacing w:after="200" w:line="480" w:lineRule="auto"/>
        <w:contextualSpacing/>
        <w:jc w:val="both"/>
        <w:rPr>
          <w:bCs/>
          <w:sz w:val="24"/>
          <w:szCs w:val="24"/>
        </w:rPr>
      </w:pPr>
    </w:p>
    <w:p w14:paraId="6E4FCC7E" w14:textId="0E7DF658" w:rsidR="000870E1" w:rsidRPr="001A068A" w:rsidRDefault="000870E1" w:rsidP="009257B5">
      <w:pPr>
        <w:pStyle w:val="Heading2"/>
        <w:snapToGrid w:val="0"/>
        <w:spacing w:line="480" w:lineRule="auto"/>
        <w:contextualSpacing/>
        <w:jc w:val="both"/>
        <w:rPr>
          <w:rFonts w:cs="Times New Roman"/>
          <w:szCs w:val="24"/>
        </w:rPr>
      </w:pPr>
      <w:bookmarkStart w:id="20" w:name="_Toc363140512"/>
      <w:bookmarkStart w:id="21" w:name="_Toc363141871"/>
      <w:bookmarkStart w:id="22" w:name="_Toc148447950"/>
      <w:bookmarkStart w:id="23" w:name="_Toc150119541"/>
      <w:r w:rsidRPr="001A068A">
        <w:rPr>
          <w:rFonts w:cs="Times New Roman"/>
          <w:szCs w:val="24"/>
        </w:rPr>
        <w:t>Alanine-2-(</w:t>
      </w:r>
      <w:proofErr w:type="gramStart"/>
      <w:r w:rsidRPr="001A068A">
        <w:rPr>
          <w:rFonts w:cs="Times New Roman"/>
          <w:szCs w:val="24"/>
        </w:rPr>
        <w:t>phenylsulfonyl)ethyl</w:t>
      </w:r>
      <w:proofErr w:type="gramEnd"/>
      <w:r w:rsidRPr="001A068A">
        <w:rPr>
          <w:rFonts w:cs="Times New Roman"/>
          <w:szCs w:val="24"/>
        </w:rPr>
        <w:t xml:space="preserve"> ester (</w:t>
      </w:r>
      <w:r w:rsidR="007C43D0" w:rsidRPr="001A068A">
        <w:rPr>
          <w:rFonts w:cs="Times New Roman"/>
          <w:b/>
          <w:bCs w:val="0"/>
          <w:szCs w:val="24"/>
        </w:rPr>
        <w:t>S7</w:t>
      </w:r>
      <w:r w:rsidRPr="001A068A">
        <w:rPr>
          <w:rFonts w:cs="Times New Roman"/>
          <w:szCs w:val="24"/>
        </w:rPr>
        <w:t>)</w:t>
      </w:r>
      <w:bookmarkEnd w:id="20"/>
      <w:bookmarkEnd w:id="21"/>
      <w:bookmarkEnd w:id="22"/>
      <w:bookmarkEnd w:id="23"/>
    </w:p>
    <w:p w14:paraId="066502B3" w14:textId="6B9BCA29" w:rsidR="000870E1" w:rsidRPr="001A068A" w:rsidRDefault="00075B7B" w:rsidP="009257B5">
      <w:pPr>
        <w:snapToGrid w:val="0"/>
        <w:spacing w:line="480" w:lineRule="auto"/>
        <w:ind w:firstLine="720"/>
        <w:contextualSpacing/>
        <w:jc w:val="both"/>
        <w:rPr>
          <w:szCs w:val="24"/>
        </w:rPr>
      </w:pPr>
      <w:r w:rsidRPr="00075B7B">
        <w:rPr>
          <w:szCs w:val="24"/>
        </w:rPr>
        <w:t>In an inert atmosphere, Boc-alanine (</w:t>
      </w:r>
      <w:r w:rsidRPr="00075B7B">
        <w:rPr>
          <w:b/>
          <w:bCs/>
          <w:szCs w:val="24"/>
        </w:rPr>
        <w:t>S4</w:t>
      </w:r>
      <w:r w:rsidRPr="00075B7B">
        <w:rPr>
          <w:szCs w:val="24"/>
        </w:rPr>
        <w:t xml:space="preserve">, 4.0 g, 21.1 </w:t>
      </w:r>
      <w:r>
        <w:rPr>
          <w:szCs w:val="24"/>
        </w:rPr>
        <w:t>mmol</w:t>
      </w:r>
      <w:r w:rsidRPr="00075B7B">
        <w:rPr>
          <w:szCs w:val="24"/>
        </w:rPr>
        <w:t>), 2-phenylsulfonylethanol (</w:t>
      </w:r>
      <w:r w:rsidRPr="00075B7B">
        <w:rPr>
          <w:b/>
          <w:bCs/>
          <w:szCs w:val="24"/>
        </w:rPr>
        <w:t>S5</w:t>
      </w:r>
      <w:r w:rsidRPr="00075B7B">
        <w:rPr>
          <w:szCs w:val="24"/>
        </w:rPr>
        <w:t xml:space="preserve">, 3.93 </w:t>
      </w:r>
      <w:r>
        <w:rPr>
          <w:szCs w:val="24"/>
        </w:rPr>
        <w:t>g</w:t>
      </w:r>
      <w:r w:rsidRPr="00075B7B">
        <w:rPr>
          <w:szCs w:val="24"/>
        </w:rPr>
        <w:t xml:space="preserve">, 21.1 </w:t>
      </w:r>
      <w:r>
        <w:rPr>
          <w:szCs w:val="24"/>
        </w:rPr>
        <w:t>mmol</w:t>
      </w:r>
      <w:r w:rsidRPr="00075B7B">
        <w:rPr>
          <w:szCs w:val="24"/>
        </w:rPr>
        <w:t>), 1-(3-Dimethylaminopropyl)-3-ethylcarbodiimide hydrochloride (4.1</w:t>
      </w:r>
      <w:r>
        <w:rPr>
          <w:szCs w:val="24"/>
        </w:rPr>
        <w:t xml:space="preserve"> g</w:t>
      </w:r>
      <w:r w:rsidRPr="00075B7B">
        <w:rPr>
          <w:szCs w:val="24"/>
        </w:rPr>
        <w:t xml:space="preserve">, 21.1 </w:t>
      </w:r>
      <w:r>
        <w:rPr>
          <w:szCs w:val="24"/>
        </w:rPr>
        <w:t>mmol</w:t>
      </w:r>
      <w:r w:rsidRPr="00075B7B">
        <w:rPr>
          <w:szCs w:val="24"/>
        </w:rPr>
        <w:t xml:space="preserve">), and 4-dimethylaminopyridine (258 </w:t>
      </w:r>
      <w:r>
        <w:rPr>
          <w:szCs w:val="24"/>
        </w:rPr>
        <w:t>mg</w:t>
      </w:r>
      <w:r w:rsidRPr="00075B7B">
        <w:rPr>
          <w:szCs w:val="24"/>
        </w:rPr>
        <w:t xml:space="preserve">, 0.21 </w:t>
      </w:r>
      <w:r>
        <w:rPr>
          <w:szCs w:val="24"/>
        </w:rPr>
        <w:t>mmol</w:t>
      </w:r>
      <w:r w:rsidRPr="00075B7B">
        <w:rPr>
          <w:szCs w:val="24"/>
        </w:rPr>
        <w:t xml:space="preserve">) were dissolved in 120 </w:t>
      </w:r>
      <w:r>
        <w:rPr>
          <w:szCs w:val="24"/>
        </w:rPr>
        <w:t>mL</w:t>
      </w:r>
      <w:r w:rsidRPr="00075B7B">
        <w:rPr>
          <w:szCs w:val="24"/>
        </w:rPr>
        <w:t xml:space="preserve"> of dry CH</w:t>
      </w:r>
      <w:r w:rsidRPr="00075B7B">
        <w:rPr>
          <w:szCs w:val="24"/>
          <w:vertAlign w:val="subscript"/>
        </w:rPr>
        <w:t>2</w:t>
      </w:r>
      <w:r w:rsidRPr="00075B7B">
        <w:rPr>
          <w:szCs w:val="24"/>
        </w:rPr>
        <w:t>Cl</w:t>
      </w:r>
      <w:r w:rsidRPr="00075B7B">
        <w:rPr>
          <w:szCs w:val="24"/>
          <w:vertAlign w:val="subscript"/>
        </w:rPr>
        <w:t>2</w:t>
      </w:r>
      <w:r w:rsidRPr="00075B7B">
        <w:rPr>
          <w:szCs w:val="24"/>
        </w:rPr>
        <w:t xml:space="preserve"> and stirred at room temperature for 18 hours. The reaction mixture was subsequently treated with 1 M HCl (80 mL) and saturated NaHCO</w:t>
      </w:r>
      <w:r w:rsidRPr="00075B7B">
        <w:rPr>
          <w:szCs w:val="24"/>
          <w:vertAlign w:val="subscript"/>
        </w:rPr>
        <w:t>3</w:t>
      </w:r>
      <w:r w:rsidRPr="00075B7B">
        <w:rPr>
          <w:szCs w:val="24"/>
        </w:rPr>
        <w:t xml:space="preserve"> (80 mL). Each aqueous phase was further extracted with CH</w:t>
      </w:r>
      <w:r w:rsidRPr="00075B7B">
        <w:rPr>
          <w:szCs w:val="24"/>
          <w:vertAlign w:val="subscript"/>
        </w:rPr>
        <w:t>2</w:t>
      </w:r>
      <w:r w:rsidRPr="00075B7B">
        <w:rPr>
          <w:szCs w:val="24"/>
        </w:rPr>
        <w:t>Cl</w:t>
      </w:r>
      <w:r w:rsidRPr="00075B7B">
        <w:rPr>
          <w:szCs w:val="24"/>
          <w:vertAlign w:val="subscript"/>
        </w:rPr>
        <w:t>2</w:t>
      </w:r>
      <w:r w:rsidRPr="00075B7B">
        <w:rPr>
          <w:szCs w:val="24"/>
        </w:rPr>
        <w:t xml:space="preserve"> (50 mL), and the combined organic extracts were washed with brine (100 mL). The organic extracts were then </w:t>
      </w:r>
      <w:r>
        <w:rPr>
          <w:szCs w:val="24"/>
        </w:rPr>
        <w:t>dried</w:t>
      </w:r>
      <w:r w:rsidRPr="00075B7B">
        <w:rPr>
          <w:szCs w:val="24"/>
        </w:rPr>
        <w:t xml:space="preserve"> using anhydrous Na</w:t>
      </w:r>
      <w:r w:rsidRPr="00075B7B">
        <w:rPr>
          <w:szCs w:val="24"/>
          <w:vertAlign w:val="subscript"/>
        </w:rPr>
        <w:t>2</w:t>
      </w:r>
      <w:r w:rsidRPr="00075B7B">
        <w:rPr>
          <w:szCs w:val="24"/>
        </w:rPr>
        <w:t>SO</w:t>
      </w:r>
      <w:r w:rsidRPr="00075B7B">
        <w:rPr>
          <w:szCs w:val="24"/>
          <w:vertAlign w:val="subscript"/>
        </w:rPr>
        <w:t>4</w:t>
      </w:r>
      <w:r w:rsidRPr="00075B7B">
        <w:rPr>
          <w:szCs w:val="24"/>
        </w:rPr>
        <w:t xml:space="preserve"> and concentrated under reduced pressure. The resulting impure product underwent purification through </w:t>
      </w:r>
      <w:r w:rsidR="00E135DC">
        <w:rPr>
          <w:szCs w:val="24"/>
        </w:rPr>
        <w:t xml:space="preserve">silica gel </w:t>
      </w:r>
      <w:r w:rsidRPr="00075B7B">
        <w:rPr>
          <w:szCs w:val="24"/>
        </w:rPr>
        <w:t xml:space="preserve">column chromatography (3:7 </w:t>
      </w:r>
      <w:proofErr w:type="spellStart"/>
      <w:proofErr w:type="gramStart"/>
      <w:r w:rsidRPr="00075B7B">
        <w:rPr>
          <w:szCs w:val="24"/>
        </w:rPr>
        <w:t>EtOAc:</w:t>
      </w:r>
      <w:r w:rsidR="00E135DC">
        <w:rPr>
          <w:szCs w:val="24"/>
        </w:rPr>
        <w:t>h</w:t>
      </w:r>
      <w:r>
        <w:rPr>
          <w:szCs w:val="24"/>
        </w:rPr>
        <w:t>exane</w:t>
      </w:r>
      <w:proofErr w:type="spellEnd"/>
      <w:proofErr w:type="gramEnd"/>
      <w:r w:rsidRPr="00075B7B">
        <w:rPr>
          <w:szCs w:val="24"/>
        </w:rPr>
        <w:t xml:space="preserve">), resulting in the isolation of Boc-alanine ester </w:t>
      </w:r>
      <w:r w:rsidRPr="00075B7B">
        <w:rPr>
          <w:b/>
          <w:bCs/>
          <w:szCs w:val="24"/>
        </w:rPr>
        <w:t>S6</w:t>
      </w:r>
      <w:r w:rsidRPr="00075B7B">
        <w:rPr>
          <w:szCs w:val="24"/>
        </w:rPr>
        <w:t xml:space="preserve"> as a white solid. </w:t>
      </w:r>
      <w:r w:rsidR="000870E1" w:rsidRPr="001A068A">
        <w:rPr>
          <w:szCs w:val="24"/>
        </w:rPr>
        <w:t xml:space="preserve">(5.97 g, 79%). </w:t>
      </w:r>
      <w:r w:rsidR="000870E1" w:rsidRPr="001A068A">
        <w:rPr>
          <w:szCs w:val="24"/>
          <w:vertAlign w:val="superscript"/>
        </w:rPr>
        <w:t>1</w:t>
      </w:r>
      <w:r w:rsidR="00CE7796" w:rsidRPr="001A068A">
        <w:rPr>
          <w:szCs w:val="24"/>
        </w:rPr>
        <w:t>H-NMR</w:t>
      </w:r>
      <w:r w:rsidR="000870E1" w:rsidRPr="001A068A">
        <w:rPr>
          <w:szCs w:val="24"/>
        </w:rPr>
        <w:t xml:space="preserve"> (CDCl</w:t>
      </w:r>
      <w:r w:rsidR="000870E1" w:rsidRPr="001A068A">
        <w:rPr>
          <w:szCs w:val="24"/>
          <w:vertAlign w:val="subscript"/>
        </w:rPr>
        <w:t>3</w:t>
      </w:r>
      <w:r w:rsidR="000870E1" w:rsidRPr="001A068A">
        <w:rPr>
          <w:szCs w:val="24"/>
        </w:rPr>
        <w:t xml:space="preserve">, 400 MHz) δ 7.95 – 7.89 (m, 2H, </w:t>
      </w:r>
      <w:r w:rsidR="000870E1" w:rsidRPr="001A068A">
        <w:rPr>
          <w:i/>
          <w:szCs w:val="24"/>
        </w:rPr>
        <w:t>o</w:t>
      </w:r>
      <w:r w:rsidR="000870E1" w:rsidRPr="001A068A">
        <w:rPr>
          <w:szCs w:val="24"/>
        </w:rPr>
        <w:t>-</w:t>
      </w:r>
      <w:proofErr w:type="spellStart"/>
      <w:r w:rsidR="000870E1" w:rsidRPr="001A068A">
        <w:rPr>
          <w:szCs w:val="24"/>
        </w:rPr>
        <w:t>ArH</w:t>
      </w:r>
      <w:proofErr w:type="spellEnd"/>
      <w:r w:rsidR="000870E1" w:rsidRPr="001A068A">
        <w:rPr>
          <w:szCs w:val="24"/>
        </w:rPr>
        <w:t xml:space="preserve">), 7.72 – 7.65 (m, 1H, </w:t>
      </w:r>
      <w:r w:rsidR="000870E1" w:rsidRPr="001A068A">
        <w:rPr>
          <w:i/>
          <w:szCs w:val="24"/>
        </w:rPr>
        <w:t>p</w:t>
      </w:r>
      <w:r w:rsidR="000870E1" w:rsidRPr="001A068A">
        <w:rPr>
          <w:szCs w:val="24"/>
        </w:rPr>
        <w:t>-</w:t>
      </w:r>
      <w:proofErr w:type="spellStart"/>
      <w:r w:rsidR="000870E1" w:rsidRPr="001A068A">
        <w:rPr>
          <w:szCs w:val="24"/>
        </w:rPr>
        <w:t>ArH</w:t>
      </w:r>
      <w:proofErr w:type="spellEnd"/>
      <w:r w:rsidR="000870E1" w:rsidRPr="001A068A">
        <w:rPr>
          <w:szCs w:val="24"/>
        </w:rPr>
        <w:t xml:space="preserve">), 7.63 – 7.55 (m, 2H, </w:t>
      </w:r>
      <w:r w:rsidR="000870E1" w:rsidRPr="001A068A">
        <w:rPr>
          <w:i/>
          <w:szCs w:val="24"/>
        </w:rPr>
        <w:t>m</w:t>
      </w:r>
      <w:r w:rsidR="000870E1" w:rsidRPr="001A068A">
        <w:rPr>
          <w:szCs w:val="24"/>
        </w:rPr>
        <w:t>-</w:t>
      </w:r>
      <w:proofErr w:type="spellStart"/>
      <w:r w:rsidR="000870E1" w:rsidRPr="001A068A">
        <w:rPr>
          <w:szCs w:val="24"/>
        </w:rPr>
        <w:t>ArH</w:t>
      </w:r>
      <w:proofErr w:type="spellEnd"/>
      <w:r w:rsidR="000870E1" w:rsidRPr="001A068A">
        <w:rPr>
          <w:szCs w:val="24"/>
        </w:rPr>
        <w:t xml:space="preserve">), 4.87 (d, </w:t>
      </w:r>
      <w:r w:rsidR="000870E1" w:rsidRPr="001A068A">
        <w:rPr>
          <w:i/>
          <w:iCs/>
          <w:szCs w:val="24"/>
        </w:rPr>
        <w:t>J</w:t>
      </w:r>
      <w:r w:rsidR="000870E1" w:rsidRPr="001A068A">
        <w:rPr>
          <w:szCs w:val="24"/>
        </w:rPr>
        <w:t xml:space="preserve"> = 2.8, </w:t>
      </w:r>
      <w:proofErr w:type="spellStart"/>
      <w:r w:rsidR="000870E1" w:rsidRPr="001A068A">
        <w:rPr>
          <w:szCs w:val="24"/>
        </w:rPr>
        <w:t>BocNH</w:t>
      </w:r>
      <w:proofErr w:type="spellEnd"/>
      <w:r w:rsidR="000870E1" w:rsidRPr="001A068A">
        <w:rPr>
          <w:szCs w:val="24"/>
        </w:rPr>
        <w:t xml:space="preserve">), 4.46 (t, 2H, </w:t>
      </w:r>
      <w:r w:rsidR="000870E1" w:rsidRPr="001A068A">
        <w:rPr>
          <w:i/>
          <w:szCs w:val="24"/>
        </w:rPr>
        <w:t>J</w:t>
      </w:r>
      <w:r w:rsidR="000870E1" w:rsidRPr="001A068A">
        <w:rPr>
          <w:szCs w:val="24"/>
        </w:rPr>
        <w:t xml:space="preserve"> = 5.8 Hz, O-CH</w:t>
      </w:r>
      <w:r w:rsidR="000870E1" w:rsidRPr="001A068A">
        <w:rPr>
          <w:szCs w:val="24"/>
          <w:vertAlign w:val="subscript"/>
        </w:rPr>
        <w:t>2</w:t>
      </w:r>
      <w:r w:rsidR="000870E1" w:rsidRPr="001A068A">
        <w:rPr>
          <w:szCs w:val="24"/>
        </w:rPr>
        <w:t xml:space="preserve">), 4.05 (q, 1H, </w:t>
      </w:r>
      <w:r w:rsidR="000870E1" w:rsidRPr="001A068A">
        <w:rPr>
          <w:i/>
          <w:szCs w:val="24"/>
        </w:rPr>
        <w:t>J</w:t>
      </w:r>
      <w:r w:rsidR="000870E1" w:rsidRPr="001A068A">
        <w:rPr>
          <w:szCs w:val="24"/>
        </w:rPr>
        <w:t xml:space="preserve"> = 6.7, 6.1 Hz, Ha); 3.46 (td, </w:t>
      </w:r>
      <w:r w:rsidR="000870E1" w:rsidRPr="001A068A">
        <w:rPr>
          <w:i/>
          <w:iCs/>
          <w:szCs w:val="24"/>
        </w:rPr>
        <w:t>J</w:t>
      </w:r>
      <w:r w:rsidR="000870E1" w:rsidRPr="001A068A">
        <w:rPr>
          <w:szCs w:val="24"/>
        </w:rPr>
        <w:t xml:space="preserve"> = 6.1, 2.3, 2H, S-CH</w:t>
      </w:r>
      <w:r w:rsidR="000870E1" w:rsidRPr="001A068A">
        <w:rPr>
          <w:szCs w:val="24"/>
          <w:vertAlign w:val="subscript"/>
        </w:rPr>
        <w:t>2</w:t>
      </w:r>
      <w:r w:rsidR="000870E1" w:rsidRPr="001A068A">
        <w:rPr>
          <w:szCs w:val="24"/>
        </w:rPr>
        <w:t xml:space="preserve">), 1.42 (s, 9H, Boc), 1.22 (d, </w:t>
      </w:r>
      <w:r w:rsidR="000870E1" w:rsidRPr="001A068A">
        <w:rPr>
          <w:i/>
          <w:iCs/>
          <w:szCs w:val="24"/>
        </w:rPr>
        <w:t>J</w:t>
      </w:r>
      <w:r w:rsidR="000870E1" w:rsidRPr="001A068A">
        <w:rPr>
          <w:szCs w:val="24"/>
        </w:rPr>
        <w:t xml:space="preserve"> = 7.2 Hz, 3H, Hβ); </w:t>
      </w:r>
      <w:r w:rsidR="000870E1" w:rsidRPr="001A068A">
        <w:rPr>
          <w:szCs w:val="24"/>
          <w:vertAlign w:val="superscript"/>
        </w:rPr>
        <w:t>13</w:t>
      </w:r>
      <w:r w:rsidR="00CE7796" w:rsidRPr="001A068A">
        <w:rPr>
          <w:szCs w:val="24"/>
        </w:rPr>
        <w:t>C-NMR</w:t>
      </w:r>
      <w:r w:rsidR="000870E1" w:rsidRPr="001A068A">
        <w:rPr>
          <w:szCs w:val="24"/>
        </w:rPr>
        <w:t xml:space="preserve"> (CDCl</w:t>
      </w:r>
      <w:r w:rsidR="000870E1" w:rsidRPr="001A068A">
        <w:rPr>
          <w:szCs w:val="24"/>
          <w:vertAlign w:val="subscript"/>
        </w:rPr>
        <w:t>3</w:t>
      </w:r>
      <w:r w:rsidR="000870E1" w:rsidRPr="001A068A">
        <w:rPr>
          <w:szCs w:val="24"/>
        </w:rPr>
        <w:t xml:space="preserve">, 100 MHz) δ 171.7, 154.0, 138.2, 133.1, 128.5, 127.1, 79.0, 57.2, 54.0, 48.0, 27.3, 17.2. </w:t>
      </w:r>
      <w:r>
        <w:rPr>
          <w:szCs w:val="24"/>
        </w:rPr>
        <w:t xml:space="preserve">Compound </w:t>
      </w:r>
      <w:r w:rsidRPr="00075B7B">
        <w:rPr>
          <w:b/>
          <w:bCs/>
          <w:szCs w:val="24"/>
        </w:rPr>
        <w:t>S6</w:t>
      </w:r>
      <w:r w:rsidRPr="00075B7B">
        <w:rPr>
          <w:szCs w:val="24"/>
        </w:rPr>
        <w:t xml:space="preserve"> was dissolved in 30 mL of CH</w:t>
      </w:r>
      <w:r w:rsidRPr="00075B7B">
        <w:rPr>
          <w:szCs w:val="24"/>
          <w:vertAlign w:val="subscript"/>
        </w:rPr>
        <w:t>2</w:t>
      </w:r>
      <w:r w:rsidRPr="00075B7B">
        <w:rPr>
          <w:szCs w:val="24"/>
        </w:rPr>
        <w:t>Cl</w:t>
      </w:r>
      <w:r w:rsidRPr="00075B7B">
        <w:rPr>
          <w:szCs w:val="24"/>
          <w:vertAlign w:val="subscript"/>
        </w:rPr>
        <w:t>2</w:t>
      </w:r>
      <w:r w:rsidRPr="00075B7B">
        <w:rPr>
          <w:szCs w:val="24"/>
        </w:rPr>
        <w:t xml:space="preserve"> and </w:t>
      </w:r>
      <w:r w:rsidR="00214A8D">
        <w:rPr>
          <w:szCs w:val="24"/>
        </w:rPr>
        <w:t>cooled</w:t>
      </w:r>
      <w:r w:rsidRPr="00075B7B">
        <w:rPr>
          <w:szCs w:val="24"/>
        </w:rPr>
        <w:t xml:space="preserve"> to 0</w:t>
      </w:r>
      <w:r>
        <w:rPr>
          <w:szCs w:val="24"/>
        </w:rPr>
        <w:t xml:space="preserve"> </w:t>
      </w:r>
      <w:proofErr w:type="spellStart"/>
      <w:r w:rsidRPr="00075B7B">
        <w:rPr>
          <w:szCs w:val="24"/>
          <w:vertAlign w:val="superscript"/>
        </w:rPr>
        <w:t>o</w:t>
      </w:r>
      <w:r>
        <w:rPr>
          <w:szCs w:val="24"/>
        </w:rPr>
        <w:t>C</w:t>
      </w:r>
      <w:r w:rsidRPr="00075B7B">
        <w:rPr>
          <w:szCs w:val="24"/>
        </w:rPr>
        <w:t>.</w:t>
      </w:r>
      <w:proofErr w:type="spellEnd"/>
      <w:r w:rsidRPr="00075B7B">
        <w:rPr>
          <w:szCs w:val="24"/>
        </w:rPr>
        <w:t xml:space="preserve"> Trifluoroacetic acid (30 mL) was gradually </w:t>
      </w:r>
      <w:r>
        <w:rPr>
          <w:szCs w:val="24"/>
        </w:rPr>
        <w:t>added</w:t>
      </w:r>
      <w:r w:rsidRPr="00075B7B">
        <w:rPr>
          <w:szCs w:val="24"/>
        </w:rPr>
        <w:t xml:space="preserve">, and the solution was allowed to warm to room temperature, where it was stirred for 2 </w:t>
      </w:r>
      <w:r>
        <w:rPr>
          <w:szCs w:val="24"/>
        </w:rPr>
        <w:t>h</w:t>
      </w:r>
      <w:r w:rsidRPr="00075B7B">
        <w:rPr>
          <w:szCs w:val="24"/>
        </w:rPr>
        <w:t xml:space="preserve">. The resulting solution, appearing in an orange hue, was then concentrated under </w:t>
      </w:r>
      <w:r w:rsidRPr="00075B7B">
        <w:rPr>
          <w:szCs w:val="24"/>
        </w:rPr>
        <w:lastRenderedPageBreak/>
        <w:t xml:space="preserve">reduced pressure, employing azeotropes with toluene (3 x 10 mL) </w:t>
      </w:r>
      <w:r>
        <w:rPr>
          <w:szCs w:val="24"/>
        </w:rPr>
        <w:t>to</w:t>
      </w:r>
      <w:r w:rsidRPr="00075B7B">
        <w:rPr>
          <w:szCs w:val="24"/>
        </w:rPr>
        <w:t xml:space="preserve"> </w:t>
      </w:r>
      <w:r>
        <w:rPr>
          <w:szCs w:val="24"/>
        </w:rPr>
        <w:t>yield</w:t>
      </w:r>
      <w:r w:rsidRPr="00075B7B">
        <w:rPr>
          <w:szCs w:val="24"/>
        </w:rPr>
        <w:t xml:space="preserve"> product </w:t>
      </w:r>
      <w:r w:rsidRPr="00075B7B">
        <w:rPr>
          <w:b/>
          <w:bCs/>
          <w:szCs w:val="24"/>
        </w:rPr>
        <w:t>S7</w:t>
      </w:r>
      <w:r w:rsidRPr="00075B7B">
        <w:rPr>
          <w:szCs w:val="24"/>
        </w:rPr>
        <w:t xml:space="preserve"> as a colourless oil in a quantitative yield</w:t>
      </w:r>
      <w:r w:rsidR="000870E1" w:rsidRPr="001A068A">
        <w:rPr>
          <w:szCs w:val="24"/>
        </w:rPr>
        <w:t>.</w:t>
      </w:r>
    </w:p>
    <w:p w14:paraId="7C860AC4" w14:textId="77777777" w:rsidR="00057F82" w:rsidRPr="001A068A" w:rsidRDefault="00057F82" w:rsidP="009257B5">
      <w:pPr>
        <w:snapToGrid w:val="0"/>
        <w:spacing w:line="480" w:lineRule="auto"/>
        <w:ind w:firstLine="720"/>
        <w:contextualSpacing/>
        <w:jc w:val="both"/>
        <w:rPr>
          <w:szCs w:val="24"/>
        </w:rPr>
      </w:pPr>
    </w:p>
    <w:p w14:paraId="6C25497E" w14:textId="41C0DAB4" w:rsidR="000870E1" w:rsidRPr="001A068A" w:rsidRDefault="008425B0" w:rsidP="009257B5">
      <w:pPr>
        <w:snapToGrid w:val="0"/>
        <w:spacing w:before="240" w:after="40" w:line="480" w:lineRule="auto"/>
        <w:contextualSpacing/>
        <w:jc w:val="both"/>
        <w:rPr>
          <w:szCs w:val="24"/>
        </w:rPr>
      </w:pPr>
      <w:r w:rsidRPr="008425B0">
        <w:rPr>
          <w:noProof/>
          <w:szCs w:val="24"/>
        </w:rPr>
        <w:drawing>
          <wp:inline distT="0" distB="0" distL="0" distR="0" wp14:anchorId="1E9307DB" wp14:editId="7253C2C7">
            <wp:extent cx="5727700" cy="2162175"/>
            <wp:effectExtent l="0" t="0" r="0" b="0"/>
            <wp:docPr id="924774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74698" name=""/>
                    <pic:cNvPicPr/>
                  </pic:nvPicPr>
                  <pic:blipFill>
                    <a:blip r:embed="rId12"/>
                    <a:stretch>
                      <a:fillRect/>
                    </a:stretch>
                  </pic:blipFill>
                  <pic:spPr>
                    <a:xfrm>
                      <a:off x="0" y="0"/>
                      <a:ext cx="5727700" cy="2162175"/>
                    </a:xfrm>
                    <a:prstGeom prst="rect">
                      <a:avLst/>
                    </a:prstGeom>
                  </pic:spPr>
                </pic:pic>
              </a:graphicData>
            </a:graphic>
          </wp:inline>
        </w:drawing>
      </w:r>
    </w:p>
    <w:p w14:paraId="6D815703" w14:textId="65981084" w:rsidR="000870E1" w:rsidRPr="00DC1F20" w:rsidRDefault="000870E1" w:rsidP="009257B5">
      <w:pPr>
        <w:pStyle w:val="NoSpacing1"/>
        <w:snapToGrid w:val="0"/>
        <w:spacing w:after="240" w:line="480" w:lineRule="auto"/>
        <w:contextualSpacing/>
        <w:jc w:val="both"/>
        <w:rPr>
          <w:b/>
          <w:sz w:val="24"/>
          <w:szCs w:val="24"/>
          <w:lang w:eastAsia="zh-TW"/>
        </w:rPr>
      </w:pPr>
      <w:r w:rsidRPr="00DC1F20">
        <w:rPr>
          <w:b/>
          <w:sz w:val="24"/>
          <w:szCs w:val="24"/>
          <w:lang w:eastAsia="zh-TW"/>
        </w:rPr>
        <w:t xml:space="preserve">Scheme </w:t>
      </w:r>
      <w:r w:rsidR="00057F82" w:rsidRPr="00DC1F20">
        <w:rPr>
          <w:b/>
          <w:sz w:val="24"/>
          <w:szCs w:val="24"/>
          <w:lang w:eastAsia="zh-TW"/>
        </w:rPr>
        <w:t>S</w:t>
      </w:r>
      <w:r w:rsidR="00EA313F" w:rsidRPr="00DC1F20">
        <w:rPr>
          <w:b/>
          <w:sz w:val="24"/>
          <w:szCs w:val="24"/>
          <w:lang w:eastAsia="zh-TW"/>
        </w:rPr>
        <w:t>4</w:t>
      </w:r>
      <w:r w:rsidRPr="00DC1F20">
        <w:rPr>
          <w:b/>
          <w:sz w:val="24"/>
          <w:szCs w:val="24"/>
          <w:lang w:eastAsia="zh-TW"/>
        </w:rPr>
        <w:t xml:space="preserve">. </w:t>
      </w:r>
      <w:r w:rsidRPr="00DC1F20">
        <w:rPr>
          <w:bCs/>
          <w:sz w:val="24"/>
          <w:szCs w:val="24"/>
          <w:lang w:eastAsia="zh-TW"/>
        </w:rPr>
        <w:t>Synthesis of glycosyl acceptor</w:t>
      </w:r>
      <w:r w:rsidR="008B00A2" w:rsidRPr="00DC1F20">
        <w:rPr>
          <w:bCs/>
          <w:sz w:val="24"/>
          <w:szCs w:val="24"/>
          <w:lang w:eastAsia="zh-TW"/>
        </w:rPr>
        <w:t>s</w:t>
      </w:r>
      <w:r w:rsidRPr="00DC1F20">
        <w:rPr>
          <w:bCs/>
          <w:sz w:val="24"/>
          <w:szCs w:val="24"/>
          <w:lang w:eastAsia="zh-TW"/>
        </w:rPr>
        <w:t xml:space="preserve"> </w:t>
      </w:r>
      <w:r w:rsidR="007C43D0" w:rsidRPr="00DC1F20">
        <w:rPr>
          <w:b/>
          <w:sz w:val="24"/>
          <w:szCs w:val="24"/>
          <w:lang w:eastAsia="zh-TW"/>
        </w:rPr>
        <w:t>2a</w:t>
      </w:r>
      <w:r w:rsidRPr="00DC1F20">
        <w:rPr>
          <w:bCs/>
          <w:sz w:val="24"/>
          <w:szCs w:val="24"/>
          <w:lang w:eastAsia="zh-TW"/>
        </w:rPr>
        <w:t xml:space="preserve"> </w:t>
      </w:r>
      <w:r w:rsidR="00C3502B" w:rsidRPr="00DC1F20">
        <w:rPr>
          <w:bCs/>
          <w:sz w:val="24"/>
          <w:szCs w:val="24"/>
          <w:lang w:eastAsia="zh-TW"/>
        </w:rPr>
        <w:t xml:space="preserve">and </w:t>
      </w:r>
      <w:r w:rsidR="00C3502B" w:rsidRPr="00DC1F20">
        <w:rPr>
          <w:b/>
          <w:sz w:val="24"/>
          <w:szCs w:val="24"/>
          <w:lang w:eastAsia="zh-TW"/>
        </w:rPr>
        <w:t>2b</w:t>
      </w:r>
      <w:r w:rsidR="00A30BB8" w:rsidRPr="00DC1F20">
        <w:rPr>
          <w:bCs/>
          <w:sz w:val="24"/>
          <w:szCs w:val="24"/>
          <w:lang w:eastAsia="zh-TW"/>
        </w:rPr>
        <w:t>.</w:t>
      </w:r>
      <w:r w:rsidR="00A30BB8" w:rsidRPr="00DC1F20">
        <w:rPr>
          <w:sz w:val="24"/>
          <w:szCs w:val="24"/>
        </w:rPr>
        <w:t xml:space="preserve"> Compound </w:t>
      </w:r>
      <w:r w:rsidR="00A30BB8" w:rsidRPr="00DC1F20">
        <w:rPr>
          <w:b/>
          <w:bCs/>
          <w:sz w:val="24"/>
          <w:szCs w:val="24"/>
        </w:rPr>
        <w:t>2a</w:t>
      </w:r>
      <w:r w:rsidR="00A30BB8" w:rsidRPr="00DC1F20">
        <w:rPr>
          <w:sz w:val="24"/>
          <w:szCs w:val="24"/>
        </w:rPr>
        <w:t xml:space="preserve"> </w:t>
      </w:r>
      <w:r w:rsidR="00A30BB8" w:rsidRPr="00DC1F20">
        <w:rPr>
          <w:bCs/>
          <w:sz w:val="24"/>
          <w:szCs w:val="24"/>
          <w:lang w:eastAsia="zh-TW"/>
        </w:rPr>
        <w:t>was synthesized using our previously established synthetic method.</w:t>
      </w:r>
      <w:r w:rsidR="00A30BB8" w:rsidRPr="00DC1F20">
        <w:rPr>
          <w:bCs/>
          <w:sz w:val="24"/>
          <w:szCs w:val="24"/>
          <w:lang w:eastAsia="zh-TW"/>
        </w:rPr>
        <w:fldChar w:fldCharType="begin"/>
      </w:r>
      <w:r w:rsidR="00DC1F20" w:rsidRPr="00DC1F20">
        <w:rPr>
          <w:bCs/>
          <w:sz w:val="24"/>
          <w:szCs w:val="24"/>
          <w:lang w:eastAsia="zh-TW"/>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A30BB8" w:rsidRPr="00DC1F20">
        <w:rPr>
          <w:bCs/>
          <w:sz w:val="24"/>
          <w:szCs w:val="24"/>
          <w:lang w:eastAsia="zh-TW"/>
        </w:rPr>
        <w:fldChar w:fldCharType="separate"/>
      </w:r>
      <w:r w:rsidR="00EB670A" w:rsidRPr="00DC1F20">
        <w:rPr>
          <w:bCs/>
          <w:noProof/>
          <w:sz w:val="24"/>
          <w:szCs w:val="24"/>
          <w:lang w:eastAsia="zh-TW"/>
        </w:rPr>
        <w:t>[</w:t>
      </w:r>
      <w:hyperlink w:anchor="_ENREF_1" w:tooltip="Dong, 2018 #23" w:history="1">
        <w:r w:rsidR="00DC1F20" w:rsidRPr="00DC1F20">
          <w:rPr>
            <w:rStyle w:val="Hyperlink"/>
            <w:sz w:val="24"/>
            <w:szCs w:val="24"/>
          </w:rPr>
          <w:t>1</w:t>
        </w:r>
      </w:hyperlink>
      <w:r w:rsidR="00EB670A" w:rsidRPr="00DC1F20">
        <w:rPr>
          <w:bCs/>
          <w:noProof/>
          <w:sz w:val="24"/>
          <w:szCs w:val="24"/>
          <w:lang w:eastAsia="zh-TW"/>
        </w:rPr>
        <w:t>]</w:t>
      </w:r>
      <w:r w:rsidR="00A30BB8" w:rsidRPr="00DC1F20">
        <w:rPr>
          <w:bCs/>
          <w:sz w:val="24"/>
          <w:szCs w:val="24"/>
          <w:lang w:eastAsia="zh-TW"/>
        </w:rPr>
        <w:fldChar w:fldCharType="end"/>
      </w:r>
    </w:p>
    <w:p w14:paraId="4E077DCA" w14:textId="77777777" w:rsidR="008425B0" w:rsidRPr="001A068A" w:rsidRDefault="008425B0" w:rsidP="009257B5">
      <w:pPr>
        <w:pStyle w:val="NoSpacing1"/>
        <w:snapToGrid w:val="0"/>
        <w:spacing w:after="240" w:line="480" w:lineRule="auto"/>
        <w:contextualSpacing/>
        <w:jc w:val="both"/>
        <w:rPr>
          <w:bCs/>
          <w:sz w:val="24"/>
          <w:szCs w:val="24"/>
          <w:lang w:eastAsia="zh-TW"/>
        </w:rPr>
      </w:pPr>
    </w:p>
    <w:p w14:paraId="15F41231" w14:textId="22CC62E4" w:rsidR="000870E1" w:rsidRPr="001A068A" w:rsidRDefault="000870E1" w:rsidP="009257B5">
      <w:pPr>
        <w:pStyle w:val="Heading2"/>
        <w:snapToGrid w:val="0"/>
        <w:spacing w:line="480" w:lineRule="auto"/>
        <w:contextualSpacing/>
        <w:jc w:val="both"/>
        <w:rPr>
          <w:rFonts w:cs="Times New Roman"/>
          <w:szCs w:val="24"/>
        </w:rPr>
      </w:pPr>
      <w:bookmarkStart w:id="24" w:name="_Toc363140514"/>
      <w:bookmarkStart w:id="25" w:name="_Toc363141873"/>
      <w:bookmarkStart w:id="26" w:name="_Toc148447951"/>
      <w:bookmarkStart w:id="27" w:name="_Toc150119542"/>
      <w:r w:rsidRPr="001A068A">
        <w:rPr>
          <w:rFonts w:cs="Times New Roman"/>
          <w:szCs w:val="24"/>
        </w:rPr>
        <w:t>N-Acetyl-1-O-(phenylmethyl)-4,6-O-(</w:t>
      </w:r>
      <w:proofErr w:type="spellStart"/>
      <w:r w:rsidRPr="001A068A">
        <w:rPr>
          <w:rFonts w:cs="Times New Roman"/>
          <w:szCs w:val="24"/>
        </w:rPr>
        <w:t>phenylmethylene</w:t>
      </w:r>
      <w:proofErr w:type="spellEnd"/>
      <w:r w:rsidRPr="001A068A">
        <w:rPr>
          <w:rFonts w:cs="Times New Roman"/>
          <w:szCs w:val="24"/>
        </w:rPr>
        <w:t>)-α-</w:t>
      </w:r>
      <w:r w:rsidR="00181D18" w:rsidRPr="001A068A">
        <w:rPr>
          <w:rFonts w:cs="Times New Roman"/>
          <w:smallCaps/>
          <w:szCs w:val="24"/>
        </w:rPr>
        <w:t>d</w:t>
      </w:r>
      <w:r w:rsidRPr="001A068A">
        <w:rPr>
          <w:rFonts w:cs="Times New Roman"/>
          <w:szCs w:val="24"/>
        </w:rPr>
        <w:t>-muramic acid (</w:t>
      </w:r>
      <w:r w:rsidR="007C43D0" w:rsidRPr="001A068A">
        <w:rPr>
          <w:rFonts w:cs="Times New Roman"/>
          <w:b/>
          <w:bCs w:val="0"/>
          <w:szCs w:val="24"/>
        </w:rPr>
        <w:t>S10</w:t>
      </w:r>
      <w:r w:rsidRPr="001A068A">
        <w:rPr>
          <w:rFonts w:cs="Times New Roman"/>
          <w:b/>
          <w:bCs w:val="0"/>
          <w:szCs w:val="24"/>
        </w:rPr>
        <w:t>)</w:t>
      </w:r>
      <w:bookmarkEnd w:id="24"/>
      <w:bookmarkEnd w:id="25"/>
      <w:bookmarkEnd w:id="26"/>
      <w:bookmarkEnd w:id="27"/>
    </w:p>
    <w:p w14:paraId="4F6A9E44" w14:textId="433048E0" w:rsidR="000870E1" w:rsidRDefault="0087448A" w:rsidP="0087448A">
      <w:pPr>
        <w:snapToGrid w:val="0"/>
        <w:spacing w:line="480" w:lineRule="auto"/>
        <w:ind w:firstLine="720"/>
        <w:contextualSpacing/>
        <w:jc w:val="both"/>
        <w:rPr>
          <w:szCs w:val="24"/>
        </w:rPr>
      </w:pPr>
      <w:r w:rsidRPr="0087448A">
        <w:rPr>
          <w:szCs w:val="24"/>
        </w:rPr>
        <w:t xml:space="preserve">Glycol </w:t>
      </w:r>
      <w:r w:rsidRPr="0087448A">
        <w:rPr>
          <w:b/>
          <w:bCs/>
          <w:szCs w:val="24"/>
        </w:rPr>
        <w:t>S8</w:t>
      </w:r>
      <w:r w:rsidRPr="0087448A">
        <w:rPr>
          <w:szCs w:val="24"/>
        </w:rPr>
        <w:t xml:space="preserve"> (10.0 </w:t>
      </w:r>
      <w:r>
        <w:rPr>
          <w:szCs w:val="24"/>
        </w:rPr>
        <w:t>g</w:t>
      </w:r>
      <w:r w:rsidRPr="0087448A">
        <w:rPr>
          <w:szCs w:val="24"/>
        </w:rPr>
        <w:t xml:space="preserve">, 25.03 </w:t>
      </w:r>
      <w:r>
        <w:rPr>
          <w:szCs w:val="24"/>
        </w:rPr>
        <w:t>mmol</w:t>
      </w:r>
      <w:r w:rsidRPr="0087448A">
        <w:rPr>
          <w:szCs w:val="24"/>
        </w:rPr>
        <w:t>) was suspended in 400 mL of dry dioxane under an argon atmosphere and stirred at 60</w:t>
      </w:r>
      <w:r>
        <w:rPr>
          <w:szCs w:val="24"/>
        </w:rPr>
        <w:t xml:space="preserve"> </w:t>
      </w:r>
      <w:proofErr w:type="spellStart"/>
      <w:r w:rsidRPr="0087448A">
        <w:rPr>
          <w:szCs w:val="24"/>
          <w:vertAlign w:val="superscript"/>
        </w:rPr>
        <w:t>o</w:t>
      </w:r>
      <w:r>
        <w:rPr>
          <w:szCs w:val="24"/>
        </w:rPr>
        <w:t>C</w:t>
      </w:r>
      <w:r w:rsidRPr="0087448A">
        <w:rPr>
          <w:szCs w:val="24"/>
        </w:rPr>
        <w:t>.</w:t>
      </w:r>
      <w:proofErr w:type="spellEnd"/>
      <w:r w:rsidRPr="0087448A">
        <w:rPr>
          <w:szCs w:val="24"/>
        </w:rPr>
        <w:t xml:space="preserve"> A 60% dispersion of </w:t>
      </w:r>
      <w:proofErr w:type="spellStart"/>
      <w:r w:rsidRPr="0087448A">
        <w:rPr>
          <w:szCs w:val="24"/>
        </w:rPr>
        <w:t>NaH</w:t>
      </w:r>
      <w:proofErr w:type="spellEnd"/>
      <w:r w:rsidRPr="0087448A">
        <w:rPr>
          <w:szCs w:val="24"/>
        </w:rPr>
        <w:t xml:space="preserve"> in mineral oil (2.0 grams, 50.06 millimoles) was </w:t>
      </w:r>
      <w:r>
        <w:rPr>
          <w:szCs w:val="24"/>
        </w:rPr>
        <w:t>added portion-wise</w:t>
      </w:r>
      <w:r w:rsidRPr="0087448A">
        <w:rPr>
          <w:szCs w:val="24"/>
        </w:rPr>
        <w:t xml:space="preserve">, and the mixture was stirred for 5 minutes. Subsequently, </w:t>
      </w:r>
      <w:r w:rsidRPr="0087448A">
        <w:rPr>
          <w:i/>
          <w:iCs/>
          <w:szCs w:val="24"/>
        </w:rPr>
        <w:t>S</w:t>
      </w:r>
      <w:r w:rsidRPr="0087448A">
        <w:rPr>
          <w:szCs w:val="24"/>
        </w:rPr>
        <w:t>-</w:t>
      </w:r>
      <w:r>
        <w:rPr>
          <w:szCs w:val="24"/>
        </w:rPr>
        <w:t>2-</w:t>
      </w:r>
      <w:r w:rsidRPr="0087448A">
        <w:rPr>
          <w:szCs w:val="24"/>
        </w:rPr>
        <w:t>chloropropionic acid (</w:t>
      </w:r>
      <w:r w:rsidRPr="0087448A">
        <w:rPr>
          <w:b/>
          <w:bCs/>
          <w:szCs w:val="24"/>
        </w:rPr>
        <w:t>S9</w:t>
      </w:r>
      <w:r w:rsidRPr="0087448A">
        <w:rPr>
          <w:szCs w:val="24"/>
        </w:rPr>
        <w:t xml:space="preserve">, 4.08 </w:t>
      </w:r>
      <w:r>
        <w:rPr>
          <w:szCs w:val="24"/>
        </w:rPr>
        <w:t>g</w:t>
      </w:r>
      <w:r w:rsidRPr="0087448A">
        <w:rPr>
          <w:szCs w:val="24"/>
        </w:rPr>
        <w:t xml:space="preserve">, 37.55 </w:t>
      </w:r>
      <w:r>
        <w:rPr>
          <w:szCs w:val="24"/>
        </w:rPr>
        <w:t>mmol</w:t>
      </w:r>
      <w:r w:rsidRPr="0087448A">
        <w:rPr>
          <w:szCs w:val="24"/>
        </w:rPr>
        <w:t xml:space="preserve">) was added, and the mixture was stirred at 60 </w:t>
      </w:r>
      <w:proofErr w:type="spellStart"/>
      <w:r w:rsidRPr="0087448A">
        <w:rPr>
          <w:szCs w:val="24"/>
          <w:vertAlign w:val="superscript"/>
        </w:rPr>
        <w:t>o</w:t>
      </w:r>
      <w:r>
        <w:rPr>
          <w:szCs w:val="24"/>
        </w:rPr>
        <w:t>C</w:t>
      </w:r>
      <w:proofErr w:type="spellEnd"/>
      <w:r w:rsidRPr="0087448A">
        <w:rPr>
          <w:szCs w:val="24"/>
        </w:rPr>
        <w:t xml:space="preserve"> for an additional 10 minutes. Another portion of a 60% dispersion of </w:t>
      </w:r>
      <w:proofErr w:type="spellStart"/>
      <w:r w:rsidRPr="0087448A">
        <w:rPr>
          <w:szCs w:val="24"/>
        </w:rPr>
        <w:t>NaH</w:t>
      </w:r>
      <w:proofErr w:type="spellEnd"/>
      <w:r w:rsidRPr="0087448A">
        <w:rPr>
          <w:szCs w:val="24"/>
        </w:rPr>
        <w:t xml:space="preserve"> in mineral oil (5.0 grams, 125.15 millimoles) was </w:t>
      </w:r>
      <w:r>
        <w:rPr>
          <w:szCs w:val="24"/>
        </w:rPr>
        <w:t>added</w:t>
      </w:r>
      <w:r w:rsidRPr="0087448A">
        <w:rPr>
          <w:szCs w:val="24"/>
        </w:rPr>
        <w:t xml:space="preserve">, and the mixture was stirred at 60 </w:t>
      </w:r>
      <w:proofErr w:type="spellStart"/>
      <w:r w:rsidRPr="0087448A">
        <w:rPr>
          <w:szCs w:val="24"/>
          <w:vertAlign w:val="superscript"/>
        </w:rPr>
        <w:t>o</w:t>
      </w:r>
      <w:r>
        <w:rPr>
          <w:szCs w:val="24"/>
        </w:rPr>
        <w:t>C</w:t>
      </w:r>
      <w:proofErr w:type="spellEnd"/>
      <w:r w:rsidRPr="0087448A">
        <w:rPr>
          <w:szCs w:val="24"/>
        </w:rPr>
        <w:t xml:space="preserve"> for 16 hours. The reaction mixture was then cooled to room temperature, and </w:t>
      </w:r>
      <w:r w:rsidR="00CE5C0F">
        <w:rPr>
          <w:szCs w:val="24"/>
        </w:rPr>
        <w:t>1</w:t>
      </w:r>
      <w:r w:rsidRPr="0087448A">
        <w:rPr>
          <w:szCs w:val="24"/>
        </w:rPr>
        <w:t xml:space="preserve">00 mL of water was slowly added with stirring. The dioxane was removed from the resulting yellow solution through concentration using </w:t>
      </w:r>
      <w:r>
        <w:rPr>
          <w:szCs w:val="24"/>
        </w:rPr>
        <w:t>vacuum</w:t>
      </w:r>
      <w:r w:rsidRPr="0087448A">
        <w:rPr>
          <w:szCs w:val="24"/>
        </w:rPr>
        <w:t>. The resulting yellow solution was subjected to extraction with 150 mL of CHCl</w:t>
      </w:r>
      <w:r w:rsidRPr="0087448A">
        <w:rPr>
          <w:szCs w:val="24"/>
          <w:vertAlign w:val="subscript"/>
        </w:rPr>
        <w:t>3</w:t>
      </w:r>
      <w:r w:rsidRPr="0087448A">
        <w:rPr>
          <w:szCs w:val="24"/>
        </w:rPr>
        <w:t xml:space="preserve">, </w:t>
      </w:r>
      <w:r>
        <w:rPr>
          <w:szCs w:val="24"/>
        </w:rPr>
        <w:t>cooled</w:t>
      </w:r>
      <w:r w:rsidRPr="0087448A">
        <w:rPr>
          <w:szCs w:val="24"/>
        </w:rPr>
        <w:t xml:space="preserve"> on </w:t>
      </w:r>
      <w:r>
        <w:rPr>
          <w:szCs w:val="24"/>
        </w:rPr>
        <w:t>ice water</w:t>
      </w:r>
      <w:r w:rsidRPr="0087448A">
        <w:rPr>
          <w:szCs w:val="24"/>
        </w:rPr>
        <w:t>, acidified to a pH of 1 with 6 M HCl, and then extracted with CHCl</w:t>
      </w:r>
      <w:r w:rsidRPr="0087448A">
        <w:rPr>
          <w:szCs w:val="24"/>
          <w:vertAlign w:val="subscript"/>
        </w:rPr>
        <w:t>3</w:t>
      </w:r>
      <w:r w:rsidRPr="0087448A">
        <w:rPr>
          <w:szCs w:val="24"/>
        </w:rPr>
        <w:t xml:space="preserve"> (3 x 150 mL). The combined organic extracts were washed with 200 mL </w:t>
      </w:r>
      <w:r w:rsidRPr="0087448A">
        <w:rPr>
          <w:szCs w:val="24"/>
        </w:rPr>
        <w:lastRenderedPageBreak/>
        <w:t>of H</w:t>
      </w:r>
      <w:r w:rsidRPr="0087448A">
        <w:rPr>
          <w:szCs w:val="24"/>
          <w:vertAlign w:val="subscript"/>
        </w:rPr>
        <w:t>2</w:t>
      </w:r>
      <w:r w:rsidRPr="0087448A">
        <w:rPr>
          <w:szCs w:val="24"/>
        </w:rPr>
        <w:t>O, dried over anhydrous Na</w:t>
      </w:r>
      <w:r w:rsidRPr="0087448A">
        <w:rPr>
          <w:szCs w:val="24"/>
          <w:vertAlign w:val="subscript"/>
        </w:rPr>
        <w:t>2</w:t>
      </w:r>
      <w:r w:rsidRPr="0087448A">
        <w:rPr>
          <w:szCs w:val="24"/>
        </w:rPr>
        <w:t>SO</w:t>
      </w:r>
      <w:r w:rsidRPr="0087448A">
        <w:rPr>
          <w:szCs w:val="24"/>
          <w:vertAlign w:val="subscript"/>
        </w:rPr>
        <w:t>4</w:t>
      </w:r>
      <w:r w:rsidRPr="0087448A">
        <w:rPr>
          <w:szCs w:val="24"/>
        </w:rPr>
        <w:t xml:space="preserve">, and concentrated under reduced pressure. The resulting yellow solid </w:t>
      </w:r>
      <w:r>
        <w:rPr>
          <w:szCs w:val="24"/>
        </w:rPr>
        <w:t>was washed</w:t>
      </w:r>
      <w:r w:rsidRPr="0087448A">
        <w:rPr>
          <w:szCs w:val="24"/>
        </w:rPr>
        <w:t xml:space="preserve"> with a mixture of hexane and diethyl ether (1:1, </w:t>
      </w:r>
      <w:r>
        <w:rPr>
          <w:szCs w:val="24"/>
        </w:rPr>
        <w:t xml:space="preserve">50 mL x </w:t>
      </w:r>
      <w:r w:rsidRPr="0087448A">
        <w:rPr>
          <w:szCs w:val="24"/>
        </w:rPr>
        <w:t xml:space="preserve">3 times) to </w:t>
      </w:r>
      <w:r>
        <w:rPr>
          <w:szCs w:val="24"/>
        </w:rPr>
        <w:t>obtain</w:t>
      </w:r>
      <w:r w:rsidRPr="0087448A">
        <w:rPr>
          <w:szCs w:val="24"/>
        </w:rPr>
        <w:t xml:space="preserve"> product </w:t>
      </w:r>
      <w:r w:rsidRPr="0087448A">
        <w:rPr>
          <w:b/>
          <w:bCs/>
          <w:szCs w:val="24"/>
        </w:rPr>
        <w:t>S10</w:t>
      </w:r>
      <w:r w:rsidRPr="0087448A">
        <w:rPr>
          <w:szCs w:val="24"/>
        </w:rPr>
        <w:t xml:space="preserve"> as an off-white solid</w:t>
      </w:r>
      <w:r>
        <w:rPr>
          <w:szCs w:val="24"/>
        </w:rPr>
        <w:t xml:space="preserve"> </w:t>
      </w:r>
      <w:r w:rsidR="000870E1" w:rsidRPr="001A068A">
        <w:rPr>
          <w:szCs w:val="24"/>
        </w:rPr>
        <w:t xml:space="preserve">(7.68 g, 65%). </w:t>
      </w:r>
      <w:r w:rsidR="000870E1" w:rsidRPr="001A068A">
        <w:rPr>
          <w:szCs w:val="24"/>
          <w:vertAlign w:val="superscript"/>
        </w:rPr>
        <w:t>1</w:t>
      </w:r>
      <w:r w:rsidR="00CE7796" w:rsidRPr="001A068A">
        <w:rPr>
          <w:szCs w:val="24"/>
        </w:rPr>
        <w:t>H-NMR</w:t>
      </w:r>
      <w:r w:rsidR="000870E1" w:rsidRPr="001A068A">
        <w:rPr>
          <w:szCs w:val="24"/>
        </w:rPr>
        <w:t xml:space="preserve"> (DMSO-</w:t>
      </w:r>
      <w:r w:rsidR="000870E1" w:rsidRPr="001A068A">
        <w:rPr>
          <w:i/>
          <w:szCs w:val="24"/>
        </w:rPr>
        <w:t>d</w:t>
      </w:r>
      <w:r w:rsidR="000870E1" w:rsidRPr="001A068A">
        <w:rPr>
          <w:i/>
          <w:szCs w:val="24"/>
          <w:vertAlign w:val="subscript"/>
        </w:rPr>
        <w:t>6</w:t>
      </w:r>
      <w:r w:rsidR="000870E1" w:rsidRPr="001A068A">
        <w:rPr>
          <w:szCs w:val="24"/>
        </w:rPr>
        <w:t>, 400 MHz) δ 12.92 (</w:t>
      </w:r>
      <w:proofErr w:type="spellStart"/>
      <w:r w:rsidR="000870E1" w:rsidRPr="001A068A">
        <w:rPr>
          <w:szCs w:val="24"/>
        </w:rPr>
        <w:t>br</w:t>
      </w:r>
      <w:proofErr w:type="spellEnd"/>
      <w:r w:rsidR="000870E1" w:rsidRPr="001A068A">
        <w:rPr>
          <w:szCs w:val="24"/>
        </w:rPr>
        <w:t xml:space="preserve"> s, 1H, COO</w:t>
      </w:r>
      <w:r w:rsidR="000870E1" w:rsidRPr="001A068A">
        <w:rPr>
          <w:szCs w:val="24"/>
          <w:u w:val="single"/>
        </w:rPr>
        <w:t>H</w:t>
      </w:r>
      <w:r w:rsidR="000870E1" w:rsidRPr="001A068A">
        <w:rPr>
          <w:szCs w:val="24"/>
        </w:rPr>
        <w:t>), 8.09 (</w:t>
      </w:r>
      <w:proofErr w:type="spellStart"/>
      <w:r w:rsidR="000870E1" w:rsidRPr="001A068A">
        <w:rPr>
          <w:szCs w:val="24"/>
        </w:rPr>
        <w:t>br</w:t>
      </w:r>
      <w:proofErr w:type="spellEnd"/>
      <w:r w:rsidR="000870E1" w:rsidRPr="001A068A">
        <w:rPr>
          <w:szCs w:val="24"/>
        </w:rPr>
        <w:t xml:space="preserve"> s, 1H, </w:t>
      </w:r>
      <w:proofErr w:type="spellStart"/>
      <w:r w:rsidR="000870E1" w:rsidRPr="001A068A">
        <w:rPr>
          <w:szCs w:val="24"/>
        </w:rPr>
        <w:t>N</w:t>
      </w:r>
      <w:r w:rsidR="000870E1" w:rsidRPr="001A068A">
        <w:rPr>
          <w:szCs w:val="24"/>
          <w:u w:val="single"/>
        </w:rPr>
        <w:t>H</w:t>
      </w:r>
      <w:r w:rsidR="000870E1" w:rsidRPr="001A068A">
        <w:rPr>
          <w:szCs w:val="24"/>
        </w:rPr>
        <w:t>Ac</w:t>
      </w:r>
      <w:proofErr w:type="spellEnd"/>
      <w:r w:rsidR="000870E1" w:rsidRPr="001A068A">
        <w:rPr>
          <w:szCs w:val="24"/>
        </w:rPr>
        <w:t xml:space="preserve">), 7.50-7.24 (m, 10H, </w:t>
      </w:r>
      <w:proofErr w:type="spellStart"/>
      <w:r w:rsidR="000870E1" w:rsidRPr="001A068A">
        <w:rPr>
          <w:szCs w:val="24"/>
        </w:rPr>
        <w:t>Ar</w:t>
      </w:r>
      <w:proofErr w:type="spellEnd"/>
      <w:r w:rsidR="000870E1" w:rsidRPr="001A068A">
        <w:rPr>
          <w:szCs w:val="24"/>
        </w:rPr>
        <w:t xml:space="preserve">-H), 5.71 (s, 1H, </w:t>
      </w:r>
      <w:proofErr w:type="spellStart"/>
      <w:r w:rsidR="000870E1" w:rsidRPr="001A068A">
        <w:rPr>
          <w:szCs w:val="24"/>
        </w:rPr>
        <w:t>PhC</w:t>
      </w:r>
      <w:r w:rsidR="000870E1" w:rsidRPr="001A068A">
        <w:rPr>
          <w:szCs w:val="24"/>
          <w:u w:val="single"/>
        </w:rPr>
        <w:t>H</w:t>
      </w:r>
      <w:proofErr w:type="spellEnd"/>
      <w:r w:rsidR="000870E1" w:rsidRPr="001A068A">
        <w:rPr>
          <w:szCs w:val="24"/>
        </w:rPr>
        <w:t xml:space="preserve">), 5.05 (d, 1H, </w:t>
      </w:r>
      <w:r w:rsidR="000870E1" w:rsidRPr="001A068A">
        <w:rPr>
          <w:i/>
          <w:szCs w:val="24"/>
        </w:rPr>
        <w:t>J</w:t>
      </w:r>
      <w:r w:rsidR="000870E1" w:rsidRPr="001A068A">
        <w:rPr>
          <w:szCs w:val="24"/>
        </w:rPr>
        <w:t xml:space="preserve"> = 3.4 Hz, H1), 4.70 (d, 1H, </w:t>
      </w:r>
      <w:r w:rsidR="000870E1" w:rsidRPr="001A068A">
        <w:rPr>
          <w:i/>
          <w:szCs w:val="24"/>
        </w:rPr>
        <w:t>J</w:t>
      </w:r>
      <w:r w:rsidR="000870E1" w:rsidRPr="001A068A">
        <w:rPr>
          <w:szCs w:val="24"/>
        </w:rPr>
        <w:t xml:space="preserve"> = 12.4 Hz, </w:t>
      </w:r>
      <w:proofErr w:type="spellStart"/>
      <w:r w:rsidR="000870E1" w:rsidRPr="001A068A">
        <w:rPr>
          <w:szCs w:val="24"/>
        </w:rPr>
        <w:t>PhC</w:t>
      </w:r>
      <w:r w:rsidR="000870E1" w:rsidRPr="001A068A">
        <w:rPr>
          <w:szCs w:val="24"/>
          <w:u w:val="single"/>
        </w:rPr>
        <w:t>H</w:t>
      </w:r>
      <w:r w:rsidR="000870E1" w:rsidRPr="001A068A">
        <w:rPr>
          <w:szCs w:val="24"/>
        </w:rPr>
        <w:t>H</w:t>
      </w:r>
      <w:proofErr w:type="spellEnd"/>
      <w:r w:rsidR="000870E1" w:rsidRPr="001A068A">
        <w:rPr>
          <w:szCs w:val="24"/>
        </w:rPr>
        <w:t xml:space="preserve">), 4.50 (d, 1H, </w:t>
      </w:r>
      <w:r w:rsidR="000870E1" w:rsidRPr="001A068A">
        <w:rPr>
          <w:i/>
          <w:szCs w:val="24"/>
        </w:rPr>
        <w:t>J</w:t>
      </w:r>
      <w:r w:rsidR="000870E1" w:rsidRPr="001A068A">
        <w:rPr>
          <w:szCs w:val="24"/>
        </w:rPr>
        <w:t xml:space="preserve"> = 12.4 Hz, </w:t>
      </w:r>
      <w:proofErr w:type="spellStart"/>
      <w:r w:rsidR="000870E1" w:rsidRPr="001A068A">
        <w:rPr>
          <w:szCs w:val="24"/>
        </w:rPr>
        <w:t>PhC</w:t>
      </w:r>
      <w:r w:rsidR="000870E1" w:rsidRPr="001A068A">
        <w:rPr>
          <w:szCs w:val="24"/>
          <w:u w:val="single"/>
        </w:rPr>
        <w:t>H</w:t>
      </w:r>
      <w:r w:rsidR="000870E1" w:rsidRPr="001A068A">
        <w:rPr>
          <w:szCs w:val="24"/>
        </w:rPr>
        <w:t>H</w:t>
      </w:r>
      <w:proofErr w:type="spellEnd"/>
      <w:r w:rsidR="000870E1" w:rsidRPr="001A068A">
        <w:rPr>
          <w:szCs w:val="24"/>
        </w:rPr>
        <w:t xml:space="preserve">), 4.28 (q, 1H, </w:t>
      </w:r>
      <w:r w:rsidR="000870E1" w:rsidRPr="001A068A">
        <w:rPr>
          <w:i/>
          <w:szCs w:val="24"/>
        </w:rPr>
        <w:t>J</w:t>
      </w:r>
      <w:r w:rsidR="000870E1" w:rsidRPr="001A068A">
        <w:rPr>
          <w:szCs w:val="24"/>
        </w:rPr>
        <w:t xml:space="preserve"> = 6.9 Hz, Ala1-Hα), 4.15 (dd, 1H, </w:t>
      </w:r>
      <w:r w:rsidR="000870E1" w:rsidRPr="001A068A">
        <w:rPr>
          <w:i/>
          <w:szCs w:val="24"/>
        </w:rPr>
        <w:t>J</w:t>
      </w:r>
      <w:r w:rsidR="000870E1" w:rsidRPr="001A068A">
        <w:rPr>
          <w:szCs w:val="24"/>
        </w:rPr>
        <w:t xml:space="preserve"> = 9.7, 3.8 Hz, H6), 3.83-3.67 (m, 4H, H6’ + H2 + H3 + H5), 1.85 (s, 3H, </w:t>
      </w:r>
      <w:proofErr w:type="spellStart"/>
      <w:r w:rsidR="000870E1" w:rsidRPr="001A068A">
        <w:rPr>
          <w:szCs w:val="24"/>
        </w:rPr>
        <w:t>NH</w:t>
      </w:r>
      <w:r w:rsidR="000870E1" w:rsidRPr="001A068A">
        <w:rPr>
          <w:szCs w:val="24"/>
          <w:u w:val="single"/>
        </w:rPr>
        <w:t>Ac</w:t>
      </w:r>
      <w:proofErr w:type="spellEnd"/>
      <w:r w:rsidR="000870E1" w:rsidRPr="001A068A">
        <w:rPr>
          <w:szCs w:val="24"/>
        </w:rPr>
        <w:t xml:space="preserve">), 1.27 (d, </w:t>
      </w:r>
      <w:r w:rsidR="000870E1" w:rsidRPr="001A068A">
        <w:rPr>
          <w:i/>
          <w:iCs/>
          <w:szCs w:val="24"/>
        </w:rPr>
        <w:t>J</w:t>
      </w:r>
      <w:r w:rsidR="000870E1" w:rsidRPr="001A068A">
        <w:rPr>
          <w:szCs w:val="24"/>
        </w:rPr>
        <w:t xml:space="preserve"> = 6.8 Hz, 3H, Ala1-Hβ). </w:t>
      </w:r>
      <w:r w:rsidR="000870E1" w:rsidRPr="001A068A">
        <w:rPr>
          <w:szCs w:val="24"/>
          <w:vertAlign w:val="superscript"/>
        </w:rPr>
        <w:t>13</w:t>
      </w:r>
      <w:r w:rsidR="00CE7796" w:rsidRPr="001A068A">
        <w:rPr>
          <w:szCs w:val="24"/>
        </w:rPr>
        <w:t>C-NMR</w:t>
      </w:r>
      <w:r w:rsidR="000870E1" w:rsidRPr="001A068A">
        <w:rPr>
          <w:szCs w:val="24"/>
        </w:rPr>
        <w:t xml:space="preserve"> (CDCl</w:t>
      </w:r>
      <w:r w:rsidR="000870E1" w:rsidRPr="001A068A">
        <w:rPr>
          <w:szCs w:val="24"/>
          <w:vertAlign w:val="subscript"/>
        </w:rPr>
        <w:t>3</w:t>
      </w:r>
      <w:r w:rsidR="000870E1" w:rsidRPr="001A068A">
        <w:rPr>
          <w:szCs w:val="24"/>
        </w:rPr>
        <w:t xml:space="preserve">, 100 MHz) δ 175.7, 169.8, 138.1, 138.0, 129.3, 128.7, 128.6, 128.1, 128.0, 126.3, 100.7, 97.3, 82.0, 75.7, 75.5, 69.4, 68.3, 63.4, 54.0, 23.1, 19.2. </w:t>
      </w:r>
      <w:r w:rsidR="000870E1" w:rsidRPr="00C7190B">
        <w:rPr>
          <w:szCs w:val="24"/>
        </w:rPr>
        <w:t xml:space="preserve">HRMS (ESI) </w:t>
      </w:r>
      <w:proofErr w:type="spellStart"/>
      <w:r w:rsidR="000870E1" w:rsidRPr="00C7190B">
        <w:rPr>
          <w:szCs w:val="24"/>
        </w:rPr>
        <w:t>Calcd</w:t>
      </w:r>
      <w:proofErr w:type="spellEnd"/>
      <w:r w:rsidR="000870E1" w:rsidRPr="00C7190B">
        <w:rPr>
          <w:szCs w:val="24"/>
        </w:rPr>
        <w:t xml:space="preserve"> for </w:t>
      </w:r>
      <w:r w:rsidR="00BB4449" w:rsidRPr="00C7190B">
        <w:rPr>
          <w:szCs w:val="24"/>
        </w:rPr>
        <w:t>C</w:t>
      </w:r>
      <w:r w:rsidR="00BB4449" w:rsidRPr="00C7190B">
        <w:rPr>
          <w:szCs w:val="24"/>
          <w:vertAlign w:val="subscript"/>
        </w:rPr>
        <w:t>25</w:t>
      </w:r>
      <w:r w:rsidR="00BB4449" w:rsidRPr="00C7190B">
        <w:rPr>
          <w:szCs w:val="24"/>
        </w:rPr>
        <w:t>H</w:t>
      </w:r>
      <w:r w:rsidR="00BB4449" w:rsidRPr="00C7190B">
        <w:rPr>
          <w:szCs w:val="24"/>
          <w:vertAlign w:val="subscript"/>
        </w:rPr>
        <w:t>29</w:t>
      </w:r>
      <w:r w:rsidR="00BB4449" w:rsidRPr="00C7190B">
        <w:rPr>
          <w:szCs w:val="24"/>
        </w:rPr>
        <w:t>NO</w:t>
      </w:r>
      <w:r w:rsidR="00BB4449" w:rsidRPr="00C7190B">
        <w:rPr>
          <w:szCs w:val="24"/>
          <w:vertAlign w:val="subscript"/>
        </w:rPr>
        <w:t>8</w:t>
      </w:r>
      <w:r w:rsidR="00BB4449" w:rsidRPr="00C7190B">
        <w:rPr>
          <w:szCs w:val="24"/>
        </w:rPr>
        <w:t>Na</w:t>
      </w:r>
      <w:r w:rsidR="000870E1" w:rsidRPr="00C7190B">
        <w:rPr>
          <w:szCs w:val="24"/>
        </w:rPr>
        <w:t xml:space="preserve"> [</w:t>
      </w:r>
      <w:proofErr w:type="spellStart"/>
      <w:r w:rsidR="000870E1" w:rsidRPr="00C7190B">
        <w:rPr>
          <w:szCs w:val="24"/>
        </w:rPr>
        <w:t>M+</w:t>
      </w:r>
      <w:proofErr w:type="gramStart"/>
      <w:r w:rsidR="000870E1" w:rsidRPr="00C7190B">
        <w:rPr>
          <w:szCs w:val="24"/>
        </w:rPr>
        <w:t>Na</w:t>
      </w:r>
      <w:proofErr w:type="spellEnd"/>
      <w:r w:rsidR="000870E1" w:rsidRPr="00C7190B">
        <w:rPr>
          <w:szCs w:val="24"/>
        </w:rPr>
        <w:t>]</w:t>
      </w:r>
      <w:r w:rsidR="000870E1" w:rsidRPr="00C7190B">
        <w:rPr>
          <w:szCs w:val="24"/>
          <w:vertAlign w:val="superscript"/>
        </w:rPr>
        <w:t>+</w:t>
      </w:r>
      <w:proofErr w:type="gramEnd"/>
      <w:r w:rsidR="000870E1" w:rsidRPr="00C7190B">
        <w:rPr>
          <w:szCs w:val="24"/>
        </w:rPr>
        <w:t xml:space="preserve"> </w:t>
      </w:r>
      <w:r w:rsidR="00BB4449" w:rsidRPr="00C7190B">
        <w:rPr>
          <w:szCs w:val="24"/>
          <w:lang w:eastAsia="zh-CN"/>
        </w:rPr>
        <w:t>494.1791</w:t>
      </w:r>
      <w:r w:rsidR="000870E1" w:rsidRPr="00C7190B">
        <w:rPr>
          <w:szCs w:val="24"/>
        </w:rPr>
        <w:t xml:space="preserve">, found </w:t>
      </w:r>
      <w:r w:rsidR="00BB4449" w:rsidRPr="00C7190B">
        <w:rPr>
          <w:szCs w:val="24"/>
          <w:lang w:eastAsia="zh-CN"/>
        </w:rPr>
        <w:t>494.177</w:t>
      </w:r>
      <w:r w:rsidR="00C7190B" w:rsidRPr="00C7190B">
        <w:rPr>
          <w:szCs w:val="24"/>
          <w:lang w:eastAsia="zh-CN"/>
        </w:rPr>
        <w:t>4</w:t>
      </w:r>
      <w:r w:rsidR="000870E1" w:rsidRPr="00C7190B">
        <w:rPr>
          <w:szCs w:val="24"/>
        </w:rPr>
        <w:t>.</w:t>
      </w:r>
    </w:p>
    <w:p w14:paraId="25C1CA94" w14:textId="77777777" w:rsidR="008425B0" w:rsidRPr="001A068A" w:rsidRDefault="008425B0" w:rsidP="0087448A">
      <w:pPr>
        <w:snapToGrid w:val="0"/>
        <w:spacing w:line="480" w:lineRule="auto"/>
        <w:ind w:firstLine="720"/>
        <w:contextualSpacing/>
        <w:jc w:val="both"/>
        <w:rPr>
          <w:szCs w:val="24"/>
        </w:rPr>
      </w:pPr>
    </w:p>
    <w:p w14:paraId="484686F2" w14:textId="76548928" w:rsidR="000870E1" w:rsidRPr="001A068A" w:rsidRDefault="000870E1" w:rsidP="009257B5">
      <w:pPr>
        <w:pStyle w:val="Heading2"/>
        <w:snapToGrid w:val="0"/>
        <w:spacing w:line="480" w:lineRule="auto"/>
        <w:contextualSpacing/>
        <w:jc w:val="both"/>
        <w:rPr>
          <w:rFonts w:cs="Times New Roman"/>
          <w:szCs w:val="24"/>
        </w:rPr>
      </w:pPr>
      <w:bookmarkStart w:id="28" w:name="_Toc363140515"/>
      <w:bookmarkStart w:id="29" w:name="_Toc363141874"/>
      <w:bookmarkStart w:id="30" w:name="_Toc148447952"/>
      <w:bookmarkStart w:id="31" w:name="_Toc150119543"/>
      <w:r w:rsidRPr="001A068A">
        <w:rPr>
          <w:rFonts w:cs="Times New Roman"/>
          <w:szCs w:val="24"/>
        </w:rPr>
        <w:t>Phenylmethyl-2-(acetylamino)-2-deoxy-3-O-[(1R)-1-methyl-2-[[(1S)-1-methyl-2-oxo-2-[2-(</w:t>
      </w:r>
      <w:proofErr w:type="gramStart"/>
      <w:r w:rsidRPr="001A068A">
        <w:rPr>
          <w:rFonts w:cs="Times New Roman"/>
          <w:szCs w:val="24"/>
        </w:rPr>
        <w:t>phenylsulfonyl)ethoxy</w:t>
      </w:r>
      <w:proofErr w:type="gramEnd"/>
      <w:r w:rsidRPr="001A068A">
        <w:rPr>
          <w:rFonts w:cs="Times New Roman"/>
          <w:szCs w:val="24"/>
        </w:rPr>
        <w:t>]ethyl]amino]-2-oxoethyl]-4,6-O-[(R)-phenylmethylene]-α-</w:t>
      </w:r>
      <w:r w:rsidR="00F4274B" w:rsidRPr="001A068A">
        <w:rPr>
          <w:rFonts w:cs="Times New Roman"/>
          <w:smallCaps/>
          <w:szCs w:val="24"/>
        </w:rPr>
        <w:t>d</w:t>
      </w:r>
      <w:r w:rsidRPr="001A068A">
        <w:rPr>
          <w:rFonts w:cs="Times New Roman"/>
          <w:szCs w:val="24"/>
        </w:rPr>
        <w:t>-glucopyranoside  (</w:t>
      </w:r>
      <w:r w:rsidR="007C43D0" w:rsidRPr="001A068A">
        <w:rPr>
          <w:rFonts w:cs="Times New Roman"/>
          <w:b/>
          <w:bCs w:val="0"/>
          <w:szCs w:val="24"/>
        </w:rPr>
        <w:t>S11</w:t>
      </w:r>
      <w:r w:rsidRPr="001A068A">
        <w:rPr>
          <w:rFonts w:cs="Times New Roman"/>
          <w:szCs w:val="24"/>
        </w:rPr>
        <w:t>)</w:t>
      </w:r>
      <w:bookmarkEnd w:id="28"/>
      <w:bookmarkEnd w:id="29"/>
      <w:bookmarkEnd w:id="30"/>
      <w:bookmarkEnd w:id="31"/>
    </w:p>
    <w:p w14:paraId="54B3CF80" w14:textId="4534D55F" w:rsidR="000870E1" w:rsidRDefault="00231ADB" w:rsidP="009257B5">
      <w:pPr>
        <w:snapToGrid w:val="0"/>
        <w:spacing w:line="480" w:lineRule="auto"/>
        <w:ind w:firstLine="720"/>
        <w:contextualSpacing/>
        <w:jc w:val="both"/>
        <w:rPr>
          <w:szCs w:val="24"/>
        </w:rPr>
      </w:pPr>
      <w:r w:rsidRPr="00231ADB">
        <w:rPr>
          <w:szCs w:val="24"/>
        </w:rPr>
        <w:t xml:space="preserve">Compound </w:t>
      </w:r>
      <w:r w:rsidRPr="00231ADB">
        <w:rPr>
          <w:b/>
          <w:bCs/>
          <w:szCs w:val="24"/>
        </w:rPr>
        <w:t>S10</w:t>
      </w:r>
      <w:r w:rsidRPr="00231ADB">
        <w:rPr>
          <w:szCs w:val="24"/>
        </w:rPr>
        <w:t xml:space="preserve"> (5.5 g, 11.66 mmol) was suspended in dry CH</w:t>
      </w:r>
      <w:r w:rsidRPr="00231ADB">
        <w:rPr>
          <w:szCs w:val="24"/>
          <w:vertAlign w:val="subscript"/>
        </w:rPr>
        <w:t>2</w:t>
      </w:r>
      <w:r w:rsidRPr="00231ADB">
        <w:rPr>
          <w:szCs w:val="24"/>
        </w:rPr>
        <w:t>Cl</w:t>
      </w:r>
      <w:r w:rsidRPr="00231ADB">
        <w:rPr>
          <w:szCs w:val="24"/>
          <w:vertAlign w:val="subscript"/>
        </w:rPr>
        <w:t>2</w:t>
      </w:r>
      <w:r w:rsidRPr="00231ADB">
        <w:rPr>
          <w:szCs w:val="24"/>
        </w:rPr>
        <w:t xml:space="preserve"> (80 mL) and cooled to 0 °C. NMM (1.28 mL, 11.66 mmol) and CDMT (2.46 g, 13.99 mmol) were added, and the resulting cloudy mixture was stirred at 0 °C for 45 minutes. A solution of amine </w:t>
      </w:r>
      <w:r w:rsidRPr="00231ADB">
        <w:rPr>
          <w:b/>
          <w:bCs/>
          <w:szCs w:val="24"/>
        </w:rPr>
        <w:t>S7</w:t>
      </w:r>
      <w:r w:rsidRPr="00231ADB">
        <w:rPr>
          <w:szCs w:val="24"/>
        </w:rPr>
        <w:t xml:space="preserve"> (3.3 g, 12.82 mmol) and NMM (1.28 mL, 11.66 mmol) in CH</w:t>
      </w:r>
      <w:r w:rsidRPr="00231ADB">
        <w:rPr>
          <w:szCs w:val="24"/>
          <w:vertAlign w:val="subscript"/>
        </w:rPr>
        <w:t>2</w:t>
      </w:r>
      <w:r w:rsidRPr="00231ADB">
        <w:rPr>
          <w:szCs w:val="24"/>
        </w:rPr>
        <w:t>Cl</w:t>
      </w:r>
      <w:r w:rsidRPr="00231ADB">
        <w:rPr>
          <w:szCs w:val="24"/>
          <w:vertAlign w:val="subscript"/>
        </w:rPr>
        <w:t>2</w:t>
      </w:r>
      <w:r w:rsidRPr="00231ADB">
        <w:rPr>
          <w:szCs w:val="24"/>
        </w:rPr>
        <w:t xml:space="preserve"> (80 mL) was then added, and the solution was stirred at room temperature. After 6 hours, DIPEA (2.3 mL, 23.32 mmol) was </w:t>
      </w:r>
      <w:r>
        <w:rPr>
          <w:szCs w:val="24"/>
        </w:rPr>
        <w:t>added</w:t>
      </w:r>
      <w:r w:rsidRPr="00231ADB">
        <w:rPr>
          <w:szCs w:val="24"/>
        </w:rPr>
        <w:t xml:space="preserve"> to the reaction mixture and stirred overnight. The reaction mixture was subsequently filtered, and the filtrate was washed with 1M HCl (80 mL) and brine (100 mL), dried over anhydrous Na</w:t>
      </w:r>
      <w:r w:rsidRPr="00231ADB">
        <w:rPr>
          <w:szCs w:val="24"/>
          <w:vertAlign w:val="subscript"/>
        </w:rPr>
        <w:t>2</w:t>
      </w:r>
      <w:r w:rsidRPr="00231ADB">
        <w:rPr>
          <w:szCs w:val="24"/>
        </w:rPr>
        <w:t>SO</w:t>
      </w:r>
      <w:r w:rsidRPr="00231ADB">
        <w:rPr>
          <w:szCs w:val="24"/>
          <w:vertAlign w:val="subscript"/>
        </w:rPr>
        <w:t>4</w:t>
      </w:r>
      <w:r w:rsidRPr="00231ADB">
        <w:rPr>
          <w:szCs w:val="24"/>
        </w:rPr>
        <w:t>, and concentrated under reduced pressure. The resulting solid was subjected to azeotropic distillation with toluene (2 x 50 mL) and CHCl</w:t>
      </w:r>
      <w:r w:rsidRPr="00231ADB">
        <w:rPr>
          <w:szCs w:val="24"/>
          <w:vertAlign w:val="subscript"/>
        </w:rPr>
        <w:t>3</w:t>
      </w:r>
      <w:r w:rsidRPr="00231ADB">
        <w:rPr>
          <w:szCs w:val="24"/>
        </w:rPr>
        <w:t xml:space="preserve"> (2 x 50 mL) to yield product </w:t>
      </w:r>
      <w:r w:rsidRPr="00231ADB">
        <w:rPr>
          <w:b/>
          <w:bCs/>
          <w:szCs w:val="24"/>
        </w:rPr>
        <w:t>S11</w:t>
      </w:r>
      <w:r w:rsidRPr="00231ADB">
        <w:rPr>
          <w:szCs w:val="24"/>
        </w:rPr>
        <w:t xml:space="preserve"> as a white solid</w:t>
      </w:r>
      <w:r>
        <w:rPr>
          <w:szCs w:val="24"/>
        </w:rPr>
        <w:t xml:space="preserve"> </w:t>
      </w:r>
      <w:r w:rsidR="000870E1" w:rsidRPr="001A068A">
        <w:rPr>
          <w:szCs w:val="24"/>
        </w:rPr>
        <w:t xml:space="preserve">(8.1 g, 98%). </w:t>
      </w:r>
      <w:r w:rsidR="000870E1" w:rsidRPr="001A068A">
        <w:rPr>
          <w:szCs w:val="24"/>
          <w:vertAlign w:val="superscript"/>
        </w:rPr>
        <w:t>1</w:t>
      </w:r>
      <w:r w:rsidR="00CE7796" w:rsidRPr="001A068A">
        <w:rPr>
          <w:szCs w:val="24"/>
        </w:rPr>
        <w:t>H-NMR</w:t>
      </w:r>
      <w:r w:rsidR="000870E1" w:rsidRPr="001A068A">
        <w:rPr>
          <w:szCs w:val="24"/>
        </w:rPr>
        <w:t xml:space="preserve"> (CDCl</w:t>
      </w:r>
      <w:r w:rsidR="000870E1" w:rsidRPr="001A068A">
        <w:rPr>
          <w:szCs w:val="24"/>
          <w:vertAlign w:val="subscript"/>
        </w:rPr>
        <w:t>3</w:t>
      </w:r>
      <w:r w:rsidR="000870E1" w:rsidRPr="001A068A">
        <w:rPr>
          <w:szCs w:val="24"/>
        </w:rPr>
        <w:t xml:space="preserve">, 400 MHz) δ 7.96-7.88 (m, 2H, </w:t>
      </w:r>
      <w:proofErr w:type="spellStart"/>
      <w:r w:rsidR="000870E1" w:rsidRPr="001A068A">
        <w:rPr>
          <w:szCs w:val="24"/>
        </w:rPr>
        <w:t>ArH</w:t>
      </w:r>
      <w:proofErr w:type="spellEnd"/>
      <w:r w:rsidR="000870E1" w:rsidRPr="001A068A">
        <w:rPr>
          <w:szCs w:val="24"/>
        </w:rPr>
        <w:t xml:space="preserve">), 7.70-7.63 (m, 1H, </w:t>
      </w:r>
      <w:proofErr w:type="spellStart"/>
      <w:r w:rsidR="000870E1" w:rsidRPr="001A068A">
        <w:rPr>
          <w:szCs w:val="24"/>
        </w:rPr>
        <w:t>ArH</w:t>
      </w:r>
      <w:proofErr w:type="spellEnd"/>
      <w:r w:rsidR="000870E1" w:rsidRPr="001A068A">
        <w:rPr>
          <w:szCs w:val="24"/>
        </w:rPr>
        <w:t xml:space="preserve">), 7.63-7.53 (m, 2H, </w:t>
      </w:r>
      <w:proofErr w:type="spellStart"/>
      <w:r w:rsidR="000870E1" w:rsidRPr="001A068A">
        <w:rPr>
          <w:szCs w:val="24"/>
        </w:rPr>
        <w:t>ArH</w:t>
      </w:r>
      <w:proofErr w:type="spellEnd"/>
      <w:r w:rsidR="000870E1" w:rsidRPr="001A068A">
        <w:rPr>
          <w:szCs w:val="24"/>
        </w:rPr>
        <w:t xml:space="preserve">), 7.49-7.43 (m, 2H, </w:t>
      </w:r>
      <w:proofErr w:type="spellStart"/>
      <w:r w:rsidR="000870E1" w:rsidRPr="001A068A">
        <w:rPr>
          <w:szCs w:val="24"/>
        </w:rPr>
        <w:t>ArH</w:t>
      </w:r>
      <w:proofErr w:type="spellEnd"/>
      <w:r w:rsidR="000870E1" w:rsidRPr="001A068A">
        <w:rPr>
          <w:szCs w:val="24"/>
        </w:rPr>
        <w:t xml:space="preserve">), 7.41-7.27 (m, 8H, </w:t>
      </w:r>
      <w:proofErr w:type="spellStart"/>
      <w:r w:rsidR="000870E1" w:rsidRPr="001A068A">
        <w:rPr>
          <w:szCs w:val="24"/>
        </w:rPr>
        <w:t>ArH</w:t>
      </w:r>
      <w:proofErr w:type="spellEnd"/>
      <w:r w:rsidR="000870E1" w:rsidRPr="001A068A">
        <w:rPr>
          <w:szCs w:val="24"/>
        </w:rPr>
        <w:t xml:space="preserve">), </w:t>
      </w:r>
      <w:r w:rsidR="000870E1" w:rsidRPr="001A068A">
        <w:rPr>
          <w:szCs w:val="24"/>
        </w:rPr>
        <w:lastRenderedPageBreak/>
        <w:t xml:space="preserve">6.94 (d, </w:t>
      </w:r>
      <w:r w:rsidR="000870E1" w:rsidRPr="001A068A">
        <w:rPr>
          <w:i/>
          <w:iCs/>
          <w:szCs w:val="24"/>
        </w:rPr>
        <w:t>J</w:t>
      </w:r>
      <w:r w:rsidR="000870E1" w:rsidRPr="001A068A">
        <w:rPr>
          <w:szCs w:val="24"/>
        </w:rPr>
        <w:t xml:space="preserve"> = 7.1 Hz, 1H, Ala1-NH), 6.19 (d, </w:t>
      </w:r>
      <w:r w:rsidR="000870E1" w:rsidRPr="001A068A">
        <w:rPr>
          <w:i/>
          <w:iCs/>
          <w:szCs w:val="24"/>
        </w:rPr>
        <w:t>J</w:t>
      </w:r>
      <w:r w:rsidR="000870E1" w:rsidRPr="001A068A">
        <w:rPr>
          <w:szCs w:val="24"/>
        </w:rPr>
        <w:t xml:space="preserve"> = 9.0 Hz, 1H, </w:t>
      </w:r>
      <w:proofErr w:type="spellStart"/>
      <w:r w:rsidR="000870E1" w:rsidRPr="001A068A">
        <w:rPr>
          <w:szCs w:val="24"/>
        </w:rPr>
        <w:t>AcNH</w:t>
      </w:r>
      <w:proofErr w:type="spellEnd"/>
      <w:r w:rsidR="000870E1" w:rsidRPr="001A068A">
        <w:rPr>
          <w:szCs w:val="24"/>
        </w:rPr>
        <w:t>), 5.57 (s, 1H, O</w:t>
      </w:r>
      <w:r w:rsidR="000870E1" w:rsidRPr="001A068A">
        <w:rPr>
          <w:szCs w:val="24"/>
          <w:vertAlign w:val="subscript"/>
        </w:rPr>
        <w:t>2</w:t>
      </w:r>
      <w:r w:rsidR="000870E1" w:rsidRPr="001A068A">
        <w:rPr>
          <w:szCs w:val="24"/>
        </w:rPr>
        <w:t>C</w:t>
      </w:r>
      <w:r w:rsidR="000870E1" w:rsidRPr="001A068A">
        <w:rPr>
          <w:szCs w:val="24"/>
          <w:u w:val="single"/>
        </w:rPr>
        <w:t>H</w:t>
      </w:r>
      <w:r w:rsidR="000870E1" w:rsidRPr="001A068A">
        <w:rPr>
          <w:szCs w:val="24"/>
        </w:rPr>
        <w:t xml:space="preserve">), 4.95 (d, </w:t>
      </w:r>
      <w:r w:rsidR="000870E1" w:rsidRPr="001A068A">
        <w:rPr>
          <w:i/>
          <w:iCs/>
          <w:szCs w:val="24"/>
        </w:rPr>
        <w:t>J</w:t>
      </w:r>
      <w:r w:rsidR="000870E1" w:rsidRPr="001A068A">
        <w:rPr>
          <w:szCs w:val="24"/>
        </w:rPr>
        <w:t xml:space="preserve"> = 3.8 Hz, 1H, H1), 4.71 (d, </w:t>
      </w:r>
      <w:r w:rsidR="000870E1" w:rsidRPr="001A068A">
        <w:rPr>
          <w:i/>
          <w:iCs/>
          <w:szCs w:val="24"/>
        </w:rPr>
        <w:t>J</w:t>
      </w:r>
      <w:r w:rsidR="000870E1" w:rsidRPr="001A068A">
        <w:rPr>
          <w:szCs w:val="24"/>
        </w:rPr>
        <w:t xml:space="preserve"> = 11.8 Hz, 1H, </w:t>
      </w:r>
      <w:proofErr w:type="spellStart"/>
      <w:r w:rsidR="000870E1" w:rsidRPr="001A068A">
        <w:rPr>
          <w:szCs w:val="24"/>
        </w:rPr>
        <w:t>PhC</w:t>
      </w:r>
      <w:r w:rsidR="000870E1" w:rsidRPr="001A068A">
        <w:rPr>
          <w:szCs w:val="24"/>
          <w:u w:val="single"/>
        </w:rPr>
        <w:t>H</w:t>
      </w:r>
      <w:r w:rsidR="000870E1" w:rsidRPr="001A068A">
        <w:rPr>
          <w:szCs w:val="24"/>
        </w:rPr>
        <w:t>H</w:t>
      </w:r>
      <w:proofErr w:type="spellEnd"/>
      <w:r w:rsidR="000870E1" w:rsidRPr="001A068A">
        <w:rPr>
          <w:szCs w:val="24"/>
        </w:rPr>
        <w:t xml:space="preserve">), 4.56 – 4.38 (m, 3H, </w:t>
      </w:r>
      <w:proofErr w:type="spellStart"/>
      <w:r w:rsidR="000870E1" w:rsidRPr="001A068A">
        <w:rPr>
          <w:szCs w:val="24"/>
        </w:rPr>
        <w:t>PhCH</w:t>
      </w:r>
      <w:r w:rsidR="000870E1" w:rsidRPr="001A068A">
        <w:rPr>
          <w:szCs w:val="24"/>
          <w:u w:val="single"/>
        </w:rPr>
        <w:t>H</w:t>
      </w:r>
      <w:proofErr w:type="spellEnd"/>
      <w:r w:rsidR="000870E1" w:rsidRPr="001A068A">
        <w:rPr>
          <w:szCs w:val="24"/>
        </w:rPr>
        <w:t xml:space="preserve"> + OC</w:t>
      </w:r>
      <w:r w:rsidR="000870E1" w:rsidRPr="001A068A">
        <w:rPr>
          <w:szCs w:val="24"/>
          <w:u w:val="single"/>
        </w:rPr>
        <w:t>H</w:t>
      </w:r>
      <w:r w:rsidR="000870E1" w:rsidRPr="001A068A">
        <w:rPr>
          <w:szCs w:val="24"/>
          <w:u w:val="single"/>
          <w:vertAlign w:val="subscript"/>
        </w:rPr>
        <w:t>2</w:t>
      </w:r>
      <w:r w:rsidR="000870E1" w:rsidRPr="001A068A">
        <w:rPr>
          <w:szCs w:val="24"/>
        </w:rPr>
        <w:t xml:space="preserve">), 4.34-4.21 (m, 2H, H2 + H6), 4.16 (t, </w:t>
      </w:r>
      <w:r w:rsidR="000870E1" w:rsidRPr="001A068A">
        <w:rPr>
          <w:i/>
          <w:iCs/>
          <w:szCs w:val="24"/>
        </w:rPr>
        <w:t>J</w:t>
      </w:r>
      <w:r w:rsidR="000870E1" w:rsidRPr="001A068A">
        <w:rPr>
          <w:szCs w:val="24"/>
        </w:rPr>
        <w:t xml:space="preserve"> = 7.2 Hz, 1H, Ala1-Hα), 4.07 (q, </w:t>
      </w:r>
      <w:r w:rsidR="000870E1" w:rsidRPr="001A068A">
        <w:rPr>
          <w:i/>
          <w:iCs/>
          <w:szCs w:val="24"/>
        </w:rPr>
        <w:t>J</w:t>
      </w:r>
      <w:r w:rsidR="000870E1" w:rsidRPr="001A068A">
        <w:rPr>
          <w:szCs w:val="24"/>
        </w:rPr>
        <w:t xml:space="preserve"> = 6.7 Hz, 1H, OC</w:t>
      </w:r>
      <w:r w:rsidR="000870E1" w:rsidRPr="001A068A">
        <w:rPr>
          <w:szCs w:val="24"/>
          <w:u w:val="single"/>
        </w:rPr>
        <w:t>H</w:t>
      </w:r>
      <w:r w:rsidR="000870E1" w:rsidRPr="001A068A">
        <w:rPr>
          <w:szCs w:val="24"/>
        </w:rPr>
        <w:t>), 3.91-3.85 (m, 1H, H5), 3.80-3.64 (m, 3H, H6’ + H3 + H4), 3.49-3.34 (m, 2H, SC</w:t>
      </w:r>
      <w:r w:rsidR="000870E1" w:rsidRPr="001A068A">
        <w:rPr>
          <w:szCs w:val="24"/>
          <w:u w:val="single"/>
        </w:rPr>
        <w:t>H</w:t>
      </w:r>
      <w:r w:rsidR="000870E1" w:rsidRPr="001A068A">
        <w:rPr>
          <w:szCs w:val="24"/>
          <w:u w:val="single"/>
          <w:vertAlign w:val="subscript"/>
        </w:rPr>
        <w:t>2</w:t>
      </w:r>
      <w:r w:rsidR="000870E1" w:rsidRPr="001A068A">
        <w:rPr>
          <w:szCs w:val="24"/>
        </w:rPr>
        <w:t xml:space="preserve">), 1.93 (s, 3H, Ac), 1.37 (d, </w:t>
      </w:r>
      <w:r w:rsidR="000870E1" w:rsidRPr="001A068A">
        <w:rPr>
          <w:i/>
          <w:iCs/>
          <w:szCs w:val="24"/>
        </w:rPr>
        <w:t>J</w:t>
      </w:r>
      <w:r w:rsidR="000870E1" w:rsidRPr="001A068A">
        <w:rPr>
          <w:szCs w:val="24"/>
        </w:rPr>
        <w:t xml:space="preserve"> = 6.8 Hz, 3H, MurNAc-CH</w:t>
      </w:r>
      <w:r w:rsidR="000870E1" w:rsidRPr="001A068A">
        <w:rPr>
          <w:szCs w:val="24"/>
          <w:vertAlign w:val="subscript"/>
        </w:rPr>
        <w:t>3</w:t>
      </w:r>
      <w:r w:rsidR="000870E1" w:rsidRPr="001A068A">
        <w:rPr>
          <w:szCs w:val="24"/>
        </w:rPr>
        <w:t xml:space="preserve">), 1.30 (d, </w:t>
      </w:r>
      <w:r w:rsidR="000870E1" w:rsidRPr="001A068A">
        <w:rPr>
          <w:i/>
          <w:iCs/>
          <w:szCs w:val="24"/>
        </w:rPr>
        <w:t>J</w:t>
      </w:r>
      <w:r w:rsidR="000870E1" w:rsidRPr="001A068A">
        <w:rPr>
          <w:szCs w:val="24"/>
        </w:rPr>
        <w:t xml:space="preserve"> = 7.3 Hz, 3H, Ala1-Hβ); </w:t>
      </w:r>
      <w:r w:rsidR="000870E1" w:rsidRPr="001A068A">
        <w:rPr>
          <w:szCs w:val="24"/>
          <w:vertAlign w:val="superscript"/>
        </w:rPr>
        <w:t>13</w:t>
      </w:r>
      <w:r w:rsidR="00CE7796" w:rsidRPr="001A068A">
        <w:rPr>
          <w:szCs w:val="24"/>
        </w:rPr>
        <w:t>C-NMR</w:t>
      </w:r>
      <w:r w:rsidR="000870E1" w:rsidRPr="001A068A">
        <w:rPr>
          <w:szCs w:val="24"/>
        </w:rPr>
        <w:t xml:space="preserve"> (CDCl</w:t>
      </w:r>
      <w:r w:rsidR="000870E1" w:rsidRPr="001A068A">
        <w:rPr>
          <w:szCs w:val="24"/>
          <w:vertAlign w:val="subscript"/>
        </w:rPr>
        <w:t>3</w:t>
      </w:r>
      <w:r w:rsidR="000870E1" w:rsidRPr="001A068A">
        <w:rPr>
          <w:szCs w:val="24"/>
        </w:rPr>
        <w:t xml:space="preserve">, 100 MHz) δ 173.0, 171.8, 170. 5, 137.1, 136.7, 134.1, 129.5, 128.7, 128.4, 128.3, 128.2, 128.1, 125.9, 101.5, 97.6, 81.5, 78.5, 78.2, 70.2, 68.9, 63.2, 58.0, 55.0, 53.0, 48.0, 23.4, 19.4, 17.2. </w:t>
      </w:r>
      <w:r w:rsidR="000870E1" w:rsidRPr="008C0975">
        <w:rPr>
          <w:szCs w:val="24"/>
        </w:rPr>
        <w:t xml:space="preserve">HRMS (ESI) </w:t>
      </w:r>
      <w:proofErr w:type="spellStart"/>
      <w:r w:rsidR="008C0975" w:rsidRPr="008C0975">
        <w:rPr>
          <w:szCs w:val="24"/>
        </w:rPr>
        <w:t>Calcd</w:t>
      </w:r>
      <w:proofErr w:type="spellEnd"/>
      <w:r w:rsidR="008C0975" w:rsidRPr="008C0975">
        <w:rPr>
          <w:szCs w:val="24"/>
        </w:rPr>
        <w:t xml:space="preserve"> for C</w:t>
      </w:r>
      <w:r w:rsidR="008C0975" w:rsidRPr="008C0975">
        <w:rPr>
          <w:szCs w:val="24"/>
          <w:vertAlign w:val="subscript"/>
        </w:rPr>
        <w:t>36</w:t>
      </w:r>
      <w:r w:rsidR="008C0975" w:rsidRPr="008C0975">
        <w:rPr>
          <w:szCs w:val="24"/>
        </w:rPr>
        <w:t>H</w:t>
      </w:r>
      <w:r w:rsidR="008C0975" w:rsidRPr="008C0975">
        <w:rPr>
          <w:szCs w:val="24"/>
          <w:vertAlign w:val="subscript"/>
        </w:rPr>
        <w:t>42</w:t>
      </w:r>
      <w:r w:rsidR="008C0975" w:rsidRPr="008C0975">
        <w:rPr>
          <w:szCs w:val="24"/>
        </w:rPr>
        <w:t>N</w:t>
      </w:r>
      <w:r w:rsidR="008C0975" w:rsidRPr="008C0975">
        <w:rPr>
          <w:szCs w:val="24"/>
          <w:vertAlign w:val="subscript"/>
        </w:rPr>
        <w:t>2</w:t>
      </w:r>
      <w:r w:rsidR="008C0975" w:rsidRPr="008C0975">
        <w:rPr>
          <w:szCs w:val="24"/>
        </w:rPr>
        <w:t>NaO</w:t>
      </w:r>
      <w:r w:rsidR="008C0975" w:rsidRPr="008C0975">
        <w:rPr>
          <w:szCs w:val="24"/>
          <w:vertAlign w:val="subscript"/>
        </w:rPr>
        <w:t>11</w:t>
      </w:r>
      <w:r w:rsidR="008C0975" w:rsidRPr="008C0975">
        <w:rPr>
          <w:szCs w:val="24"/>
        </w:rPr>
        <w:t>S [</w:t>
      </w:r>
      <w:proofErr w:type="spellStart"/>
      <w:r w:rsidR="008C0975" w:rsidRPr="008C0975">
        <w:rPr>
          <w:szCs w:val="24"/>
        </w:rPr>
        <w:t>M+</w:t>
      </w:r>
      <w:proofErr w:type="gramStart"/>
      <w:r w:rsidR="008C0975" w:rsidRPr="008C0975">
        <w:rPr>
          <w:szCs w:val="24"/>
        </w:rPr>
        <w:t>Na</w:t>
      </w:r>
      <w:proofErr w:type="spellEnd"/>
      <w:r w:rsidR="008C0975" w:rsidRPr="008C0975">
        <w:rPr>
          <w:szCs w:val="24"/>
        </w:rPr>
        <w:t>]</w:t>
      </w:r>
      <w:r w:rsidR="008C0975" w:rsidRPr="008C0975">
        <w:rPr>
          <w:szCs w:val="24"/>
          <w:vertAlign w:val="superscript"/>
        </w:rPr>
        <w:t>+</w:t>
      </w:r>
      <w:proofErr w:type="gramEnd"/>
      <w:r w:rsidR="008C0975" w:rsidRPr="008C0975">
        <w:rPr>
          <w:szCs w:val="24"/>
        </w:rPr>
        <w:t> 733.2402, found 733.2403.</w:t>
      </w:r>
    </w:p>
    <w:p w14:paraId="4F16F4C9" w14:textId="77777777" w:rsidR="00231ADB" w:rsidRPr="001A068A" w:rsidRDefault="00231ADB" w:rsidP="009257B5">
      <w:pPr>
        <w:snapToGrid w:val="0"/>
        <w:spacing w:line="480" w:lineRule="auto"/>
        <w:ind w:firstLine="720"/>
        <w:contextualSpacing/>
        <w:jc w:val="both"/>
        <w:rPr>
          <w:szCs w:val="24"/>
        </w:rPr>
      </w:pPr>
    </w:p>
    <w:p w14:paraId="112C3652" w14:textId="73A90CEC" w:rsidR="000870E1" w:rsidRPr="001A068A" w:rsidRDefault="000870E1" w:rsidP="009257B5">
      <w:pPr>
        <w:pStyle w:val="Heading2"/>
        <w:snapToGrid w:val="0"/>
        <w:spacing w:line="480" w:lineRule="auto"/>
        <w:contextualSpacing/>
        <w:jc w:val="both"/>
        <w:rPr>
          <w:rFonts w:cs="Times New Roman"/>
          <w:szCs w:val="24"/>
        </w:rPr>
      </w:pPr>
      <w:bookmarkStart w:id="32" w:name="_Toc363140516"/>
      <w:bookmarkStart w:id="33" w:name="_Toc363141875"/>
      <w:bookmarkStart w:id="34" w:name="_Hlk126520088"/>
      <w:bookmarkStart w:id="35" w:name="_Toc148447953"/>
      <w:bookmarkStart w:id="36" w:name="_Toc150119544"/>
      <w:r w:rsidRPr="001A068A">
        <w:rPr>
          <w:rFonts w:cs="Times New Roman"/>
          <w:szCs w:val="24"/>
        </w:rPr>
        <w:t>Phenylmethyl-2-(acetylamino)-2-deoxy-3-O-[(1R)-1-methyl-2-[[(1S)-1-methyl-2-oxo-2-[2-(</w:t>
      </w:r>
      <w:proofErr w:type="gramStart"/>
      <w:r w:rsidRPr="001A068A">
        <w:rPr>
          <w:rFonts w:cs="Times New Roman"/>
          <w:szCs w:val="24"/>
        </w:rPr>
        <w:t>phenylsulfonyl)ethoxy</w:t>
      </w:r>
      <w:proofErr w:type="gramEnd"/>
      <w:r w:rsidRPr="001A068A">
        <w:rPr>
          <w:rFonts w:cs="Times New Roman"/>
          <w:szCs w:val="24"/>
        </w:rPr>
        <w:t>]ethyl]amino]-2-oxoethyl]-6-O-(phenylmethyl)-α-</w:t>
      </w:r>
      <w:r w:rsidR="00F4274B" w:rsidRPr="001A068A">
        <w:rPr>
          <w:rFonts w:cs="Times New Roman"/>
          <w:smallCaps/>
          <w:szCs w:val="24"/>
        </w:rPr>
        <w:t>d</w:t>
      </w:r>
      <w:r w:rsidRPr="001A068A">
        <w:rPr>
          <w:rFonts w:cs="Times New Roman"/>
          <w:szCs w:val="24"/>
        </w:rPr>
        <w:t>-glucopyranoside (</w:t>
      </w:r>
      <w:r w:rsidR="007C43D0" w:rsidRPr="001A068A">
        <w:rPr>
          <w:rFonts w:cs="Times New Roman"/>
          <w:b/>
          <w:bCs w:val="0"/>
          <w:szCs w:val="24"/>
        </w:rPr>
        <w:t>2a</w:t>
      </w:r>
      <w:r w:rsidRPr="001A068A">
        <w:rPr>
          <w:rFonts w:cs="Times New Roman"/>
          <w:szCs w:val="24"/>
        </w:rPr>
        <w:t>)</w:t>
      </w:r>
      <w:bookmarkEnd w:id="32"/>
      <w:bookmarkEnd w:id="33"/>
      <w:bookmarkEnd w:id="34"/>
      <w:bookmarkEnd w:id="35"/>
      <w:bookmarkEnd w:id="36"/>
    </w:p>
    <w:p w14:paraId="682CB2F1" w14:textId="4B08E1C0" w:rsidR="000870E1" w:rsidRDefault="00231ADB" w:rsidP="002234D9">
      <w:pPr>
        <w:snapToGrid w:val="0"/>
        <w:spacing w:line="480" w:lineRule="auto"/>
        <w:ind w:firstLine="720"/>
        <w:contextualSpacing/>
        <w:jc w:val="both"/>
        <w:rPr>
          <w:szCs w:val="24"/>
        </w:rPr>
      </w:pPr>
      <w:r w:rsidRPr="00231ADB">
        <w:rPr>
          <w:szCs w:val="24"/>
        </w:rPr>
        <w:t xml:space="preserve">Benzylidene </w:t>
      </w:r>
      <w:r w:rsidRPr="00231ADB">
        <w:rPr>
          <w:b/>
          <w:bCs/>
          <w:szCs w:val="24"/>
        </w:rPr>
        <w:t>S11</w:t>
      </w:r>
      <w:r w:rsidRPr="00231ADB">
        <w:rPr>
          <w:szCs w:val="24"/>
        </w:rPr>
        <w:t xml:space="preserve"> (8.00 </w:t>
      </w:r>
      <w:r>
        <w:rPr>
          <w:szCs w:val="24"/>
        </w:rPr>
        <w:t>g</w:t>
      </w:r>
      <w:r w:rsidRPr="00231ADB">
        <w:rPr>
          <w:szCs w:val="24"/>
        </w:rPr>
        <w:t xml:space="preserve">, 11.25 </w:t>
      </w:r>
      <w:r>
        <w:rPr>
          <w:szCs w:val="24"/>
        </w:rPr>
        <w:t>mmol</w:t>
      </w:r>
      <w:r w:rsidRPr="00231ADB">
        <w:rPr>
          <w:szCs w:val="24"/>
        </w:rPr>
        <w:t>) was initially dissolved in 100 mL of anhydrous CH</w:t>
      </w:r>
      <w:r w:rsidRPr="00231ADB">
        <w:rPr>
          <w:szCs w:val="24"/>
          <w:vertAlign w:val="subscript"/>
        </w:rPr>
        <w:t>2</w:t>
      </w:r>
      <w:r w:rsidRPr="00231ADB">
        <w:rPr>
          <w:szCs w:val="24"/>
        </w:rPr>
        <w:t>Cl</w:t>
      </w:r>
      <w:r w:rsidRPr="00231ADB">
        <w:rPr>
          <w:szCs w:val="24"/>
          <w:vertAlign w:val="subscript"/>
        </w:rPr>
        <w:t>2</w:t>
      </w:r>
      <w:r w:rsidRPr="00231ADB">
        <w:rPr>
          <w:szCs w:val="24"/>
        </w:rPr>
        <w:t xml:space="preserve"> and then cooled to 0°C. Following this, </w:t>
      </w:r>
      <w:proofErr w:type="spellStart"/>
      <w:r>
        <w:rPr>
          <w:szCs w:val="24"/>
        </w:rPr>
        <w:t>triethylsilane</w:t>
      </w:r>
      <w:proofErr w:type="spellEnd"/>
      <w:r w:rsidRPr="00231ADB">
        <w:rPr>
          <w:szCs w:val="24"/>
        </w:rPr>
        <w:t xml:space="preserve"> (</w:t>
      </w:r>
      <w:r w:rsidR="002234D9">
        <w:rPr>
          <w:szCs w:val="24"/>
        </w:rPr>
        <w:t xml:space="preserve">8.98 mL, </w:t>
      </w:r>
      <w:r w:rsidRPr="00231ADB">
        <w:rPr>
          <w:szCs w:val="24"/>
        </w:rPr>
        <w:t xml:space="preserve">56.27 </w:t>
      </w:r>
      <w:r w:rsidR="002234D9">
        <w:rPr>
          <w:szCs w:val="24"/>
        </w:rPr>
        <w:t>mmol</w:t>
      </w:r>
      <w:r w:rsidRPr="00231ADB">
        <w:rPr>
          <w:szCs w:val="24"/>
        </w:rPr>
        <w:t xml:space="preserve">) </w:t>
      </w:r>
      <w:r w:rsidR="002234D9">
        <w:rPr>
          <w:szCs w:val="24"/>
        </w:rPr>
        <w:t>was</w:t>
      </w:r>
      <w:r w:rsidRPr="00231ADB">
        <w:rPr>
          <w:szCs w:val="24"/>
        </w:rPr>
        <w:t xml:space="preserve"> slowly added, and the solution was stirred for 5 minutes. </w:t>
      </w:r>
      <w:r w:rsidR="002234D9">
        <w:rPr>
          <w:szCs w:val="24"/>
        </w:rPr>
        <w:t>Over</w:t>
      </w:r>
      <w:r w:rsidRPr="00231ADB">
        <w:rPr>
          <w:szCs w:val="24"/>
        </w:rPr>
        <w:t xml:space="preserve"> 5 minutes, 4.31 mL of </w:t>
      </w:r>
      <w:r w:rsidR="002234D9">
        <w:rPr>
          <w:szCs w:val="24"/>
        </w:rPr>
        <w:t>t</w:t>
      </w:r>
      <w:r w:rsidRPr="00231ADB">
        <w:rPr>
          <w:szCs w:val="24"/>
        </w:rPr>
        <w:t xml:space="preserve">rifluoroacetic acid (56.27 </w:t>
      </w:r>
      <w:r w:rsidR="002234D9">
        <w:rPr>
          <w:szCs w:val="24"/>
        </w:rPr>
        <w:t>mmol</w:t>
      </w:r>
      <w:r w:rsidRPr="00231ADB">
        <w:rPr>
          <w:szCs w:val="24"/>
        </w:rPr>
        <w:t xml:space="preserve">) </w:t>
      </w:r>
      <w:r w:rsidR="002234D9">
        <w:rPr>
          <w:szCs w:val="24"/>
        </w:rPr>
        <w:t>was</w:t>
      </w:r>
      <w:r w:rsidRPr="00231ADB">
        <w:rPr>
          <w:szCs w:val="24"/>
        </w:rPr>
        <w:t xml:space="preserve"> </w:t>
      </w:r>
      <w:r w:rsidR="002234D9">
        <w:rPr>
          <w:szCs w:val="24"/>
        </w:rPr>
        <w:t>added</w:t>
      </w:r>
      <w:r w:rsidRPr="00231ADB">
        <w:rPr>
          <w:szCs w:val="24"/>
        </w:rPr>
        <w:t xml:space="preserve">, and the reaction mixture was maintained at 0°C for 6 </w:t>
      </w:r>
      <w:r w:rsidR="002234D9">
        <w:rPr>
          <w:szCs w:val="24"/>
        </w:rPr>
        <w:t>h</w:t>
      </w:r>
      <w:r w:rsidRPr="00231ADB">
        <w:rPr>
          <w:szCs w:val="24"/>
        </w:rPr>
        <w:t xml:space="preserve">. Another portion of TFA (2.6 mL, 33.75 </w:t>
      </w:r>
      <w:r w:rsidR="002234D9">
        <w:rPr>
          <w:szCs w:val="24"/>
        </w:rPr>
        <w:t>mmol</w:t>
      </w:r>
      <w:r w:rsidRPr="00231ADB">
        <w:rPr>
          <w:szCs w:val="24"/>
        </w:rPr>
        <w:t>) was added, and the reaction mixture was stirred for an additional 18 hours at 0°C.</w:t>
      </w:r>
      <w:r w:rsidR="002234D9">
        <w:rPr>
          <w:szCs w:val="24"/>
        </w:rPr>
        <w:t xml:space="preserve"> </w:t>
      </w:r>
      <w:r w:rsidRPr="00231ADB">
        <w:rPr>
          <w:szCs w:val="24"/>
        </w:rPr>
        <w:t>Subsequently, the reaction mixture was diluted with 100 mL of CH</w:t>
      </w:r>
      <w:r w:rsidRPr="00231ADB">
        <w:rPr>
          <w:szCs w:val="24"/>
          <w:vertAlign w:val="subscript"/>
        </w:rPr>
        <w:t>2</w:t>
      </w:r>
      <w:r w:rsidRPr="00231ADB">
        <w:rPr>
          <w:szCs w:val="24"/>
        </w:rPr>
        <w:t>Cl</w:t>
      </w:r>
      <w:r w:rsidRPr="00231ADB">
        <w:rPr>
          <w:szCs w:val="24"/>
          <w:vertAlign w:val="subscript"/>
        </w:rPr>
        <w:t>2</w:t>
      </w:r>
      <w:r w:rsidRPr="00231ADB">
        <w:rPr>
          <w:szCs w:val="24"/>
        </w:rPr>
        <w:t xml:space="preserve"> and </w:t>
      </w:r>
      <w:r w:rsidR="002234D9">
        <w:rPr>
          <w:szCs w:val="24"/>
        </w:rPr>
        <w:t>washed</w:t>
      </w:r>
      <w:r w:rsidRPr="00231ADB">
        <w:rPr>
          <w:szCs w:val="24"/>
        </w:rPr>
        <w:t xml:space="preserve"> with 100 mL of saturated aqueous NaHCO</w:t>
      </w:r>
      <w:r w:rsidRPr="00231ADB">
        <w:rPr>
          <w:szCs w:val="24"/>
          <w:vertAlign w:val="subscript"/>
        </w:rPr>
        <w:t>3</w:t>
      </w:r>
      <w:r w:rsidRPr="00231ADB">
        <w:rPr>
          <w:szCs w:val="24"/>
        </w:rPr>
        <w:t xml:space="preserve">. The aqueous phase was then </w:t>
      </w:r>
      <w:proofErr w:type="gramStart"/>
      <w:r w:rsidRPr="00231ADB">
        <w:rPr>
          <w:szCs w:val="24"/>
        </w:rPr>
        <w:t>back-extracted</w:t>
      </w:r>
      <w:proofErr w:type="gramEnd"/>
      <w:r w:rsidRPr="00231ADB">
        <w:rPr>
          <w:szCs w:val="24"/>
        </w:rPr>
        <w:t xml:space="preserve"> using 2 x 100 mL of CH</w:t>
      </w:r>
      <w:r w:rsidRPr="00231ADB">
        <w:rPr>
          <w:szCs w:val="24"/>
          <w:vertAlign w:val="subscript"/>
        </w:rPr>
        <w:t>2</w:t>
      </w:r>
      <w:r w:rsidRPr="00231ADB">
        <w:rPr>
          <w:szCs w:val="24"/>
        </w:rPr>
        <w:t>Cl</w:t>
      </w:r>
      <w:r w:rsidRPr="00231ADB">
        <w:rPr>
          <w:szCs w:val="24"/>
          <w:vertAlign w:val="subscript"/>
        </w:rPr>
        <w:t>2</w:t>
      </w:r>
      <w:r w:rsidRPr="00231ADB">
        <w:rPr>
          <w:szCs w:val="24"/>
        </w:rPr>
        <w:t xml:space="preserve">, and the combined organic extracts </w:t>
      </w:r>
      <w:r w:rsidR="002234D9">
        <w:rPr>
          <w:szCs w:val="24"/>
        </w:rPr>
        <w:t>were</w:t>
      </w:r>
      <w:r w:rsidRPr="00231ADB">
        <w:rPr>
          <w:szCs w:val="24"/>
        </w:rPr>
        <w:t xml:space="preserve"> </w:t>
      </w:r>
      <w:r w:rsidR="002234D9">
        <w:rPr>
          <w:szCs w:val="24"/>
        </w:rPr>
        <w:t>washed</w:t>
      </w:r>
      <w:r w:rsidRPr="00231ADB">
        <w:rPr>
          <w:szCs w:val="24"/>
        </w:rPr>
        <w:t xml:space="preserve"> with 100 mL of brine. The organic phase was subsequently dried </w:t>
      </w:r>
      <w:r w:rsidR="002234D9">
        <w:rPr>
          <w:szCs w:val="24"/>
        </w:rPr>
        <w:t>over</w:t>
      </w:r>
      <w:r w:rsidRPr="00231ADB">
        <w:rPr>
          <w:szCs w:val="24"/>
        </w:rPr>
        <w:t xml:space="preserve"> anhydrous Na</w:t>
      </w:r>
      <w:r w:rsidRPr="00231ADB">
        <w:rPr>
          <w:szCs w:val="24"/>
          <w:vertAlign w:val="subscript"/>
        </w:rPr>
        <w:t>2</w:t>
      </w:r>
      <w:r w:rsidRPr="00231ADB">
        <w:rPr>
          <w:szCs w:val="24"/>
        </w:rPr>
        <w:t>SO</w:t>
      </w:r>
      <w:r w:rsidRPr="00231ADB">
        <w:rPr>
          <w:szCs w:val="24"/>
          <w:vertAlign w:val="subscript"/>
        </w:rPr>
        <w:t>4</w:t>
      </w:r>
      <w:r w:rsidRPr="00231ADB">
        <w:rPr>
          <w:szCs w:val="24"/>
        </w:rPr>
        <w:t>, followed by concentration under reduced pressure.</w:t>
      </w:r>
      <w:r w:rsidR="002234D9">
        <w:rPr>
          <w:szCs w:val="24"/>
        </w:rPr>
        <w:t xml:space="preserve"> </w:t>
      </w:r>
      <w:r w:rsidRPr="00231ADB">
        <w:rPr>
          <w:szCs w:val="24"/>
        </w:rPr>
        <w:t xml:space="preserve">The resulting crude product was further purified using column chromatography on silica gel, employing an eluent mixture of 8:2 to 10:0 </w:t>
      </w:r>
      <w:proofErr w:type="spellStart"/>
      <w:proofErr w:type="gramStart"/>
      <w:r w:rsidRPr="00231ADB">
        <w:rPr>
          <w:szCs w:val="24"/>
        </w:rPr>
        <w:t>EtOAc:</w:t>
      </w:r>
      <w:r w:rsidR="00214A8D">
        <w:rPr>
          <w:szCs w:val="24"/>
        </w:rPr>
        <w:t>hexane</w:t>
      </w:r>
      <w:proofErr w:type="spellEnd"/>
      <w:proofErr w:type="gramEnd"/>
      <w:r w:rsidRPr="00231ADB">
        <w:rPr>
          <w:szCs w:val="24"/>
        </w:rPr>
        <w:t xml:space="preserve">, resulting in the isolation of glycosyl acceptor </w:t>
      </w:r>
      <w:r w:rsidRPr="00231ADB">
        <w:rPr>
          <w:b/>
          <w:bCs/>
          <w:szCs w:val="24"/>
        </w:rPr>
        <w:t>2a</w:t>
      </w:r>
      <w:r w:rsidRPr="00231ADB">
        <w:rPr>
          <w:szCs w:val="24"/>
        </w:rPr>
        <w:t xml:space="preserve"> as a white solid</w:t>
      </w:r>
      <w:r w:rsidR="002234D9">
        <w:rPr>
          <w:szCs w:val="24"/>
        </w:rPr>
        <w:t xml:space="preserve"> </w:t>
      </w:r>
      <w:r w:rsidR="000870E1" w:rsidRPr="001A068A">
        <w:rPr>
          <w:szCs w:val="24"/>
        </w:rPr>
        <w:lastRenderedPageBreak/>
        <w:t>(5.1 g, 63%)</w:t>
      </w:r>
      <w:r w:rsidR="007856B1" w:rsidRPr="001A068A">
        <w:rPr>
          <w:szCs w:val="24"/>
        </w:rPr>
        <w:t xml:space="preserve"> and </w:t>
      </w:r>
      <w:r w:rsidR="007856B1" w:rsidRPr="001A068A">
        <w:rPr>
          <w:b/>
          <w:bCs/>
          <w:szCs w:val="24"/>
        </w:rPr>
        <w:t>S12</w:t>
      </w:r>
      <w:r w:rsidR="007856B1" w:rsidRPr="001A068A">
        <w:rPr>
          <w:szCs w:val="24"/>
        </w:rPr>
        <w:t xml:space="preserve"> as an orange solid (1.1 g, 16%)</w:t>
      </w:r>
      <w:r w:rsidR="000870E1" w:rsidRPr="001A068A">
        <w:rPr>
          <w:szCs w:val="24"/>
        </w:rPr>
        <w:t>.</w:t>
      </w:r>
      <w:r w:rsidR="00FB5F59" w:rsidRPr="001A068A">
        <w:rPr>
          <w:szCs w:val="24"/>
        </w:rPr>
        <w:t xml:space="preserve"> </w:t>
      </w:r>
      <w:r w:rsidR="00FB5F59" w:rsidRPr="001A068A">
        <w:rPr>
          <w:i/>
          <w:iCs/>
          <w:szCs w:val="24"/>
        </w:rPr>
        <w:t xml:space="preserve">Characteristic data for </w:t>
      </w:r>
      <w:r w:rsidR="00FB5F59" w:rsidRPr="001A068A">
        <w:rPr>
          <w:b/>
          <w:bCs/>
          <w:i/>
          <w:iCs/>
          <w:szCs w:val="24"/>
        </w:rPr>
        <w:t>2a</w:t>
      </w:r>
      <w:r w:rsidR="00FB5F59" w:rsidRPr="001A068A">
        <w:rPr>
          <w:szCs w:val="24"/>
        </w:rPr>
        <w:t>:</w:t>
      </w:r>
      <w:r w:rsidR="000870E1" w:rsidRPr="001A068A">
        <w:rPr>
          <w:szCs w:val="24"/>
        </w:rPr>
        <w:t xml:space="preserve"> </w:t>
      </w:r>
      <w:r w:rsidR="000870E1" w:rsidRPr="001A068A">
        <w:rPr>
          <w:szCs w:val="24"/>
          <w:vertAlign w:val="superscript"/>
        </w:rPr>
        <w:t>1</w:t>
      </w:r>
      <w:r w:rsidR="00CE7796" w:rsidRPr="001A068A">
        <w:rPr>
          <w:szCs w:val="24"/>
        </w:rPr>
        <w:t>H-NMR</w:t>
      </w:r>
      <w:r w:rsidR="000870E1" w:rsidRPr="001A068A">
        <w:rPr>
          <w:szCs w:val="24"/>
        </w:rPr>
        <w:t xml:space="preserve"> (CDCl</w:t>
      </w:r>
      <w:r w:rsidR="000870E1" w:rsidRPr="001A068A">
        <w:rPr>
          <w:szCs w:val="24"/>
          <w:vertAlign w:val="subscript"/>
        </w:rPr>
        <w:t>3</w:t>
      </w:r>
      <w:r w:rsidR="000870E1" w:rsidRPr="001A068A">
        <w:rPr>
          <w:szCs w:val="24"/>
        </w:rPr>
        <w:t xml:space="preserve">, 400 MHz) δ 7.94-7.86 (m, 2H, </w:t>
      </w:r>
      <w:proofErr w:type="spellStart"/>
      <w:r w:rsidR="000870E1" w:rsidRPr="001A068A">
        <w:rPr>
          <w:szCs w:val="24"/>
        </w:rPr>
        <w:t>ArH</w:t>
      </w:r>
      <w:proofErr w:type="spellEnd"/>
      <w:r w:rsidR="000870E1" w:rsidRPr="001A068A">
        <w:rPr>
          <w:szCs w:val="24"/>
        </w:rPr>
        <w:t xml:space="preserve">), 7.70-7.64 (m, 1H, </w:t>
      </w:r>
      <w:proofErr w:type="spellStart"/>
      <w:r w:rsidR="000870E1" w:rsidRPr="001A068A">
        <w:rPr>
          <w:szCs w:val="24"/>
        </w:rPr>
        <w:t>ArH</w:t>
      </w:r>
      <w:proofErr w:type="spellEnd"/>
      <w:r w:rsidR="000870E1" w:rsidRPr="001A068A">
        <w:rPr>
          <w:szCs w:val="24"/>
        </w:rPr>
        <w:t xml:space="preserve">), 7.61-7.53 (m, 2H, </w:t>
      </w:r>
      <w:proofErr w:type="spellStart"/>
      <w:r w:rsidR="000870E1" w:rsidRPr="001A068A">
        <w:rPr>
          <w:szCs w:val="24"/>
        </w:rPr>
        <w:t>ArH</w:t>
      </w:r>
      <w:proofErr w:type="spellEnd"/>
      <w:r w:rsidR="000870E1" w:rsidRPr="001A068A">
        <w:rPr>
          <w:szCs w:val="24"/>
        </w:rPr>
        <w:t xml:space="preserve">),  7.39-7.28 (m, 10H, </w:t>
      </w:r>
      <w:proofErr w:type="spellStart"/>
      <w:r w:rsidR="000870E1" w:rsidRPr="001A068A">
        <w:rPr>
          <w:szCs w:val="24"/>
        </w:rPr>
        <w:t>ArH</w:t>
      </w:r>
      <w:proofErr w:type="spellEnd"/>
      <w:r w:rsidR="000870E1" w:rsidRPr="001A068A">
        <w:rPr>
          <w:szCs w:val="24"/>
        </w:rPr>
        <w:t xml:space="preserve">), 6.92 (d, </w:t>
      </w:r>
      <w:r w:rsidR="000870E1" w:rsidRPr="001A068A">
        <w:rPr>
          <w:i/>
          <w:iCs/>
          <w:szCs w:val="24"/>
        </w:rPr>
        <w:t>J</w:t>
      </w:r>
      <w:r w:rsidR="000870E1" w:rsidRPr="001A068A">
        <w:rPr>
          <w:szCs w:val="24"/>
        </w:rPr>
        <w:t xml:space="preserve"> = 7.3 Hz, 1H, Ala1-NH), 6.07 (d, </w:t>
      </w:r>
      <w:r w:rsidR="000870E1" w:rsidRPr="001A068A">
        <w:rPr>
          <w:i/>
          <w:iCs/>
          <w:szCs w:val="24"/>
        </w:rPr>
        <w:t>J</w:t>
      </w:r>
      <w:r w:rsidR="000870E1" w:rsidRPr="001A068A">
        <w:rPr>
          <w:szCs w:val="24"/>
        </w:rPr>
        <w:t xml:space="preserve"> = 9.0 Hz, 1H, </w:t>
      </w:r>
      <w:proofErr w:type="spellStart"/>
      <w:r w:rsidR="000870E1" w:rsidRPr="001A068A">
        <w:rPr>
          <w:szCs w:val="24"/>
        </w:rPr>
        <w:t>MurNAc</w:t>
      </w:r>
      <w:proofErr w:type="spellEnd"/>
      <w:r w:rsidR="000870E1" w:rsidRPr="001A068A">
        <w:rPr>
          <w:szCs w:val="24"/>
        </w:rPr>
        <w:t xml:space="preserve">-NH), 4.92 (d, </w:t>
      </w:r>
      <w:r w:rsidR="000870E1" w:rsidRPr="001A068A">
        <w:rPr>
          <w:i/>
          <w:iCs/>
          <w:szCs w:val="24"/>
        </w:rPr>
        <w:t>J</w:t>
      </w:r>
      <w:r w:rsidR="000870E1" w:rsidRPr="001A068A">
        <w:rPr>
          <w:szCs w:val="24"/>
        </w:rPr>
        <w:t xml:space="preserve"> = 3.6 Hz, 1H, H1), 4.70 (d, </w:t>
      </w:r>
      <w:r w:rsidR="000870E1" w:rsidRPr="001A068A">
        <w:rPr>
          <w:i/>
          <w:iCs/>
          <w:szCs w:val="24"/>
        </w:rPr>
        <w:t>J</w:t>
      </w:r>
      <w:r w:rsidR="000870E1" w:rsidRPr="001A068A">
        <w:rPr>
          <w:szCs w:val="24"/>
        </w:rPr>
        <w:t xml:space="preserve"> = 11.7 Hz, 1H, OC</w:t>
      </w:r>
      <w:r w:rsidR="000870E1" w:rsidRPr="001A068A">
        <w:rPr>
          <w:i/>
          <w:szCs w:val="24"/>
        </w:rPr>
        <w:t>H</w:t>
      </w:r>
      <w:r w:rsidR="000870E1" w:rsidRPr="001A068A">
        <w:rPr>
          <w:szCs w:val="24"/>
        </w:rPr>
        <w:t>H), 4.65-4.53 (m, 2H, OC</w:t>
      </w:r>
      <w:r w:rsidR="000870E1" w:rsidRPr="001A068A">
        <w:rPr>
          <w:i/>
          <w:szCs w:val="24"/>
        </w:rPr>
        <w:t>H</w:t>
      </w:r>
      <w:r w:rsidR="000870E1" w:rsidRPr="001A068A">
        <w:rPr>
          <w:szCs w:val="24"/>
        </w:rPr>
        <w:t>H + OCH</w:t>
      </w:r>
      <w:r w:rsidR="000870E1" w:rsidRPr="001A068A">
        <w:rPr>
          <w:i/>
          <w:szCs w:val="24"/>
        </w:rPr>
        <w:t>H</w:t>
      </w:r>
      <w:r w:rsidR="000870E1" w:rsidRPr="001A068A">
        <w:rPr>
          <w:szCs w:val="24"/>
        </w:rPr>
        <w:t>), 4.49-4.36 (m, 3H, OCH</w:t>
      </w:r>
      <w:r w:rsidR="000870E1" w:rsidRPr="001A068A">
        <w:rPr>
          <w:i/>
          <w:szCs w:val="24"/>
        </w:rPr>
        <w:t xml:space="preserve">H </w:t>
      </w:r>
      <w:r w:rsidR="000870E1" w:rsidRPr="001A068A">
        <w:rPr>
          <w:szCs w:val="24"/>
        </w:rPr>
        <w:t>+ OCH</w:t>
      </w:r>
      <w:r w:rsidR="000870E1" w:rsidRPr="001A068A">
        <w:rPr>
          <w:szCs w:val="24"/>
          <w:vertAlign w:val="subscript"/>
        </w:rPr>
        <w:t>2</w:t>
      </w:r>
      <w:r w:rsidR="000870E1" w:rsidRPr="001A068A">
        <w:rPr>
          <w:szCs w:val="24"/>
        </w:rPr>
        <w:t xml:space="preserve">), 4.27-4.18 (m, 2H, H2 + Ala1-Hα), 4.14 (q, </w:t>
      </w:r>
      <w:r w:rsidR="000870E1" w:rsidRPr="001A068A">
        <w:rPr>
          <w:i/>
          <w:iCs/>
          <w:szCs w:val="24"/>
        </w:rPr>
        <w:t>J</w:t>
      </w:r>
      <w:r w:rsidR="000870E1" w:rsidRPr="001A068A">
        <w:rPr>
          <w:szCs w:val="24"/>
        </w:rPr>
        <w:t xml:space="preserve"> = 6.7 Hz, 1H, </w:t>
      </w:r>
      <w:proofErr w:type="spellStart"/>
      <w:r w:rsidR="000870E1" w:rsidRPr="001A068A">
        <w:rPr>
          <w:szCs w:val="24"/>
        </w:rPr>
        <w:t>MurNAc</w:t>
      </w:r>
      <w:proofErr w:type="spellEnd"/>
      <w:r w:rsidR="000870E1" w:rsidRPr="001A068A">
        <w:rPr>
          <w:szCs w:val="24"/>
        </w:rPr>
        <w:t xml:space="preserve">-OCH), 3.81 (dt, </w:t>
      </w:r>
      <w:r w:rsidR="000870E1" w:rsidRPr="001A068A">
        <w:rPr>
          <w:i/>
          <w:iCs/>
          <w:szCs w:val="24"/>
        </w:rPr>
        <w:t>J</w:t>
      </w:r>
      <w:r w:rsidR="000870E1" w:rsidRPr="001A068A">
        <w:rPr>
          <w:szCs w:val="24"/>
        </w:rPr>
        <w:t xml:space="preserve"> = 9.2, 4.3 Hz, 1H, H5), 3.75 (dd, </w:t>
      </w:r>
      <w:r w:rsidR="000870E1" w:rsidRPr="001A068A">
        <w:rPr>
          <w:i/>
          <w:iCs/>
          <w:szCs w:val="24"/>
        </w:rPr>
        <w:t>J</w:t>
      </w:r>
      <w:r w:rsidR="000870E1" w:rsidRPr="001A068A">
        <w:rPr>
          <w:szCs w:val="24"/>
        </w:rPr>
        <w:t xml:space="preserve"> = 10.2, 4.5 Hz, 1H, H6), 3.72-3.66 (m, 2H, H3 + H4), 3.53 (dd, </w:t>
      </w:r>
      <w:r w:rsidR="000870E1" w:rsidRPr="001A068A">
        <w:rPr>
          <w:i/>
          <w:iCs/>
          <w:szCs w:val="24"/>
        </w:rPr>
        <w:t>J</w:t>
      </w:r>
      <w:r w:rsidR="000870E1" w:rsidRPr="001A068A">
        <w:rPr>
          <w:szCs w:val="24"/>
        </w:rPr>
        <w:t xml:space="preserve"> = 10.4, 8.6 Hz, 1H, H6), 3.47-3.33 (m, 2H, S-CH</w:t>
      </w:r>
      <w:r w:rsidR="000870E1" w:rsidRPr="001A068A">
        <w:rPr>
          <w:szCs w:val="24"/>
          <w:vertAlign w:val="subscript"/>
        </w:rPr>
        <w:t>2</w:t>
      </w:r>
      <w:r w:rsidR="000870E1" w:rsidRPr="001A068A">
        <w:rPr>
          <w:szCs w:val="24"/>
        </w:rPr>
        <w:t xml:space="preserve">), 2.98 (d, </w:t>
      </w:r>
      <w:r w:rsidR="000870E1" w:rsidRPr="001A068A">
        <w:rPr>
          <w:i/>
          <w:iCs/>
          <w:szCs w:val="24"/>
        </w:rPr>
        <w:t>J</w:t>
      </w:r>
      <w:r w:rsidR="000870E1" w:rsidRPr="001A068A">
        <w:rPr>
          <w:szCs w:val="24"/>
        </w:rPr>
        <w:t xml:space="preserve"> = 3.1, 1H, OH), 1.90 (s, 3H, </w:t>
      </w:r>
      <w:proofErr w:type="spellStart"/>
      <w:r w:rsidR="000870E1" w:rsidRPr="001A068A">
        <w:rPr>
          <w:szCs w:val="24"/>
        </w:rPr>
        <w:t>NHAc</w:t>
      </w:r>
      <w:proofErr w:type="spellEnd"/>
      <w:r w:rsidR="000870E1" w:rsidRPr="001A068A">
        <w:rPr>
          <w:szCs w:val="24"/>
        </w:rPr>
        <w:t xml:space="preserve">), 1.41 (d, </w:t>
      </w:r>
      <w:r w:rsidR="000870E1" w:rsidRPr="001A068A">
        <w:rPr>
          <w:i/>
          <w:iCs/>
          <w:szCs w:val="24"/>
        </w:rPr>
        <w:t>J</w:t>
      </w:r>
      <w:r w:rsidR="000870E1" w:rsidRPr="001A068A">
        <w:rPr>
          <w:szCs w:val="24"/>
        </w:rPr>
        <w:t xml:space="preserve"> = 6.7 Hz, 3H, MurNAc-CH</w:t>
      </w:r>
      <w:r w:rsidR="000870E1" w:rsidRPr="001A068A">
        <w:rPr>
          <w:szCs w:val="24"/>
          <w:vertAlign w:val="subscript"/>
        </w:rPr>
        <w:t>3</w:t>
      </w:r>
      <w:r w:rsidR="000870E1" w:rsidRPr="001A068A">
        <w:rPr>
          <w:szCs w:val="24"/>
        </w:rPr>
        <w:t xml:space="preserve">), 1.31 (d, </w:t>
      </w:r>
      <w:r w:rsidR="000870E1" w:rsidRPr="001A068A">
        <w:rPr>
          <w:i/>
          <w:iCs/>
          <w:szCs w:val="24"/>
        </w:rPr>
        <w:t>J</w:t>
      </w:r>
      <w:r w:rsidR="000870E1" w:rsidRPr="001A068A">
        <w:rPr>
          <w:szCs w:val="24"/>
        </w:rPr>
        <w:t xml:space="preserve"> = 7.2 Hz, 3H, Ala1-Hβ); </w:t>
      </w:r>
      <w:r w:rsidR="000870E1" w:rsidRPr="001A068A">
        <w:rPr>
          <w:szCs w:val="24"/>
          <w:vertAlign w:val="superscript"/>
        </w:rPr>
        <w:t>13</w:t>
      </w:r>
      <w:r w:rsidR="00CE7796" w:rsidRPr="001A068A">
        <w:rPr>
          <w:szCs w:val="24"/>
        </w:rPr>
        <w:t>C-NMR</w:t>
      </w:r>
      <w:r w:rsidR="000870E1" w:rsidRPr="001A068A">
        <w:rPr>
          <w:szCs w:val="24"/>
        </w:rPr>
        <w:t xml:space="preserve"> (CDCl</w:t>
      </w:r>
      <w:r w:rsidR="000870E1" w:rsidRPr="001A068A">
        <w:rPr>
          <w:szCs w:val="24"/>
          <w:vertAlign w:val="subscript"/>
        </w:rPr>
        <w:t>3</w:t>
      </w:r>
      <w:r w:rsidR="000870E1" w:rsidRPr="001A068A">
        <w:rPr>
          <w:szCs w:val="24"/>
        </w:rPr>
        <w:t xml:space="preserve">, </w:t>
      </w:r>
      <w:r w:rsidR="009E299C" w:rsidRPr="001A068A">
        <w:rPr>
          <w:szCs w:val="24"/>
        </w:rPr>
        <w:t>100</w:t>
      </w:r>
      <w:r w:rsidR="000870E1" w:rsidRPr="001A068A">
        <w:rPr>
          <w:szCs w:val="24"/>
        </w:rPr>
        <w:t xml:space="preserve"> MHz) δ 173.0, 171.9, 170.3, 139.1, 137.8, 137.0, 134.1, 129.5, 128.6, 128.5, 128.2, 128.1, 127.8, 127.7, 97.1, 80.5, 77.8, 73.7, 71.6, 70.4, 70.2, 69.9, 58.0, 54.9, 52.5, 47.9, 23.4, 19.0, 17.1. </w:t>
      </w:r>
      <w:r w:rsidR="000870E1" w:rsidRPr="001F77F8">
        <w:rPr>
          <w:szCs w:val="24"/>
        </w:rPr>
        <w:t xml:space="preserve">HRMS (ESI) </w:t>
      </w:r>
      <w:proofErr w:type="spellStart"/>
      <w:r w:rsidR="008C0975" w:rsidRPr="001F77F8">
        <w:rPr>
          <w:szCs w:val="24"/>
        </w:rPr>
        <w:t>Calcd</w:t>
      </w:r>
      <w:proofErr w:type="spellEnd"/>
      <w:r w:rsidR="008C0975" w:rsidRPr="001F77F8">
        <w:rPr>
          <w:szCs w:val="24"/>
        </w:rPr>
        <w:t xml:space="preserve"> for C</w:t>
      </w:r>
      <w:r w:rsidR="008C0975" w:rsidRPr="001F77F8">
        <w:rPr>
          <w:szCs w:val="24"/>
          <w:vertAlign w:val="subscript"/>
        </w:rPr>
        <w:t>36</w:t>
      </w:r>
      <w:r w:rsidR="008C0975" w:rsidRPr="001F77F8">
        <w:rPr>
          <w:szCs w:val="24"/>
        </w:rPr>
        <w:t>H</w:t>
      </w:r>
      <w:r w:rsidR="008C0975" w:rsidRPr="001F77F8">
        <w:rPr>
          <w:szCs w:val="24"/>
          <w:vertAlign w:val="subscript"/>
        </w:rPr>
        <w:t>44</w:t>
      </w:r>
      <w:r w:rsidR="008C0975" w:rsidRPr="001F77F8">
        <w:rPr>
          <w:szCs w:val="24"/>
        </w:rPr>
        <w:t>N</w:t>
      </w:r>
      <w:r w:rsidR="008C0975" w:rsidRPr="001F77F8">
        <w:rPr>
          <w:szCs w:val="24"/>
          <w:vertAlign w:val="subscript"/>
        </w:rPr>
        <w:t>2</w:t>
      </w:r>
      <w:r w:rsidR="008C0975" w:rsidRPr="001F77F8">
        <w:rPr>
          <w:szCs w:val="24"/>
        </w:rPr>
        <w:t>O</w:t>
      </w:r>
      <w:r w:rsidR="008C0975" w:rsidRPr="001F77F8">
        <w:rPr>
          <w:szCs w:val="24"/>
          <w:vertAlign w:val="subscript"/>
        </w:rPr>
        <w:t>11</w:t>
      </w:r>
      <w:r w:rsidR="008C0975" w:rsidRPr="001F77F8">
        <w:rPr>
          <w:szCs w:val="24"/>
        </w:rPr>
        <w:t>SNa [</w:t>
      </w:r>
      <w:proofErr w:type="spellStart"/>
      <w:r w:rsidR="008C0975" w:rsidRPr="001F77F8">
        <w:rPr>
          <w:szCs w:val="24"/>
        </w:rPr>
        <w:t>M+</w:t>
      </w:r>
      <w:proofErr w:type="gramStart"/>
      <w:r w:rsidR="008C0975" w:rsidRPr="001F77F8">
        <w:rPr>
          <w:szCs w:val="24"/>
        </w:rPr>
        <w:t>Na</w:t>
      </w:r>
      <w:proofErr w:type="spellEnd"/>
      <w:r w:rsidR="008C0975" w:rsidRPr="001F77F8">
        <w:rPr>
          <w:szCs w:val="24"/>
        </w:rPr>
        <w:t>]</w:t>
      </w:r>
      <w:r w:rsidR="008C0975" w:rsidRPr="001F77F8">
        <w:rPr>
          <w:szCs w:val="24"/>
          <w:vertAlign w:val="superscript"/>
        </w:rPr>
        <w:t>+</w:t>
      </w:r>
      <w:proofErr w:type="gramEnd"/>
      <w:r w:rsidR="008C0975" w:rsidRPr="001F77F8">
        <w:rPr>
          <w:szCs w:val="24"/>
        </w:rPr>
        <w:t> 735.2558, found 735.2566</w:t>
      </w:r>
      <w:r w:rsidR="000870E1" w:rsidRPr="001F77F8">
        <w:rPr>
          <w:szCs w:val="24"/>
        </w:rPr>
        <w:t>.</w:t>
      </w:r>
      <w:r w:rsidR="00FB5F59" w:rsidRPr="001A068A">
        <w:rPr>
          <w:szCs w:val="24"/>
        </w:rPr>
        <w:t xml:space="preserve"> </w:t>
      </w:r>
      <w:r w:rsidR="00FB5F59" w:rsidRPr="001A068A">
        <w:rPr>
          <w:i/>
          <w:iCs/>
          <w:szCs w:val="24"/>
        </w:rPr>
        <w:t xml:space="preserve">Characteristic data for </w:t>
      </w:r>
      <w:r w:rsidR="00FB5F59" w:rsidRPr="001A068A">
        <w:rPr>
          <w:b/>
          <w:bCs/>
          <w:i/>
          <w:iCs/>
          <w:szCs w:val="24"/>
        </w:rPr>
        <w:t>S12</w:t>
      </w:r>
      <w:r w:rsidR="00FB5F59" w:rsidRPr="001A068A">
        <w:rPr>
          <w:szCs w:val="24"/>
        </w:rPr>
        <w:t xml:space="preserve">: </w:t>
      </w:r>
      <w:r w:rsidR="00D96C21" w:rsidRPr="001A068A">
        <w:rPr>
          <w:szCs w:val="24"/>
        </w:rPr>
        <w:t xml:space="preserve">: </w:t>
      </w:r>
      <w:r w:rsidR="00F53540" w:rsidRPr="001A068A">
        <w:rPr>
          <w:szCs w:val="24"/>
          <w:vertAlign w:val="superscript"/>
        </w:rPr>
        <w:t>1</w:t>
      </w:r>
      <w:r w:rsidR="00F53540" w:rsidRPr="001A068A">
        <w:rPr>
          <w:szCs w:val="24"/>
        </w:rPr>
        <w:t>H-NMR (CDCl</w:t>
      </w:r>
      <w:r w:rsidR="00F53540" w:rsidRPr="001A068A">
        <w:rPr>
          <w:szCs w:val="24"/>
          <w:vertAlign w:val="subscript"/>
        </w:rPr>
        <w:t>3</w:t>
      </w:r>
      <w:r w:rsidR="00F53540" w:rsidRPr="001A068A">
        <w:rPr>
          <w:szCs w:val="24"/>
        </w:rPr>
        <w:t xml:space="preserve">, 400 MHz) δ 7.93-7.89 (m, 2H, </w:t>
      </w:r>
      <w:proofErr w:type="spellStart"/>
      <w:r w:rsidR="00F53540" w:rsidRPr="001A068A">
        <w:rPr>
          <w:szCs w:val="24"/>
        </w:rPr>
        <w:t>Ar</w:t>
      </w:r>
      <w:proofErr w:type="spellEnd"/>
      <w:r w:rsidR="00F53540" w:rsidRPr="001A068A">
        <w:rPr>
          <w:szCs w:val="24"/>
        </w:rPr>
        <w:t xml:space="preserve">-H), 7.70-7.65 (m, 1H, </w:t>
      </w:r>
      <w:proofErr w:type="spellStart"/>
      <w:r w:rsidR="00F53540" w:rsidRPr="001A068A">
        <w:rPr>
          <w:szCs w:val="24"/>
        </w:rPr>
        <w:t>Ar</w:t>
      </w:r>
      <w:proofErr w:type="spellEnd"/>
      <w:r w:rsidR="00F53540" w:rsidRPr="001A068A">
        <w:rPr>
          <w:szCs w:val="24"/>
        </w:rPr>
        <w:t xml:space="preserve">-H), 7.61-7.56 (m, 2H, </w:t>
      </w:r>
      <w:proofErr w:type="spellStart"/>
      <w:r w:rsidR="00F53540" w:rsidRPr="001A068A">
        <w:rPr>
          <w:szCs w:val="24"/>
        </w:rPr>
        <w:t>Ar</w:t>
      </w:r>
      <w:proofErr w:type="spellEnd"/>
      <w:r w:rsidR="00F53540" w:rsidRPr="001A068A">
        <w:rPr>
          <w:szCs w:val="24"/>
        </w:rPr>
        <w:t xml:space="preserve">-H),  7.36-7.28 (m, 5H, </w:t>
      </w:r>
      <w:proofErr w:type="spellStart"/>
      <w:r w:rsidR="00F53540" w:rsidRPr="001A068A">
        <w:rPr>
          <w:szCs w:val="24"/>
        </w:rPr>
        <w:t>Ar</w:t>
      </w:r>
      <w:proofErr w:type="spellEnd"/>
      <w:r w:rsidR="00F53540" w:rsidRPr="001A068A">
        <w:rPr>
          <w:szCs w:val="24"/>
        </w:rPr>
        <w:t xml:space="preserve">-H), 7.11 (d, </w:t>
      </w:r>
      <w:r w:rsidR="00F53540" w:rsidRPr="001A068A">
        <w:rPr>
          <w:i/>
          <w:iCs/>
          <w:szCs w:val="24"/>
        </w:rPr>
        <w:t>J</w:t>
      </w:r>
      <w:r w:rsidR="00F53540" w:rsidRPr="001A068A">
        <w:rPr>
          <w:szCs w:val="24"/>
        </w:rPr>
        <w:t xml:space="preserve"> = 7.3 Hz, 1H, Ala-N</w:t>
      </w:r>
      <w:r w:rsidR="00F53540" w:rsidRPr="001A068A">
        <w:rPr>
          <w:szCs w:val="24"/>
          <w:u w:val="single"/>
        </w:rPr>
        <w:t>H</w:t>
      </w:r>
      <w:r w:rsidR="00F53540" w:rsidRPr="001A068A">
        <w:rPr>
          <w:szCs w:val="24"/>
        </w:rPr>
        <w:t xml:space="preserve">), 6.47 (d, </w:t>
      </w:r>
      <w:r w:rsidR="00F53540" w:rsidRPr="001A068A">
        <w:rPr>
          <w:i/>
          <w:iCs/>
          <w:szCs w:val="24"/>
        </w:rPr>
        <w:t>J</w:t>
      </w:r>
      <w:r w:rsidR="00F53540" w:rsidRPr="001A068A">
        <w:rPr>
          <w:szCs w:val="24"/>
        </w:rPr>
        <w:t xml:space="preserve"> = 8.2 Hz, 1H, </w:t>
      </w:r>
      <w:proofErr w:type="spellStart"/>
      <w:r w:rsidR="00F53540" w:rsidRPr="001A068A">
        <w:rPr>
          <w:szCs w:val="24"/>
        </w:rPr>
        <w:t>Ac</w:t>
      </w:r>
      <w:r w:rsidR="00F53540" w:rsidRPr="001A068A">
        <w:rPr>
          <w:szCs w:val="24"/>
          <w:u w:val="single"/>
        </w:rPr>
        <w:t>N</w:t>
      </w:r>
      <w:r w:rsidR="00F53540" w:rsidRPr="001A068A">
        <w:rPr>
          <w:szCs w:val="24"/>
        </w:rPr>
        <w:t>H</w:t>
      </w:r>
      <w:proofErr w:type="spellEnd"/>
      <w:r w:rsidR="00F53540" w:rsidRPr="001A068A">
        <w:rPr>
          <w:szCs w:val="24"/>
        </w:rPr>
        <w:t xml:space="preserve">), 4.95 (d, </w:t>
      </w:r>
      <w:r w:rsidR="00F53540" w:rsidRPr="001A068A">
        <w:rPr>
          <w:i/>
          <w:iCs/>
          <w:szCs w:val="24"/>
        </w:rPr>
        <w:t>J</w:t>
      </w:r>
      <w:r w:rsidR="00F53540" w:rsidRPr="001A068A">
        <w:rPr>
          <w:szCs w:val="24"/>
        </w:rPr>
        <w:t xml:space="preserve"> = 3.6 Hz, 1H, H1), 4.68 (d, </w:t>
      </w:r>
      <w:r w:rsidR="00F53540" w:rsidRPr="001A068A">
        <w:rPr>
          <w:i/>
          <w:iCs/>
          <w:szCs w:val="24"/>
        </w:rPr>
        <w:t>J</w:t>
      </w:r>
      <w:r w:rsidR="00F53540" w:rsidRPr="001A068A">
        <w:rPr>
          <w:szCs w:val="24"/>
        </w:rPr>
        <w:t xml:space="preserve"> = 11.8 Hz, 1H, H8), 4.48-4.32 (m, 3H, H8’ + H15 + H15’), 4.31-4.20 (m, 2H, H6 + H6’), 4.15 (</w:t>
      </w:r>
      <w:proofErr w:type="spellStart"/>
      <w:r w:rsidR="00F53540" w:rsidRPr="001A068A">
        <w:rPr>
          <w:szCs w:val="24"/>
        </w:rPr>
        <w:t>ddd</w:t>
      </w:r>
      <w:proofErr w:type="spellEnd"/>
      <w:r w:rsidR="00F53540" w:rsidRPr="001A068A">
        <w:rPr>
          <w:szCs w:val="24"/>
        </w:rPr>
        <w:t xml:space="preserve">, </w:t>
      </w:r>
      <w:r w:rsidR="00F53540" w:rsidRPr="001A068A">
        <w:rPr>
          <w:i/>
          <w:iCs/>
          <w:szCs w:val="24"/>
        </w:rPr>
        <w:t>J</w:t>
      </w:r>
      <w:r w:rsidR="00F53540" w:rsidRPr="001A068A">
        <w:rPr>
          <w:szCs w:val="24"/>
        </w:rPr>
        <w:t xml:space="preserve"> = 10.4, 8.6, 3.6 Hz, 1H, H9), 3.89-3.54 (m, 6H, H3 + H4 + H5 + H2 ), 3.49-3.31 (m, 2H, H16 + H16’), 1.92 (s, 3H, </w:t>
      </w:r>
      <w:proofErr w:type="spellStart"/>
      <w:r w:rsidR="00F53540" w:rsidRPr="001A068A">
        <w:rPr>
          <w:szCs w:val="24"/>
        </w:rPr>
        <w:t>NH</w:t>
      </w:r>
      <w:r w:rsidR="00F53540" w:rsidRPr="001A068A">
        <w:rPr>
          <w:szCs w:val="24"/>
          <w:u w:val="single"/>
        </w:rPr>
        <w:t>Ac</w:t>
      </w:r>
      <w:proofErr w:type="spellEnd"/>
      <w:r w:rsidR="00F53540" w:rsidRPr="001A068A">
        <w:rPr>
          <w:szCs w:val="24"/>
        </w:rPr>
        <w:t xml:space="preserve">), 1.40 (d, </w:t>
      </w:r>
      <w:r w:rsidR="00F53540" w:rsidRPr="001A068A">
        <w:rPr>
          <w:i/>
          <w:iCs/>
          <w:szCs w:val="24"/>
        </w:rPr>
        <w:t>J</w:t>
      </w:r>
      <w:r w:rsidR="00F53540" w:rsidRPr="001A068A">
        <w:rPr>
          <w:szCs w:val="24"/>
        </w:rPr>
        <w:t xml:space="preserve"> = 6.7 Hz, 3H, H11), 1.31 (d, </w:t>
      </w:r>
      <w:r w:rsidR="00F53540" w:rsidRPr="001A068A">
        <w:rPr>
          <w:i/>
          <w:iCs/>
          <w:szCs w:val="24"/>
        </w:rPr>
        <w:t>J</w:t>
      </w:r>
      <w:r w:rsidR="00F53540" w:rsidRPr="001A068A">
        <w:rPr>
          <w:szCs w:val="24"/>
        </w:rPr>
        <w:t xml:space="preserve"> = 7.3 Hz, 3H, H10); </w:t>
      </w:r>
      <w:r w:rsidR="00D96C21" w:rsidRPr="001A068A">
        <w:rPr>
          <w:szCs w:val="24"/>
          <w:vertAlign w:val="superscript"/>
        </w:rPr>
        <w:t>13</w:t>
      </w:r>
      <w:r w:rsidR="00CE7796" w:rsidRPr="001A068A">
        <w:rPr>
          <w:szCs w:val="24"/>
        </w:rPr>
        <w:t>C-NMR</w:t>
      </w:r>
      <w:r w:rsidR="00D96C21" w:rsidRPr="001A068A">
        <w:rPr>
          <w:szCs w:val="24"/>
        </w:rPr>
        <w:t xml:space="preserve"> (CDCl</w:t>
      </w:r>
      <w:r w:rsidR="00D96C21" w:rsidRPr="001A068A">
        <w:rPr>
          <w:szCs w:val="24"/>
          <w:vertAlign w:val="subscript"/>
        </w:rPr>
        <w:t>3</w:t>
      </w:r>
      <w:r w:rsidR="00D96C21" w:rsidRPr="001A068A">
        <w:rPr>
          <w:szCs w:val="24"/>
        </w:rPr>
        <w:t>, 1</w:t>
      </w:r>
      <w:r w:rsidR="009E299C" w:rsidRPr="001A068A">
        <w:rPr>
          <w:szCs w:val="24"/>
        </w:rPr>
        <w:t>00</w:t>
      </w:r>
      <w:r w:rsidR="00D96C21" w:rsidRPr="001A068A">
        <w:rPr>
          <w:szCs w:val="24"/>
        </w:rPr>
        <w:t xml:space="preserve"> MHz) δ 173.</w:t>
      </w:r>
      <w:r w:rsidR="00346D8B" w:rsidRPr="001A068A">
        <w:rPr>
          <w:szCs w:val="24"/>
        </w:rPr>
        <w:t>5</w:t>
      </w:r>
      <w:r w:rsidR="00D96C21" w:rsidRPr="001A068A">
        <w:rPr>
          <w:szCs w:val="24"/>
        </w:rPr>
        <w:t xml:space="preserve">, </w:t>
      </w:r>
      <w:r w:rsidR="00346D8B" w:rsidRPr="001A068A">
        <w:rPr>
          <w:szCs w:val="24"/>
        </w:rPr>
        <w:t>172.1</w:t>
      </w:r>
      <w:r w:rsidR="00D96C21" w:rsidRPr="001A068A">
        <w:rPr>
          <w:szCs w:val="24"/>
        </w:rPr>
        <w:t>, 170.</w:t>
      </w:r>
      <w:r w:rsidR="00346D8B" w:rsidRPr="001A068A">
        <w:rPr>
          <w:szCs w:val="24"/>
        </w:rPr>
        <w:t>7</w:t>
      </w:r>
      <w:r w:rsidR="00D96C21" w:rsidRPr="001A068A">
        <w:rPr>
          <w:szCs w:val="24"/>
        </w:rPr>
        <w:t>, 139.1, 137.</w:t>
      </w:r>
      <w:r w:rsidR="00346D8B" w:rsidRPr="001A068A">
        <w:rPr>
          <w:szCs w:val="24"/>
        </w:rPr>
        <w:t>1</w:t>
      </w:r>
      <w:r w:rsidR="00D96C21" w:rsidRPr="001A068A">
        <w:rPr>
          <w:szCs w:val="24"/>
        </w:rPr>
        <w:t xml:space="preserve">, </w:t>
      </w:r>
      <w:r w:rsidR="00346D8B" w:rsidRPr="001A068A">
        <w:rPr>
          <w:szCs w:val="24"/>
        </w:rPr>
        <w:t>134.2</w:t>
      </w:r>
      <w:r w:rsidR="00D96C21" w:rsidRPr="001A068A">
        <w:rPr>
          <w:szCs w:val="24"/>
        </w:rPr>
        <w:t>, 129.5, 128.6, 128.</w:t>
      </w:r>
      <w:r w:rsidR="008526C4" w:rsidRPr="001A068A">
        <w:rPr>
          <w:szCs w:val="24"/>
        </w:rPr>
        <w:t>2</w:t>
      </w:r>
      <w:r w:rsidR="00D96C21" w:rsidRPr="001A068A">
        <w:rPr>
          <w:szCs w:val="24"/>
        </w:rPr>
        <w:t>, 128.</w:t>
      </w:r>
      <w:r w:rsidR="008526C4" w:rsidRPr="001A068A">
        <w:rPr>
          <w:szCs w:val="24"/>
        </w:rPr>
        <w:t>1</w:t>
      </w:r>
      <w:r w:rsidR="00D96C21" w:rsidRPr="001A068A">
        <w:rPr>
          <w:szCs w:val="24"/>
        </w:rPr>
        <w:t>, 128.</w:t>
      </w:r>
      <w:r w:rsidR="008526C4" w:rsidRPr="001A068A">
        <w:rPr>
          <w:szCs w:val="24"/>
        </w:rPr>
        <w:t>0</w:t>
      </w:r>
      <w:r w:rsidR="00D96C21" w:rsidRPr="001A068A">
        <w:rPr>
          <w:szCs w:val="24"/>
        </w:rPr>
        <w:t xml:space="preserve">, 97.1, </w:t>
      </w:r>
      <w:r w:rsidR="008526C4" w:rsidRPr="001A068A">
        <w:rPr>
          <w:szCs w:val="24"/>
        </w:rPr>
        <w:t>79.9</w:t>
      </w:r>
      <w:r w:rsidR="00D96C21" w:rsidRPr="001A068A">
        <w:rPr>
          <w:szCs w:val="24"/>
        </w:rPr>
        <w:t>, 77.</w:t>
      </w:r>
      <w:r w:rsidR="008526C4" w:rsidRPr="001A068A">
        <w:rPr>
          <w:szCs w:val="24"/>
        </w:rPr>
        <w:t>2</w:t>
      </w:r>
      <w:r w:rsidR="00D96C21" w:rsidRPr="001A068A">
        <w:rPr>
          <w:szCs w:val="24"/>
        </w:rPr>
        <w:t xml:space="preserve">, </w:t>
      </w:r>
      <w:r w:rsidR="008526C4" w:rsidRPr="001A068A">
        <w:rPr>
          <w:szCs w:val="24"/>
        </w:rPr>
        <w:t>72.0</w:t>
      </w:r>
      <w:r w:rsidR="00D96C21" w:rsidRPr="001A068A">
        <w:rPr>
          <w:szCs w:val="24"/>
        </w:rPr>
        <w:t xml:space="preserve">, </w:t>
      </w:r>
      <w:r w:rsidR="008526C4" w:rsidRPr="001A068A">
        <w:rPr>
          <w:szCs w:val="24"/>
        </w:rPr>
        <w:t>70.1</w:t>
      </w:r>
      <w:r w:rsidR="00D96C21" w:rsidRPr="001A068A">
        <w:rPr>
          <w:szCs w:val="24"/>
        </w:rPr>
        <w:t>, 69.</w:t>
      </w:r>
      <w:r w:rsidR="008526C4" w:rsidRPr="001A068A">
        <w:rPr>
          <w:szCs w:val="24"/>
        </w:rPr>
        <w:t>7</w:t>
      </w:r>
      <w:r w:rsidR="00D96C21" w:rsidRPr="001A068A">
        <w:rPr>
          <w:szCs w:val="24"/>
        </w:rPr>
        <w:t xml:space="preserve">, </w:t>
      </w:r>
      <w:r w:rsidR="008526C4" w:rsidRPr="001A068A">
        <w:rPr>
          <w:szCs w:val="24"/>
        </w:rPr>
        <w:t xml:space="preserve">61.9, </w:t>
      </w:r>
      <w:r w:rsidR="00D96C21" w:rsidRPr="001A068A">
        <w:rPr>
          <w:szCs w:val="24"/>
        </w:rPr>
        <w:t>58.</w:t>
      </w:r>
      <w:r w:rsidR="008526C4" w:rsidRPr="001A068A">
        <w:rPr>
          <w:szCs w:val="24"/>
        </w:rPr>
        <w:t>1</w:t>
      </w:r>
      <w:r w:rsidR="00D96C21" w:rsidRPr="001A068A">
        <w:rPr>
          <w:szCs w:val="24"/>
        </w:rPr>
        <w:t>, 54.9, 52.</w:t>
      </w:r>
      <w:r w:rsidR="008526C4" w:rsidRPr="001A068A">
        <w:rPr>
          <w:szCs w:val="24"/>
        </w:rPr>
        <w:t>7</w:t>
      </w:r>
      <w:r w:rsidR="00D96C21" w:rsidRPr="001A068A">
        <w:rPr>
          <w:szCs w:val="24"/>
        </w:rPr>
        <w:t>, 47.9, 23.</w:t>
      </w:r>
      <w:r w:rsidR="008526C4" w:rsidRPr="001A068A">
        <w:rPr>
          <w:szCs w:val="24"/>
        </w:rPr>
        <w:t>3</w:t>
      </w:r>
      <w:r w:rsidR="00D96C21" w:rsidRPr="001A068A">
        <w:rPr>
          <w:szCs w:val="24"/>
        </w:rPr>
        <w:t>, 19.</w:t>
      </w:r>
      <w:r w:rsidR="008526C4" w:rsidRPr="001A068A">
        <w:rPr>
          <w:szCs w:val="24"/>
        </w:rPr>
        <w:t>2</w:t>
      </w:r>
      <w:r w:rsidR="00D96C21" w:rsidRPr="001A068A">
        <w:rPr>
          <w:szCs w:val="24"/>
        </w:rPr>
        <w:t>, 17.</w:t>
      </w:r>
      <w:r w:rsidR="008526C4" w:rsidRPr="001A068A">
        <w:rPr>
          <w:szCs w:val="24"/>
        </w:rPr>
        <w:t>0</w:t>
      </w:r>
      <w:r w:rsidR="00D96C21" w:rsidRPr="001A068A">
        <w:rPr>
          <w:szCs w:val="24"/>
        </w:rPr>
        <w:t xml:space="preserve">. </w:t>
      </w:r>
      <w:r w:rsidR="00D96C21" w:rsidRPr="001F77F8">
        <w:rPr>
          <w:szCs w:val="24"/>
        </w:rPr>
        <w:t xml:space="preserve">HRMS (ESI) </w:t>
      </w:r>
      <w:proofErr w:type="spellStart"/>
      <w:r w:rsidR="00D96C21" w:rsidRPr="001F77F8">
        <w:rPr>
          <w:szCs w:val="24"/>
        </w:rPr>
        <w:t>Calcd</w:t>
      </w:r>
      <w:proofErr w:type="spellEnd"/>
      <w:r w:rsidR="00D96C21" w:rsidRPr="001F77F8">
        <w:rPr>
          <w:szCs w:val="24"/>
        </w:rPr>
        <w:t xml:space="preserve"> for C</w:t>
      </w:r>
      <w:r w:rsidR="009E299C" w:rsidRPr="001F77F8">
        <w:rPr>
          <w:szCs w:val="24"/>
          <w:vertAlign w:val="subscript"/>
        </w:rPr>
        <w:t>29</w:t>
      </w:r>
      <w:r w:rsidR="00D96C21" w:rsidRPr="001F77F8">
        <w:rPr>
          <w:szCs w:val="24"/>
        </w:rPr>
        <w:t>H</w:t>
      </w:r>
      <w:r w:rsidR="009E299C" w:rsidRPr="001F77F8">
        <w:rPr>
          <w:szCs w:val="24"/>
          <w:vertAlign w:val="subscript"/>
        </w:rPr>
        <w:t>39</w:t>
      </w:r>
      <w:r w:rsidR="00D96C21" w:rsidRPr="001F77F8">
        <w:rPr>
          <w:szCs w:val="24"/>
        </w:rPr>
        <w:t>N</w:t>
      </w:r>
      <w:r w:rsidR="00D96C21" w:rsidRPr="001F77F8">
        <w:rPr>
          <w:szCs w:val="24"/>
          <w:vertAlign w:val="subscript"/>
        </w:rPr>
        <w:t>2</w:t>
      </w:r>
      <w:r w:rsidR="00D96C21" w:rsidRPr="001F77F8">
        <w:rPr>
          <w:szCs w:val="24"/>
        </w:rPr>
        <w:t>O</w:t>
      </w:r>
      <w:r w:rsidR="00D96C21" w:rsidRPr="001F77F8">
        <w:rPr>
          <w:szCs w:val="24"/>
          <w:vertAlign w:val="subscript"/>
        </w:rPr>
        <w:t>11</w:t>
      </w:r>
      <w:r w:rsidR="00D96C21" w:rsidRPr="001F77F8">
        <w:rPr>
          <w:szCs w:val="24"/>
        </w:rPr>
        <w:t>S [M+</w:t>
      </w:r>
      <w:proofErr w:type="gramStart"/>
      <w:r w:rsidR="00D96C21" w:rsidRPr="001F77F8">
        <w:rPr>
          <w:szCs w:val="24"/>
        </w:rPr>
        <w:t>H]</w:t>
      </w:r>
      <w:r w:rsidR="00D96C21" w:rsidRPr="001F77F8">
        <w:rPr>
          <w:szCs w:val="24"/>
          <w:vertAlign w:val="superscript"/>
        </w:rPr>
        <w:t>+</w:t>
      </w:r>
      <w:proofErr w:type="gramEnd"/>
      <w:r w:rsidR="00D96C21" w:rsidRPr="001F77F8">
        <w:rPr>
          <w:szCs w:val="24"/>
        </w:rPr>
        <w:t xml:space="preserve"> </w:t>
      </w:r>
      <w:r w:rsidR="008526C4" w:rsidRPr="001F77F8">
        <w:rPr>
          <w:szCs w:val="24"/>
          <w:lang w:eastAsia="zh-CN"/>
        </w:rPr>
        <w:t>623.2269</w:t>
      </w:r>
      <w:r w:rsidR="00D96C21" w:rsidRPr="001F77F8">
        <w:rPr>
          <w:szCs w:val="24"/>
        </w:rPr>
        <w:t xml:space="preserve">, found </w:t>
      </w:r>
      <w:r w:rsidR="008526C4" w:rsidRPr="001F77F8">
        <w:rPr>
          <w:szCs w:val="24"/>
          <w:lang w:eastAsia="zh-CN"/>
        </w:rPr>
        <w:t>623.2</w:t>
      </w:r>
      <w:r w:rsidR="001F77F8" w:rsidRPr="001F77F8">
        <w:rPr>
          <w:szCs w:val="24"/>
          <w:lang w:eastAsia="zh-CN"/>
        </w:rPr>
        <w:t>298</w:t>
      </w:r>
      <w:r w:rsidR="00D96C21" w:rsidRPr="001F77F8">
        <w:rPr>
          <w:szCs w:val="24"/>
        </w:rPr>
        <w:t>.</w:t>
      </w:r>
    </w:p>
    <w:p w14:paraId="75D60586" w14:textId="77777777" w:rsidR="008E2ECE" w:rsidRPr="002234D9" w:rsidRDefault="008E2ECE" w:rsidP="002234D9">
      <w:pPr>
        <w:snapToGrid w:val="0"/>
        <w:spacing w:line="480" w:lineRule="auto"/>
        <w:ind w:firstLine="720"/>
        <w:contextualSpacing/>
        <w:jc w:val="both"/>
        <w:rPr>
          <w:szCs w:val="24"/>
        </w:rPr>
      </w:pPr>
    </w:p>
    <w:p w14:paraId="6CC724B4" w14:textId="49C0400B" w:rsidR="00FB5F59" w:rsidRPr="001A068A" w:rsidRDefault="00FB5F59" w:rsidP="009257B5">
      <w:pPr>
        <w:pStyle w:val="Heading2"/>
        <w:snapToGrid w:val="0"/>
        <w:spacing w:line="480" w:lineRule="auto"/>
        <w:contextualSpacing/>
        <w:jc w:val="both"/>
        <w:rPr>
          <w:rFonts w:cs="Times New Roman"/>
          <w:i w:val="0"/>
          <w:szCs w:val="24"/>
        </w:rPr>
      </w:pPr>
      <w:bookmarkStart w:id="37" w:name="_Toc148447954"/>
      <w:bookmarkStart w:id="38" w:name="_Toc150119545"/>
      <w:r w:rsidRPr="001A068A">
        <w:rPr>
          <w:rFonts w:cs="Times New Roman"/>
          <w:szCs w:val="24"/>
        </w:rPr>
        <w:lastRenderedPageBreak/>
        <w:t>Phenylmethyl-2-(acetylamino)-2-deoxy-3-O-[(1R)-1-methyl-2-[[(1S)-1-methyl-2-oxo-2-[2-(</w:t>
      </w:r>
      <w:proofErr w:type="gramStart"/>
      <w:r w:rsidRPr="001A068A">
        <w:rPr>
          <w:rFonts w:cs="Times New Roman"/>
          <w:szCs w:val="24"/>
        </w:rPr>
        <w:t>phenylsulfonyl)ethoxy</w:t>
      </w:r>
      <w:proofErr w:type="gramEnd"/>
      <w:r w:rsidRPr="001A068A">
        <w:rPr>
          <w:rFonts w:cs="Times New Roman"/>
          <w:szCs w:val="24"/>
        </w:rPr>
        <w:t>]ethyl]amino]-2-oxoethyl]-6-O-(acetyl)-α-</w:t>
      </w:r>
      <w:r w:rsidRPr="001A068A">
        <w:rPr>
          <w:rFonts w:cs="Times New Roman"/>
          <w:smallCaps/>
          <w:szCs w:val="24"/>
        </w:rPr>
        <w:t>d</w:t>
      </w:r>
      <w:r w:rsidRPr="001A068A">
        <w:rPr>
          <w:rFonts w:cs="Times New Roman"/>
          <w:szCs w:val="24"/>
        </w:rPr>
        <w:t xml:space="preserve">-glucopyranoside </w:t>
      </w:r>
      <w:r w:rsidRPr="001A068A">
        <w:rPr>
          <w:rFonts w:cs="Times New Roman"/>
          <w:b/>
          <w:szCs w:val="24"/>
        </w:rPr>
        <w:t>(2b</w:t>
      </w:r>
      <w:r w:rsidRPr="001A068A">
        <w:rPr>
          <w:rFonts w:cs="Times New Roman"/>
          <w:szCs w:val="24"/>
        </w:rPr>
        <w:t>)</w:t>
      </w:r>
      <w:bookmarkEnd w:id="37"/>
      <w:bookmarkEnd w:id="38"/>
    </w:p>
    <w:p w14:paraId="7DEB3FFC" w14:textId="681C003E" w:rsidR="00A83E3E" w:rsidRPr="001A068A" w:rsidRDefault="002234D9" w:rsidP="00F4274B">
      <w:pPr>
        <w:snapToGrid w:val="0"/>
        <w:spacing w:line="480" w:lineRule="auto"/>
        <w:ind w:firstLine="720"/>
        <w:contextualSpacing/>
        <w:jc w:val="both"/>
        <w:rPr>
          <w:szCs w:val="24"/>
        </w:rPr>
      </w:pPr>
      <w:r w:rsidRPr="002234D9">
        <w:rPr>
          <w:szCs w:val="24"/>
        </w:rPr>
        <w:t xml:space="preserve">800 mg (1.29 mmol) of </w:t>
      </w:r>
      <w:r>
        <w:rPr>
          <w:szCs w:val="24"/>
        </w:rPr>
        <w:t>d</w:t>
      </w:r>
      <w:r w:rsidRPr="002234D9">
        <w:rPr>
          <w:szCs w:val="24"/>
        </w:rPr>
        <w:t xml:space="preserve">iol </w:t>
      </w:r>
      <w:r w:rsidRPr="002234D9">
        <w:rPr>
          <w:b/>
          <w:bCs/>
          <w:szCs w:val="24"/>
        </w:rPr>
        <w:t>S12</w:t>
      </w:r>
      <w:r w:rsidRPr="002234D9">
        <w:rPr>
          <w:szCs w:val="24"/>
        </w:rPr>
        <w:t xml:space="preserve"> </w:t>
      </w:r>
      <w:r>
        <w:rPr>
          <w:szCs w:val="24"/>
        </w:rPr>
        <w:t>was</w:t>
      </w:r>
      <w:r w:rsidRPr="002234D9">
        <w:rPr>
          <w:szCs w:val="24"/>
        </w:rPr>
        <w:t xml:space="preserve"> dissolved in 20 mL of anhydrous CH</w:t>
      </w:r>
      <w:r w:rsidRPr="002234D9">
        <w:rPr>
          <w:szCs w:val="24"/>
          <w:vertAlign w:val="subscript"/>
        </w:rPr>
        <w:t>2</w:t>
      </w:r>
      <w:r w:rsidRPr="002234D9">
        <w:rPr>
          <w:szCs w:val="24"/>
        </w:rPr>
        <w:t>Cl</w:t>
      </w:r>
      <w:r w:rsidRPr="002234D9">
        <w:rPr>
          <w:szCs w:val="24"/>
          <w:vertAlign w:val="subscript"/>
        </w:rPr>
        <w:t>2</w:t>
      </w:r>
      <w:r w:rsidRPr="002234D9">
        <w:rPr>
          <w:szCs w:val="24"/>
        </w:rPr>
        <w:t xml:space="preserve"> and cooled to -40°C. Subsequently, 0.1 mL of </w:t>
      </w:r>
      <w:r>
        <w:rPr>
          <w:szCs w:val="24"/>
        </w:rPr>
        <w:t>p</w:t>
      </w:r>
      <w:r w:rsidRPr="002234D9">
        <w:rPr>
          <w:szCs w:val="24"/>
        </w:rPr>
        <w:t xml:space="preserve">yridine (1.29 mmol) was added, and the solution was stirred for 5 minutes, after which 0.09 mL of </w:t>
      </w:r>
      <w:r>
        <w:rPr>
          <w:szCs w:val="24"/>
        </w:rPr>
        <w:t>a</w:t>
      </w:r>
      <w:r w:rsidRPr="002234D9">
        <w:rPr>
          <w:szCs w:val="24"/>
        </w:rPr>
        <w:t xml:space="preserve">cetyl chloride (1.29 mmol) was </w:t>
      </w:r>
      <w:r>
        <w:rPr>
          <w:szCs w:val="24"/>
        </w:rPr>
        <w:t>added dropwise</w:t>
      </w:r>
      <w:r w:rsidRPr="002234D9">
        <w:rPr>
          <w:szCs w:val="24"/>
        </w:rPr>
        <w:t>. The reaction mixture was allowed to stir for 40 minutes at the same temperature. Following this, the reaction mixture was diluted with 20 mL of CH</w:t>
      </w:r>
      <w:r w:rsidRPr="00584527">
        <w:rPr>
          <w:szCs w:val="24"/>
          <w:vertAlign w:val="subscript"/>
        </w:rPr>
        <w:t>2</w:t>
      </w:r>
      <w:r w:rsidRPr="002234D9">
        <w:rPr>
          <w:szCs w:val="24"/>
        </w:rPr>
        <w:t>Cl</w:t>
      </w:r>
      <w:r w:rsidRPr="00584527">
        <w:rPr>
          <w:szCs w:val="24"/>
          <w:vertAlign w:val="subscript"/>
        </w:rPr>
        <w:t>2</w:t>
      </w:r>
      <w:r w:rsidRPr="002234D9">
        <w:rPr>
          <w:szCs w:val="24"/>
        </w:rPr>
        <w:t xml:space="preserve"> and </w:t>
      </w:r>
      <w:r w:rsidR="00584527">
        <w:rPr>
          <w:szCs w:val="24"/>
        </w:rPr>
        <w:t>washed</w:t>
      </w:r>
      <w:r w:rsidRPr="002234D9">
        <w:rPr>
          <w:szCs w:val="24"/>
        </w:rPr>
        <w:t xml:space="preserve"> with 20 mL of saturated aqueous NaHCO</w:t>
      </w:r>
      <w:r w:rsidRPr="00584527">
        <w:rPr>
          <w:szCs w:val="24"/>
          <w:vertAlign w:val="subscript"/>
        </w:rPr>
        <w:t>3</w:t>
      </w:r>
      <w:r w:rsidRPr="002234D9">
        <w:rPr>
          <w:szCs w:val="24"/>
        </w:rPr>
        <w:t>. The aqueous phase underwent back-extraction with 2 x 10 mL of CH</w:t>
      </w:r>
      <w:r w:rsidRPr="00584527">
        <w:rPr>
          <w:szCs w:val="24"/>
          <w:vertAlign w:val="subscript"/>
        </w:rPr>
        <w:t>2</w:t>
      </w:r>
      <w:r w:rsidRPr="002234D9">
        <w:rPr>
          <w:szCs w:val="24"/>
        </w:rPr>
        <w:t>Cl</w:t>
      </w:r>
      <w:r w:rsidRPr="00584527">
        <w:rPr>
          <w:szCs w:val="24"/>
          <w:vertAlign w:val="subscript"/>
        </w:rPr>
        <w:t>2</w:t>
      </w:r>
      <w:r w:rsidRPr="002234D9">
        <w:rPr>
          <w:szCs w:val="24"/>
        </w:rPr>
        <w:t>, and the combined organic extracts were further washed with 20 mL of brine. After drying over anhydrous Na</w:t>
      </w:r>
      <w:r w:rsidRPr="00584527">
        <w:rPr>
          <w:szCs w:val="24"/>
          <w:vertAlign w:val="subscript"/>
        </w:rPr>
        <w:t>2</w:t>
      </w:r>
      <w:r w:rsidRPr="002234D9">
        <w:rPr>
          <w:szCs w:val="24"/>
        </w:rPr>
        <w:t>SO</w:t>
      </w:r>
      <w:r w:rsidRPr="00584527">
        <w:rPr>
          <w:szCs w:val="24"/>
          <w:vertAlign w:val="subscript"/>
        </w:rPr>
        <w:t>4</w:t>
      </w:r>
      <w:r w:rsidRPr="002234D9">
        <w:rPr>
          <w:szCs w:val="24"/>
        </w:rPr>
        <w:t xml:space="preserve">, the organic phase was concentrated under reduced pressure. The resulting crude product was subsequently purified through column chromatography using silica gel with an eluent mixture ranging from 3:7 to </w:t>
      </w:r>
      <w:r w:rsidR="00584527">
        <w:rPr>
          <w:szCs w:val="24"/>
        </w:rPr>
        <w:t>3</w:t>
      </w:r>
      <w:r w:rsidRPr="002234D9">
        <w:rPr>
          <w:szCs w:val="24"/>
        </w:rPr>
        <w:t>:</w:t>
      </w:r>
      <w:r w:rsidR="00584527">
        <w:rPr>
          <w:szCs w:val="24"/>
        </w:rPr>
        <w:t>2</w:t>
      </w:r>
      <w:r w:rsidRPr="002234D9">
        <w:rPr>
          <w:szCs w:val="24"/>
        </w:rPr>
        <w:t xml:space="preserve"> </w:t>
      </w:r>
      <w:proofErr w:type="spellStart"/>
      <w:proofErr w:type="gramStart"/>
      <w:r w:rsidRPr="002234D9">
        <w:rPr>
          <w:szCs w:val="24"/>
        </w:rPr>
        <w:t>EtOAc:</w:t>
      </w:r>
      <w:r w:rsidR="00584527">
        <w:rPr>
          <w:szCs w:val="24"/>
        </w:rPr>
        <w:t>hexane</w:t>
      </w:r>
      <w:proofErr w:type="spellEnd"/>
      <w:proofErr w:type="gramEnd"/>
      <w:r w:rsidRPr="002234D9">
        <w:rPr>
          <w:szCs w:val="24"/>
        </w:rPr>
        <w:t xml:space="preserve">, yielding glycosyl acceptor </w:t>
      </w:r>
      <w:r w:rsidRPr="00584527">
        <w:rPr>
          <w:b/>
          <w:bCs/>
          <w:szCs w:val="24"/>
        </w:rPr>
        <w:t>2b</w:t>
      </w:r>
      <w:r w:rsidRPr="002234D9">
        <w:rPr>
          <w:szCs w:val="24"/>
        </w:rPr>
        <w:t xml:space="preserve"> as a white solid</w:t>
      </w:r>
      <w:r>
        <w:rPr>
          <w:szCs w:val="24"/>
        </w:rPr>
        <w:t xml:space="preserve"> </w:t>
      </w:r>
      <w:r w:rsidR="00FB5F59" w:rsidRPr="001A068A">
        <w:rPr>
          <w:szCs w:val="24"/>
        </w:rPr>
        <w:t>(</w:t>
      </w:r>
      <w:r w:rsidR="00BA79C6" w:rsidRPr="001A068A">
        <w:rPr>
          <w:szCs w:val="24"/>
        </w:rPr>
        <w:t>780</w:t>
      </w:r>
      <w:r w:rsidR="00FB5F59" w:rsidRPr="001A068A">
        <w:rPr>
          <w:szCs w:val="24"/>
        </w:rPr>
        <w:t xml:space="preserve"> </w:t>
      </w:r>
      <w:r w:rsidR="00BA79C6" w:rsidRPr="001A068A">
        <w:rPr>
          <w:szCs w:val="24"/>
        </w:rPr>
        <w:t>m</w:t>
      </w:r>
      <w:r w:rsidR="00FB5F59" w:rsidRPr="001A068A">
        <w:rPr>
          <w:szCs w:val="24"/>
        </w:rPr>
        <w:t xml:space="preserve">g, </w:t>
      </w:r>
      <w:r w:rsidR="00BA79C6" w:rsidRPr="001A068A">
        <w:rPr>
          <w:szCs w:val="24"/>
        </w:rPr>
        <w:t>7</w:t>
      </w:r>
      <w:r w:rsidR="00FB5F59" w:rsidRPr="001A068A">
        <w:rPr>
          <w:szCs w:val="24"/>
        </w:rPr>
        <w:t>3%)</w:t>
      </w:r>
      <w:r w:rsidR="00BA79C6" w:rsidRPr="001A068A">
        <w:rPr>
          <w:szCs w:val="24"/>
        </w:rPr>
        <w:t>.</w:t>
      </w:r>
      <w:r w:rsidR="00A30BB8">
        <w:rPr>
          <w:szCs w:val="24"/>
        </w:rPr>
        <w:t xml:space="preserve"> </w:t>
      </w:r>
      <w:r w:rsidR="00A30BB8" w:rsidRPr="00B06A72">
        <w:rPr>
          <w:iCs/>
          <w:szCs w:val="24"/>
        </w:rPr>
        <w:t>The spectroscopic data were in</w:t>
      </w:r>
      <w:r w:rsidR="00A30BB8">
        <w:rPr>
          <w:iCs/>
          <w:szCs w:val="24"/>
        </w:rPr>
        <w:t xml:space="preserve"> </w:t>
      </w:r>
      <w:r w:rsidR="00A30BB8" w:rsidRPr="00B06A72">
        <w:rPr>
          <w:iCs/>
          <w:szCs w:val="24"/>
        </w:rPr>
        <w:t>agreement with those previously reported</w:t>
      </w:r>
      <w:r w:rsidR="00A30BB8">
        <w:rPr>
          <w:iCs/>
          <w:szCs w:val="24"/>
        </w:rPr>
        <w:t>.</w:t>
      </w:r>
      <w:r w:rsidR="00A30BB8">
        <w:rPr>
          <w:iCs/>
          <w:szCs w:val="24"/>
        </w:rPr>
        <w:fldChar w:fldCharType="begin"/>
      </w:r>
      <w:r w:rsidR="00EB670A">
        <w:rPr>
          <w:iCs/>
          <w:szCs w:val="24"/>
        </w:rPr>
        <w:instrText xml:space="preserve"> ADDIN EN.CITE &lt;EndNote&gt;&lt;Cite&gt;&lt;Author&gt;Wang&lt;/Author&gt;&lt;Year&gt;2012&lt;/Year&gt;&lt;RecNum&gt;13&lt;/RecNum&gt;&lt;DisplayText&gt;[8]&lt;/DisplayText&gt;&lt;record&gt;&lt;rec-number&gt;13&lt;/rec-number&gt;&lt;foreign-keys&gt;&lt;key app="EN" db-id="twrrfz220tdeenepxzp5x9etzra9e5wvpxpa" timestamp="1699224302"&gt;13&lt;/key&gt;&lt;/foreign-keys&gt;&lt;ref-type name="Journal Article"&gt;17&lt;/ref-type&gt;&lt;contributors&gt;&lt;authors&gt;&lt;author&gt;Wang, Yong&lt;/author&gt;&lt;author&gt;Aleiwi, Bilal A.&lt;/author&gt;&lt;author&gt;Wang, Qinghui&lt;/author&gt;&lt;author&gt;Kurosu, Michio&lt;/author&gt;&lt;/authors&gt;&lt;/contributors&gt;&lt;titles&gt;&lt;title&gt;Selective Esterifications of Primary Alcohols in a Water-Containing Solvent&lt;/title&gt;&lt;secondary-title&gt;Organic Letters&lt;/secondary-title&gt;&lt;/titles&gt;&lt;periodical&gt;&lt;full-title&gt;Organic Letters&lt;/full-title&gt;&lt;/periodical&gt;&lt;pages&gt;4910-4913&lt;/pages&gt;&lt;volume&gt;14&lt;/volume&gt;&lt;number&gt;18&lt;/number&gt;&lt;section&gt;4910&lt;/section&gt;&lt;dates&gt;&lt;year&gt;2012&lt;/year&gt;&lt;/dates&gt;&lt;isbn&gt;1523-7060&amp;#xD;1523-7052&lt;/isbn&gt;&lt;urls&gt;&lt;/urls&gt;&lt;electronic-resource-num&gt;10.1021/ol3022337&lt;/electronic-resource-num&gt;&lt;/record&gt;&lt;/Cite&gt;&lt;/EndNote&gt;</w:instrText>
      </w:r>
      <w:r w:rsidR="00A30BB8">
        <w:rPr>
          <w:iCs/>
          <w:szCs w:val="24"/>
        </w:rPr>
        <w:fldChar w:fldCharType="separate"/>
      </w:r>
      <w:r w:rsidR="00EB670A">
        <w:rPr>
          <w:iCs/>
          <w:noProof/>
          <w:szCs w:val="24"/>
        </w:rPr>
        <w:t>[</w:t>
      </w:r>
      <w:hyperlink w:anchor="_ENREF_8" w:tooltip="Wang, 2012 #13" w:history="1">
        <w:r w:rsidR="00DC1F20" w:rsidRPr="00DC1F20">
          <w:rPr>
            <w:rStyle w:val="Hyperlink"/>
          </w:rPr>
          <w:t>8</w:t>
        </w:r>
      </w:hyperlink>
      <w:r w:rsidR="00EB670A">
        <w:rPr>
          <w:iCs/>
          <w:noProof/>
          <w:szCs w:val="24"/>
        </w:rPr>
        <w:t>]</w:t>
      </w:r>
      <w:r w:rsidR="00A30BB8">
        <w:rPr>
          <w:iCs/>
          <w:szCs w:val="24"/>
        </w:rPr>
        <w:fldChar w:fldCharType="end"/>
      </w:r>
      <w:r w:rsidR="00BA79C6" w:rsidRPr="001A068A">
        <w:rPr>
          <w:szCs w:val="24"/>
        </w:rPr>
        <w:t xml:space="preserve"> </w:t>
      </w:r>
      <w:r w:rsidR="00F53540" w:rsidRPr="001A068A">
        <w:rPr>
          <w:szCs w:val="24"/>
          <w:vertAlign w:val="superscript"/>
        </w:rPr>
        <w:t>1</w:t>
      </w:r>
      <w:r w:rsidR="00F53540" w:rsidRPr="001A068A">
        <w:rPr>
          <w:szCs w:val="24"/>
        </w:rPr>
        <w:t>H-NMR (CDCl</w:t>
      </w:r>
      <w:r w:rsidR="00F53540" w:rsidRPr="001A068A">
        <w:rPr>
          <w:szCs w:val="24"/>
          <w:vertAlign w:val="subscript"/>
        </w:rPr>
        <w:t>3</w:t>
      </w:r>
      <w:r w:rsidR="00F53540" w:rsidRPr="001A068A">
        <w:rPr>
          <w:szCs w:val="24"/>
        </w:rPr>
        <w:t xml:space="preserve">, 400 MHz) δ 7.93-7.90 (m, 2H, </w:t>
      </w:r>
      <w:proofErr w:type="spellStart"/>
      <w:r w:rsidR="00F53540" w:rsidRPr="001A068A">
        <w:rPr>
          <w:szCs w:val="24"/>
        </w:rPr>
        <w:t>Ar</w:t>
      </w:r>
      <w:proofErr w:type="spellEnd"/>
      <w:r w:rsidR="00F53540" w:rsidRPr="001A068A">
        <w:rPr>
          <w:szCs w:val="24"/>
        </w:rPr>
        <w:t xml:space="preserve">-H), 7.71-7.67 (m, 1H, </w:t>
      </w:r>
      <w:proofErr w:type="spellStart"/>
      <w:r w:rsidR="00F53540" w:rsidRPr="001A068A">
        <w:rPr>
          <w:szCs w:val="24"/>
        </w:rPr>
        <w:t>Ar</w:t>
      </w:r>
      <w:proofErr w:type="spellEnd"/>
      <w:r w:rsidR="00F53540" w:rsidRPr="001A068A">
        <w:rPr>
          <w:szCs w:val="24"/>
        </w:rPr>
        <w:t xml:space="preserve">-H), 7.61-7.57 (m, 2H, </w:t>
      </w:r>
      <w:proofErr w:type="spellStart"/>
      <w:r w:rsidR="00F53540" w:rsidRPr="001A068A">
        <w:rPr>
          <w:szCs w:val="24"/>
        </w:rPr>
        <w:t>Ar</w:t>
      </w:r>
      <w:proofErr w:type="spellEnd"/>
      <w:r w:rsidR="00F53540" w:rsidRPr="001A068A">
        <w:rPr>
          <w:szCs w:val="24"/>
        </w:rPr>
        <w:t xml:space="preserve">-H),  7.38-7.30 (m, 5H, </w:t>
      </w:r>
      <w:proofErr w:type="spellStart"/>
      <w:r w:rsidR="00F53540" w:rsidRPr="001A068A">
        <w:rPr>
          <w:szCs w:val="24"/>
        </w:rPr>
        <w:t>Ar</w:t>
      </w:r>
      <w:proofErr w:type="spellEnd"/>
      <w:r w:rsidR="00F53540" w:rsidRPr="001A068A">
        <w:rPr>
          <w:szCs w:val="24"/>
        </w:rPr>
        <w:t xml:space="preserve">-H), 6.92 (d, </w:t>
      </w:r>
      <w:r w:rsidR="00F53540" w:rsidRPr="001A068A">
        <w:rPr>
          <w:i/>
          <w:iCs/>
          <w:szCs w:val="24"/>
        </w:rPr>
        <w:t>J</w:t>
      </w:r>
      <w:r w:rsidR="00F53540" w:rsidRPr="001A068A">
        <w:rPr>
          <w:szCs w:val="24"/>
        </w:rPr>
        <w:t xml:space="preserve"> = 7.4 Hz, 1H, Ala-N</w:t>
      </w:r>
      <w:r w:rsidR="00F53540" w:rsidRPr="001A068A">
        <w:rPr>
          <w:szCs w:val="24"/>
          <w:u w:val="single"/>
        </w:rPr>
        <w:t>H</w:t>
      </w:r>
      <w:r w:rsidR="00F53540" w:rsidRPr="001A068A">
        <w:rPr>
          <w:szCs w:val="24"/>
        </w:rPr>
        <w:t xml:space="preserve">), 6.13 (d, </w:t>
      </w:r>
      <w:r w:rsidR="00F53540" w:rsidRPr="001A068A">
        <w:rPr>
          <w:i/>
          <w:iCs/>
          <w:szCs w:val="24"/>
        </w:rPr>
        <w:t>J</w:t>
      </w:r>
      <w:r w:rsidR="00F53540" w:rsidRPr="001A068A">
        <w:rPr>
          <w:szCs w:val="24"/>
        </w:rPr>
        <w:t xml:space="preserve"> = 9.0 Hz, 1H, </w:t>
      </w:r>
      <w:proofErr w:type="spellStart"/>
      <w:r w:rsidR="00F53540" w:rsidRPr="001A068A">
        <w:rPr>
          <w:szCs w:val="24"/>
        </w:rPr>
        <w:t>AcN</w:t>
      </w:r>
      <w:r w:rsidR="00F53540" w:rsidRPr="001A068A">
        <w:rPr>
          <w:szCs w:val="24"/>
          <w:u w:val="single"/>
        </w:rPr>
        <w:t>H</w:t>
      </w:r>
      <w:proofErr w:type="spellEnd"/>
      <w:r w:rsidR="00F53540" w:rsidRPr="001A068A">
        <w:rPr>
          <w:szCs w:val="24"/>
        </w:rPr>
        <w:t xml:space="preserve">), 4.93 (d, </w:t>
      </w:r>
      <w:r w:rsidR="00F53540" w:rsidRPr="001A068A">
        <w:rPr>
          <w:i/>
          <w:iCs/>
          <w:szCs w:val="24"/>
        </w:rPr>
        <w:t>J</w:t>
      </w:r>
      <w:r w:rsidR="00F53540" w:rsidRPr="001A068A">
        <w:rPr>
          <w:szCs w:val="24"/>
        </w:rPr>
        <w:t xml:space="preserve"> = 3.7 Hz, 1H, H1), 4.69 (d, </w:t>
      </w:r>
      <w:r w:rsidR="00F53540" w:rsidRPr="001A068A">
        <w:rPr>
          <w:i/>
          <w:iCs/>
          <w:szCs w:val="24"/>
        </w:rPr>
        <w:t>J</w:t>
      </w:r>
      <w:r w:rsidR="00F53540" w:rsidRPr="001A068A">
        <w:rPr>
          <w:szCs w:val="24"/>
        </w:rPr>
        <w:t xml:space="preserve"> = 11.7 Hz, 1H, H8), 4.54-4.39 (m, 4H, H8’ + H15 + H15’ + H9), 4.30-4.09 (m, 5H, H3 + H4 + H5 + H2), 3.80 (</w:t>
      </w:r>
      <w:proofErr w:type="spellStart"/>
      <w:r w:rsidR="00F53540" w:rsidRPr="001A068A">
        <w:rPr>
          <w:szCs w:val="24"/>
        </w:rPr>
        <w:t>ddd</w:t>
      </w:r>
      <w:proofErr w:type="spellEnd"/>
      <w:r w:rsidR="00F53540" w:rsidRPr="001A068A">
        <w:rPr>
          <w:szCs w:val="24"/>
        </w:rPr>
        <w:t xml:space="preserve">, </w:t>
      </w:r>
      <w:r w:rsidR="00F53540" w:rsidRPr="001A068A">
        <w:rPr>
          <w:i/>
          <w:iCs/>
          <w:szCs w:val="24"/>
        </w:rPr>
        <w:t xml:space="preserve">J </w:t>
      </w:r>
      <w:r w:rsidR="00F53540" w:rsidRPr="001A068A">
        <w:rPr>
          <w:szCs w:val="24"/>
        </w:rPr>
        <w:t xml:space="preserve">= 9.6, 3.8, 2.1, 1H), 3.59-3.33 (m, 5H, + H16 + H16’), 3.15 (d, </w:t>
      </w:r>
      <w:r w:rsidR="00F53540" w:rsidRPr="001A068A">
        <w:rPr>
          <w:i/>
          <w:iCs/>
          <w:szCs w:val="24"/>
        </w:rPr>
        <w:t>J</w:t>
      </w:r>
      <w:r w:rsidR="00F53540" w:rsidRPr="001A068A">
        <w:rPr>
          <w:szCs w:val="24"/>
        </w:rPr>
        <w:t xml:space="preserve"> = 4.0 Hz, 1H), 2.13 (s, 3H </w:t>
      </w:r>
      <w:proofErr w:type="spellStart"/>
      <w:r w:rsidR="00F53540" w:rsidRPr="001A068A">
        <w:rPr>
          <w:szCs w:val="24"/>
        </w:rPr>
        <w:t>O</w:t>
      </w:r>
      <w:r w:rsidR="00F53540" w:rsidRPr="001A068A">
        <w:rPr>
          <w:szCs w:val="24"/>
          <w:u w:val="single"/>
        </w:rPr>
        <w:t>Ac</w:t>
      </w:r>
      <w:proofErr w:type="spellEnd"/>
      <w:r w:rsidR="00F53540" w:rsidRPr="001A068A">
        <w:rPr>
          <w:szCs w:val="24"/>
        </w:rPr>
        <w:t xml:space="preserve">), 1.92 (s, 3H, </w:t>
      </w:r>
      <w:proofErr w:type="spellStart"/>
      <w:r w:rsidR="00F53540" w:rsidRPr="001A068A">
        <w:rPr>
          <w:szCs w:val="24"/>
        </w:rPr>
        <w:t>NH</w:t>
      </w:r>
      <w:r w:rsidR="00F53540" w:rsidRPr="001A068A">
        <w:rPr>
          <w:szCs w:val="24"/>
          <w:u w:val="single"/>
        </w:rPr>
        <w:t>Ac</w:t>
      </w:r>
      <w:proofErr w:type="spellEnd"/>
      <w:r w:rsidR="00F53540" w:rsidRPr="001A068A">
        <w:rPr>
          <w:szCs w:val="24"/>
        </w:rPr>
        <w:t xml:space="preserve">), 1.42 (d, </w:t>
      </w:r>
      <w:r w:rsidR="00F53540" w:rsidRPr="001A068A">
        <w:rPr>
          <w:i/>
          <w:iCs/>
          <w:szCs w:val="24"/>
        </w:rPr>
        <w:t>J</w:t>
      </w:r>
      <w:r w:rsidR="00F53540" w:rsidRPr="001A068A">
        <w:rPr>
          <w:szCs w:val="24"/>
        </w:rPr>
        <w:t xml:space="preserve"> = 6.8 Hz, 3H, H13), 1.33 (d, </w:t>
      </w:r>
      <w:r w:rsidR="00F53540" w:rsidRPr="001A068A">
        <w:rPr>
          <w:i/>
          <w:iCs/>
          <w:szCs w:val="24"/>
        </w:rPr>
        <w:t>J</w:t>
      </w:r>
      <w:r w:rsidR="00F53540" w:rsidRPr="001A068A">
        <w:rPr>
          <w:szCs w:val="24"/>
        </w:rPr>
        <w:t xml:space="preserve"> = 7.2 Hz, 3H, H10); </w:t>
      </w:r>
      <w:r w:rsidR="001064D7" w:rsidRPr="001A068A">
        <w:rPr>
          <w:szCs w:val="24"/>
          <w:vertAlign w:val="superscript"/>
        </w:rPr>
        <w:t>13</w:t>
      </w:r>
      <w:r w:rsidR="00CE7796" w:rsidRPr="001A068A">
        <w:rPr>
          <w:szCs w:val="24"/>
        </w:rPr>
        <w:t>C-NMR</w:t>
      </w:r>
      <w:r w:rsidR="001064D7" w:rsidRPr="001A068A">
        <w:rPr>
          <w:szCs w:val="24"/>
        </w:rPr>
        <w:t xml:space="preserve"> (CDCl</w:t>
      </w:r>
      <w:r w:rsidR="001064D7" w:rsidRPr="001A068A">
        <w:rPr>
          <w:szCs w:val="24"/>
          <w:vertAlign w:val="subscript"/>
        </w:rPr>
        <w:t>3</w:t>
      </w:r>
      <w:r w:rsidR="001064D7" w:rsidRPr="001A068A">
        <w:rPr>
          <w:szCs w:val="24"/>
        </w:rPr>
        <w:t>, 1</w:t>
      </w:r>
      <w:r w:rsidR="009E299C" w:rsidRPr="001A068A">
        <w:rPr>
          <w:szCs w:val="24"/>
        </w:rPr>
        <w:t>00</w:t>
      </w:r>
      <w:r w:rsidR="001064D7" w:rsidRPr="001A068A">
        <w:rPr>
          <w:szCs w:val="24"/>
        </w:rPr>
        <w:t xml:space="preserve"> MHz) δ 17</w:t>
      </w:r>
      <w:r w:rsidR="009E299C" w:rsidRPr="001A068A">
        <w:rPr>
          <w:szCs w:val="24"/>
        </w:rPr>
        <w:t>2</w:t>
      </w:r>
      <w:r w:rsidR="001064D7" w:rsidRPr="001A068A">
        <w:rPr>
          <w:szCs w:val="24"/>
        </w:rPr>
        <w:t>.</w:t>
      </w:r>
      <w:r w:rsidR="009E299C" w:rsidRPr="001A068A">
        <w:rPr>
          <w:szCs w:val="24"/>
        </w:rPr>
        <w:t>6</w:t>
      </w:r>
      <w:r w:rsidR="001064D7" w:rsidRPr="001A068A">
        <w:rPr>
          <w:szCs w:val="24"/>
        </w:rPr>
        <w:t>, 17</w:t>
      </w:r>
      <w:r w:rsidR="009E299C" w:rsidRPr="001A068A">
        <w:rPr>
          <w:szCs w:val="24"/>
        </w:rPr>
        <w:t>1</w:t>
      </w:r>
      <w:r w:rsidR="001064D7" w:rsidRPr="001A068A">
        <w:rPr>
          <w:szCs w:val="24"/>
        </w:rPr>
        <w:t>.</w:t>
      </w:r>
      <w:r w:rsidR="009E299C" w:rsidRPr="001A068A">
        <w:rPr>
          <w:szCs w:val="24"/>
        </w:rPr>
        <w:t>9</w:t>
      </w:r>
      <w:r w:rsidR="001064D7" w:rsidRPr="001A068A">
        <w:rPr>
          <w:szCs w:val="24"/>
        </w:rPr>
        <w:t xml:space="preserve">, </w:t>
      </w:r>
      <w:r w:rsidR="009E299C" w:rsidRPr="001A068A">
        <w:rPr>
          <w:szCs w:val="24"/>
        </w:rPr>
        <w:t xml:space="preserve">171.8, </w:t>
      </w:r>
      <w:r w:rsidR="001064D7" w:rsidRPr="001A068A">
        <w:rPr>
          <w:szCs w:val="24"/>
        </w:rPr>
        <w:t>170.</w:t>
      </w:r>
      <w:r w:rsidR="009E299C" w:rsidRPr="001A068A">
        <w:rPr>
          <w:szCs w:val="24"/>
        </w:rPr>
        <w:t>4</w:t>
      </w:r>
      <w:r w:rsidR="001064D7" w:rsidRPr="001A068A">
        <w:rPr>
          <w:szCs w:val="24"/>
        </w:rPr>
        <w:t>, 139.1, 13</w:t>
      </w:r>
      <w:r w:rsidR="009E299C" w:rsidRPr="001A068A">
        <w:rPr>
          <w:szCs w:val="24"/>
        </w:rPr>
        <w:t>6</w:t>
      </w:r>
      <w:r w:rsidR="001064D7" w:rsidRPr="001A068A">
        <w:rPr>
          <w:szCs w:val="24"/>
        </w:rPr>
        <w:t>.</w:t>
      </w:r>
      <w:r w:rsidR="009E299C" w:rsidRPr="001A068A">
        <w:rPr>
          <w:szCs w:val="24"/>
        </w:rPr>
        <w:t>9</w:t>
      </w:r>
      <w:r w:rsidR="001064D7" w:rsidRPr="001A068A">
        <w:rPr>
          <w:szCs w:val="24"/>
        </w:rPr>
        <w:t>, 134.2, 129.5, 128.</w:t>
      </w:r>
      <w:r w:rsidR="009E299C" w:rsidRPr="001A068A">
        <w:rPr>
          <w:szCs w:val="24"/>
        </w:rPr>
        <w:t>7</w:t>
      </w:r>
      <w:r w:rsidR="001064D7" w:rsidRPr="001A068A">
        <w:rPr>
          <w:szCs w:val="24"/>
        </w:rPr>
        <w:t>, 128.</w:t>
      </w:r>
      <w:r w:rsidR="009E299C" w:rsidRPr="001A068A">
        <w:rPr>
          <w:szCs w:val="24"/>
        </w:rPr>
        <w:t>3</w:t>
      </w:r>
      <w:r w:rsidR="001064D7" w:rsidRPr="001A068A">
        <w:rPr>
          <w:szCs w:val="24"/>
        </w:rPr>
        <w:t>, 128.</w:t>
      </w:r>
      <w:r w:rsidR="009E299C" w:rsidRPr="001A068A">
        <w:rPr>
          <w:szCs w:val="24"/>
        </w:rPr>
        <w:t>2</w:t>
      </w:r>
      <w:r w:rsidR="001064D7" w:rsidRPr="001A068A">
        <w:rPr>
          <w:szCs w:val="24"/>
        </w:rPr>
        <w:t>, 128.</w:t>
      </w:r>
      <w:r w:rsidR="009E299C" w:rsidRPr="001A068A">
        <w:rPr>
          <w:szCs w:val="24"/>
        </w:rPr>
        <w:t>1</w:t>
      </w:r>
      <w:r w:rsidR="001064D7" w:rsidRPr="001A068A">
        <w:rPr>
          <w:szCs w:val="24"/>
        </w:rPr>
        <w:t>, 97.</w:t>
      </w:r>
      <w:r w:rsidR="009E299C" w:rsidRPr="001A068A">
        <w:rPr>
          <w:szCs w:val="24"/>
        </w:rPr>
        <w:t>3</w:t>
      </w:r>
      <w:r w:rsidR="001064D7" w:rsidRPr="001A068A">
        <w:rPr>
          <w:szCs w:val="24"/>
        </w:rPr>
        <w:t xml:space="preserve">, </w:t>
      </w:r>
      <w:r w:rsidR="009E299C" w:rsidRPr="001A068A">
        <w:rPr>
          <w:szCs w:val="24"/>
        </w:rPr>
        <w:t>80.0</w:t>
      </w:r>
      <w:r w:rsidR="001064D7" w:rsidRPr="001A068A">
        <w:rPr>
          <w:szCs w:val="24"/>
        </w:rPr>
        <w:t>, 77.</w:t>
      </w:r>
      <w:r w:rsidR="009E299C" w:rsidRPr="001A068A">
        <w:rPr>
          <w:szCs w:val="24"/>
        </w:rPr>
        <w:t>9</w:t>
      </w:r>
      <w:r w:rsidR="001064D7" w:rsidRPr="001A068A">
        <w:rPr>
          <w:szCs w:val="24"/>
        </w:rPr>
        <w:t xml:space="preserve">, </w:t>
      </w:r>
      <w:r w:rsidR="009E299C" w:rsidRPr="001A068A">
        <w:rPr>
          <w:szCs w:val="24"/>
        </w:rPr>
        <w:t>70.5</w:t>
      </w:r>
      <w:r w:rsidR="001064D7" w:rsidRPr="001A068A">
        <w:rPr>
          <w:szCs w:val="24"/>
        </w:rPr>
        <w:t xml:space="preserve">, 70.1, 69.7, </w:t>
      </w:r>
      <w:r w:rsidR="009E299C" w:rsidRPr="001A068A">
        <w:rPr>
          <w:szCs w:val="24"/>
        </w:rPr>
        <w:t xml:space="preserve">63.0, </w:t>
      </w:r>
      <w:r w:rsidR="001064D7" w:rsidRPr="001A068A">
        <w:rPr>
          <w:szCs w:val="24"/>
        </w:rPr>
        <w:t>58.</w:t>
      </w:r>
      <w:r w:rsidR="009E299C" w:rsidRPr="001A068A">
        <w:rPr>
          <w:szCs w:val="24"/>
        </w:rPr>
        <w:t>0</w:t>
      </w:r>
      <w:r w:rsidR="001064D7" w:rsidRPr="001A068A">
        <w:rPr>
          <w:szCs w:val="24"/>
        </w:rPr>
        <w:t>, 54.9, 52.</w:t>
      </w:r>
      <w:r w:rsidR="009E299C" w:rsidRPr="001A068A">
        <w:rPr>
          <w:szCs w:val="24"/>
        </w:rPr>
        <w:t>6</w:t>
      </w:r>
      <w:r w:rsidR="001064D7" w:rsidRPr="001A068A">
        <w:rPr>
          <w:szCs w:val="24"/>
        </w:rPr>
        <w:t>, 47.9, 23.</w:t>
      </w:r>
      <w:r w:rsidR="009E299C" w:rsidRPr="001A068A">
        <w:rPr>
          <w:szCs w:val="24"/>
        </w:rPr>
        <w:t>4</w:t>
      </w:r>
      <w:r w:rsidR="001064D7" w:rsidRPr="001A068A">
        <w:rPr>
          <w:szCs w:val="24"/>
        </w:rPr>
        <w:t xml:space="preserve">, </w:t>
      </w:r>
      <w:r w:rsidR="009E299C" w:rsidRPr="001A068A">
        <w:rPr>
          <w:szCs w:val="24"/>
        </w:rPr>
        <w:t>20.9, 19.0</w:t>
      </w:r>
      <w:r w:rsidR="001064D7" w:rsidRPr="001A068A">
        <w:rPr>
          <w:szCs w:val="24"/>
        </w:rPr>
        <w:t>, 17.</w:t>
      </w:r>
      <w:r w:rsidR="009E299C" w:rsidRPr="001A068A">
        <w:rPr>
          <w:szCs w:val="24"/>
        </w:rPr>
        <w:t>1</w:t>
      </w:r>
      <w:r w:rsidR="001064D7" w:rsidRPr="001A068A">
        <w:rPr>
          <w:szCs w:val="24"/>
        </w:rPr>
        <w:t xml:space="preserve"> </w:t>
      </w:r>
      <w:r w:rsidR="001064D7" w:rsidRPr="00EC378B">
        <w:rPr>
          <w:szCs w:val="24"/>
        </w:rPr>
        <w:t xml:space="preserve">HRMS (ESI) </w:t>
      </w:r>
      <w:proofErr w:type="spellStart"/>
      <w:r w:rsidR="001064D7" w:rsidRPr="00EC378B">
        <w:rPr>
          <w:szCs w:val="24"/>
        </w:rPr>
        <w:t>Calcd</w:t>
      </w:r>
      <w:proofErr w:type="spellEnd"/>
      <w:r w:rsidR="001064D7" w:rsidRPr="00EC378B">
        <w:rPr>
          <w:szCs w:val="24"/>
        </w:rPr>
        <w:t xml:space="preserve"> for C</w:t>
      </w:r>
      <w:r w:rsidR="001064D7" w:rsidRPr="00EC378B">
        <w:rPr>
          <w:szCs w:val="24"/>
          <w:vertAlign w:val="subscript"/>
        </w:rPr>
        <w:t>3</w:t>
      </w:r>
      <w:r w:rsidR="00E31054" w:rsidRPr="00EC378B">
        <w:rPr>
          <w:szCs w:val="24"/>
          <w:vertAlign w:val="subscript"/>
        </w:rPr>
        <w:t>1</w:t>
      </w:r>
      <w:r w:rsidR="001064D7" w:rsidRPr="00EC378B">
        <w:rPr>
          <w:szCs w:val="24"/>
        </w:rPr>
        <w:t>H</w:t>
      </w:r>
      <w:r w:rsidR="00E31054" w:rsidRPr="00EC378B">
        <w:rPr>
          <w:szCs w:val="24"/>
          <w:vertAlign w:val="subscript"/>
        </w:rPr>
        <w:t>41</w:t>
      </w:r>
      <w:r w:rsidR="001064D7" w:rsidRPr="00EC378B">
        <w:rPr>
          <w:szCs w:val="24"/>
        </w:rPr>
        <w:t>N</w:t>
      </w:r>
      <w:r w:rsidR="001064D7" w:rsidRPr="00EC378B">
        <w:rPr>
          <w:szCs w:val="24"/>
          <w:vertAlign w:val="subscript"/>
        </w:rPr>
        <w:t>2</w:t>
      </w:r>
      <w:r w:rsidR="001064D7" w:rsidRPr="00EC378B">
        <w:rPr>
          <w:szCs w:val="24"/>
        </w:rPr>
        <w:t>O</w:t>
      </w:r>
      <w:r w:rsidR="001064D7" w:rsidRPr="00EC378B">
        <w:rPr>
          <w:szCs w:val="24"/>
          <w:vertAlign w:val="subscript"/>
        </w:rPr>
        <w:t>1</w:t>
      </w:r>
      <w:r w:rsidR="00E31054" w:rsidRPr="00EC378B">
        <w:rPr>
          <w:szCs w:val="24"/>
          <w:vertAlign w:val="subscript"/>
        </w:rPr>
        <w:t>2</w:t>
      </w:r>
      <w:r w:rsidR="001064D7" w:rsidRPr="00EC378B">
        <w:rPr>
          <w:szCs w:val="24"/>
        </w:rPr>
        <w:t>S [M+H]</w:t>
      </w:r>
      <w:r w:rsidR="001064D7" w:rsidRPr="00EC378B">
        <w:rPr>
          <w:szCs w:val="24"/>
          <w:vertAlign w:val="superscript"/>
        </w:rPr>
        <w:t>+</w:t>
      </w:r>
      <w:r w:rsidR="001064D7" w:rsidRPr="00EC378B">
        <w:rPr>
          <w:szCs w:val="24"/>
        </w:rPr>
        <w:t xml:space="preserve"> </w:t>
      </w:r>
      <w:r w:rsidR="00E31054" w:rsidRPr="00EC378B">
        <w:rPr>
          <w:szCs w:val="24"/>
          <w:lang w:eastAsia="zh-CN"/>
        </w:rPr>
        <w:t>665.2375</w:t>
      </w:r>
      <w:r w:rsidR="001064D7" w:rsidRPr="00EC378B">
        <w:rPr>
          <w:szCs w:val="24"/>
        </w:rPr>
        <w:t xml:space="preserve">, found </w:t>
      </w:r>
      <w:r w:rsidR="00E31054" w:rsidRPr="00EC378B">
        <w:rPr>
          <w:szCs w:val="24"/>
          <w:lang w:eastAsia="zh-CN"/>
        </w:rPr>
        <w:t>665.2</w:t>
      </w:r>
      <w:r w:rsidR="00EC378B" w:rsidRPr="00EC378B">
        <w:rPr>
          <w:szCs w:val="24"/>
          <w:lang w:eastAsia="zh-CN"/>
        </w:rPr>
        <w:t>346</w:t>
      </w:r>
      <w:r w:rsidR="001064D7" w:rsidRPr="00EC378B">
        <w:rPr>
          <w:szCs w:val="24"/>
        </w:rPr>
        <w:t>.</w:t>
      </w:r>
    </w:p>
    <w:p w14:paraId="0D82D7D0" w14:textId="77777777" w:rsidR="008B00A2" w:rsidRPr="001A068A" w:rsidRDefault="008B00A2" w:rsidP="00F4274B">
      <w:pPr>
        <w:snapToGrid w:val="0"/>
        <w:spacing w:line="480" w:lineRule="auto"/>
        <w:ind w:firstLine="720"/>
        <w:contextualSpacing/>
        <w:jc w:val="both"/>
        <w:rPr>
          <w:szCs w:val="24"/>
        </w:rPr>
      </w:pPr>
    </w:p>
    <w:p w14:paraId="52DE49EE" w14:textId="585A943C" w:rsidR="005E256A" w:rsidRPr="001A068A" w:rsidRDefault="00271EB5" w:rsidP="009257B5">
      <w:pPr>
        <w:snapToGrid w:val="0"/>
        <w:spacing w:after="0" w:line="480" w:lineRule="auto"/>
        <w:contextualSpacing/>
        <w:jc w:val="both"/>
        <w:rPr>
          <w:szCs w:val="24"/>
        </w:rPr>
      </w:pPr>
      <w:r w:rsidRPr="001A068A">
        <w:rPr>
          <w:noProof/>
          <w:szCs w:val="24"/>
        </w:rPr>
        <w:lastRenderedPageBreak/>
        <w:drawing>
          <wp:inline distT="0" distB="0" distL="0" distR="0" wp14:anchorId="25F59F16" wp14:editId="2E3DA6BF">
            <wp:extent cx="5727700" cy="1403985"/>
            <wp:effectExtent l="0" t="0" r="0" b="5715"/>
            <wp:docPr id="187096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6214" name=""/>
                    <pic:cNvPicPr/>
                  </pic:nvPicPr>
                  <pic:blipFill>
                    <a:blip r:embed="rId13"/>
                    <a:stretch>
                      <a:fillRect/>
                    </a:stretch>
                  </pic:blipFill>
                  <pic:spPr>
                    <a:xfrm>
                      <a:off x="0" y="0"/>
                      <a:ext cx="5727700" cy="1403985"/>
                    </a:xfrm>
                    <a:prstGeom prst="rect">
                      <a:avLst/>
                    </a:prstGeom>
                  </pic:spPr>
                </pic:pic>
              </a:graphicData>
            </a:graphic>
          </wp:inline>
        </w:drawing>
      </w:r>
    </w:p>
    <w:p w14:paraId="17DC1836" w14:textId="19E07B38" w:rsidR="00A83E3E" w:rsidRPr="001A068A" w:rsidRDefault="00A83E3E" w:rsidP="009257B5">
      <w:pPr>
        <w:pStyle w:val="NoSpacing1"/>
        <w:snapToGrid w:val="0"/>
        <w:spacing w:line="480" w:lineRule="auto"/>
        <w:contextualSpacing/>
        <w:jc w:val="both"/>
        <w:rPr>
          <w:b/>
          <w:sz w:val="24"/>
          <w:szCs w:val="24"/>
          <w:lang w:eastAsia="zh-TW"/>
        </w:rPr>
      </w:pPr>
      <w:r w:rsidRPr="001A068A">
        <w:rPr>
          <w:b/>
          <w:sz w:val="24"/>
          <w:szCs w:val="24"/>
          <w:lang w:eastAsia="zh-TW"/>
        </w:rPr>
        <w:t xml:space="preserve">Scheme S5. </w:t>
      </w:r>
      <w:r w:rsidRPr="001A068A">
        <w:rPr>
          <w:bCs/>
          <w:sz w:val="24"/>
          <w:szCs w:val="24"/>
          <w:lang w:eastAsia="zh-TW"/>
        </w:rPr>
        <w:t xml:space="preserve">Optimized glycosylation reaction </w:t>
      </w:r>
      <w:r w:rsidRPr="001A068A">
        <w:rPr>
          <w:b/>
          <w:sz w:val="24"/>
          <w:szCs w:val="24"/>
          <w:lang w:eastAsia="zh-TW"/>
        </w:rPr>
        <w:t>3a</w:t>
      </w:r>
      <w:r w:rsidR="00A30BB8" w:rsidRPr="00A30BB8">
        <w:rPr>
          <w:bCs/>
          <w:sz w:val="24"/>
          <w:szCs w:val="24"/>
          <w:lang w:eastAsia="zh-TW"/>
        </w:rPr>
        <w:t>.</w:t>
      </w:r>
    </w:p>
    <w:p w14:paraId="77C6D29A" w14:textId="77777777" w:rsidR="008B00A2" w:rsidRPr="001A068A" w:rsidRDefault="008B00A2" w:rsidP="009257B5">
      <w:pPr>
        <w:pStyle w:val="NoSpacing1"/>
        <w:snapToGrid w:val="0"/>
        <w:spacing w:line="480" w:lineRule="auto"/>
        <w:contextualSpacing/>
        <w:jc w:val="both"/>
        <w:rPr>
          <w:b/>
          <w:sz w:val="24"/>
          <w:szCs w:val="24"/>
          <w:lang w:eastAsia="zh-TW"/>
        </w:rPr>
      </w:pPr>
    </w:p>
    <w:p w14:paraId="4BB2F266" w14:textId="0532E874" w:rsidR="00A83E3E" w:rsidRPr="001A068A" w:rsidRDefault="00A83E3E" w:rsidP="009257B5">
      <w:pPr>
        <w:pStyle w:val="Heading2"/>
        <w:snapToGrid w:val="0"/>
        <w:spacing w:line="480" w:lineRule="auto"/>
        <w:contextualSpacing/>
        <w:jc w:val="both"/>
        <w:rPr>
          <w:rFonts w:cs="Times New Roman"/>
          <w:b/>
          <w:bCs w:val="0"/>
          <w:i w:val="0"/>
          <w:iCs w:val="0"/>
          <w:szCs w:val="24"/>
          <w:u w:val="single"/>
        </w:rPr>
      </w:pPr>
      <w:bookmarkStart w:id="39" w:name="_Toc363140520"/>
      <w:bookmarkStart w:id="40" w:name="_Toc363141879"/>
      <w:bookmarkStart w:id="41" w:name="_Toc150119546"/>
      <w:r w:rsidRPr="001A068A">
        <w:rPr>
          <w:rFonts w:cs="Times New Roman"/>
          <w:bCs w:val="0"/>
          <w:iCs w:val="0"/>
          <w:szCs w:val="24"/>
          <w:u w:val="single"/>
        </w:rPr>
        <w:t>Phenylmethyl-2-(acetylamino)-2-deoxy-3-O-[(1R)-1-methyl-2-[[(1S)-1-methyl-2-oxo-2-[2-(phenylsulfonyl)ethoxy]ethyl]amino]-2-oxoethyl]-6-O-(phenylmethyl)-4-O-[3,4,6-tri-O-acetyl-2-deoxy-2-[[(2,2,2-trichloroethoxy)carbonyl]amino]-β-</w:t>
      </w:r>
      <w:r w:rsidRPr="001A068A">
        <w:rPr>
          <w:rFonts w:cs="Times New Roman"/>
          <w:bCs w:val="0"/>
          <w:iCs w:val="0"/>
          <w:smallCaps/>
          <w:szCs w:val="24"/>
          <w:u w:val="single"/>
        </w:rPr>
        <w:t>d</w:t>
      </w:r>
      <w:r w:rsidRPr="001A068A">
        <w:rPr>
          <w:rFonts w:cs="Times New Roman"/>
          <w:bCs w:val="0"/>
          <w:iCs w:val="0"/>
          <w:szCs w:val="24"/>
          <w:u w:val="single"/>
        </w:rPr>
        <w:t>-glucopyranosyl]-α-</w:t>
      </w:r>
      <w:r w:rsidRPr="001A068A">
        <w:rPr>
          <w:rFonts w:cs="Times New Roman"/>
          <w:bCs w:val="0"/>
          <w:iCs w:val="0"/>
          <w:smallCaps/>
          <w:szCs w:val="24"/>
          <w:u w:val="single"/>
        </w:rPr>
        <w:t>d</w:t>
      </w:r>
      <w:r w:rsidRPr="001A068A">
        <w:rPr>
          <w:rFonts w:cs="Times New Roman"/>
          <w:bCs w:val="0"/>
          <w:iCs w:val="0"/>
          <w:szCs w:val="24"/>
          <w:u w:val="single"/>
        </w:rPr>
        <w:t>-glucopyranoside (</w:t>
      </w:r>
      <w:r w:rsidR="003972B0" w:rsidRPr="001A068A">
        <w:rPr>
          <w:rFonts w:cs="Times New Roman"/>
          <w:b/>
          <w:bCs w:val="0"/>
          <w:iCs w:val="0"/>
          <w:szCs w:val="24"/>
          <w:u w:val="single"/>
        </w:rPr>
        <w:t>3a</w:t>
      </w:r>
      <w:r w:rsidRPr="001A068A">
        <w:rPr>
          <w:rFonts w:cs="Times New Roman"/>
          <w:bCs w:val="0"/>
          <w:iCs w:val="0"/>
          <w:szCs w:val="24"/>
          <w:u w:val="single"/>
        </w:rPr>
        <w:t>)</w:t>
      </w:r>
      <w:bookmarkEnd w:id="39"/>
      <w:bookmarkEnd w:id="40"/>
      <w:bookmarkEnd w:id="41"/>
    </w:p>
    <w:p w14:paraId="0C10BEE0" w14:textId="48749BCA" w:rsidR="00A83E3E" w:rsidRPr="001A068A" w:rsidRDefault="00214A8D" w:rsidP="009257B5">
      <w:pPr>
        <w:snapToGrid w:val="0"/>
        <w:spacing w:line="480" w:lineRule="auto"/>
        <w:ind w:firstLine="720"/>
        <w:contextualSpacing/>
        <w:jc w:val="both"/>
        <w:rPr>
          <w:szCs w:val="24"/>
        </w:rPr>
      </w:pPr>
      <w:r w:rsidRPr="00214A8D">
        <w:rPr>
          <w:szCs w:val="24"/>
        </w:rPr>
        <w:t xml:space="preserve">25 </w:t>
      </w:r>
      <w:r w:rsidR="00F119A4">
        <w:rPr>
          <w:szCs w:val="24"/>
        </w:rPr>
        <w:t>g</w:t>
      </w:r>
      <w:r w:rsidRPr="00214A8D">
        <w:rPr>
          <w:szCs w:val="24"/>
        </w:rPr>
        <w:t xml:space="preserve"> of 4 Å molecular sieves were placed in a round-bottomed flask and heated under vacuum using a heat gun for 5 minutes before cooling to ambient temperature. The flask was then depressurized with argon and directly employed in the subsequent reaction. A solution of </w:t>
      </w:r>
      <w:r w:rsidR="00F119A4">
        <w:rPr>
          <w:szCs w:val="24"/>
        </w:rPr>
        <w:t>acceptor</w:t>
      </w:r>
      <w:r w:rsidRPr="00214A8D">
        <w:rPr>
          <w:szCs w:val="24"/>
        </w:rPr>
        <w:t xml:space="preserve"> </w:t>
      </w:r>
      <w:r w:rsidRPr="00214A8D">
        <w:rPr>
          <w:b/>
          <w:bCs/>
          <w:szCs w:val="24"/>
        </w:rPr>
        <w:t>1a</w:t>
      </w:r>
      <w:r w:rsidRPr="00214A8D">
        <w:rPr>
          <w:szCs w:val="24"/>
        </w:rPr>
        <w:t xml:space="preserve"> (3.0 </w:t>
      </w:r>
      <w:r w:rsidR="00F119A4">
        <w:rPr>
          <w:szCs w:val="24"/>
        </w:rPr>
        <w:t>g</w:t>
      </w:r>
      <w:r w:rsidRPr="00214A8D">
        <w:rPr>
          <w:szCs w:val="24"/>
        </w:rPr>
        <w:t xml:space="preserve">, 4.2 mmol) in </w:t>
      </w:r>
      <w:r w:rsidR="00F119A4">
        <w:rPr>
          <w:szCs w:val="24"/>
        </w:rPr>
        <w:t>dry</w:t>
      </w:r>
      <w:r>
        <w:rPr>
          <w:szCs w:val="24"/>
        </w:rPr>
        <w:t xml:space="preserve"> </w:t>
      </w:r>
      <w:r w:rsidRPr="00214A8D">
        <w:rPr>
          <w:szCs w:val="24"/>
        </w:rPr>
        <w:t>CH</w:t>
      </w:r>
      <w:r w:rsidRPr="00214A8D">
        <w:rPr>
          <w:szCs w:val="24"/>
          <w:vertAlign w:val="subscript"/>
        </w:rPr>
        <w:t>2</w:t>
      </w:r>
      <w:r w:rsidRPr="00214A8D">
        <w:rPr>
          <w:szCs w:val="24"/>
        </w:rPr>
        <w:t>Cl</w:t>
      </w:r>
      <w:r w:rsidRPr="00214A8D">
        <w:rPr>
          <w:szCs w:val="24"/>
          <w:vertAlign w:val="subscript"/>
        </w:rPr>
        <w:t>2</w:t>
      </w:r>
      <w:r w:rsidRPr="00214A8D">
        <w:rPr>
          <w:szCs w:val="24"/>
        </w:rPr>
        <w:t xml:space="preserve"> (50 mL) was </w:t>
      </w:r>
      <w:r w:rsidR="00F119A4">
        <w:rPr>
          <w:szCs w:val="24"/>
        </w:rPr>
        <w:t>added</w:t>
      </w:r>
      <w:r w:rsidRPr="00214A8D">
        <w:rPr>
          <w:szCs w:val="24"/>
        </w:rPr>
        <w:t xml:space="preserve"> into this flask under an argon atmosphere, and the suspension was gently stirred. </w:t>
      </w:r>
      <w:proofErr w:type="spellStart"/>
      <w:r w:rsidRPr="00214A8D">
        <w:rPr>
          <w:szCs w:val="24"/>
        </w:rPr>
        <w:t>TMSOTf</w:t>
      </w:r>
      <w:proofErr w:type="spellEnd"/>
      <w:r w:rsidRPr="00214A8D">
        <w:rPr>
          <w:szCs w:val="24"/>
        </w:rPr>
        <w:t xml:space="preserve"> (0.91 mL, 5.04 mmol) was added, followed by a solution of </w:t>
      </w:r>
      <w:proofErr w:type="spellStart"/>
      <w:r w:rsidRPr="00214A8D">
        <w:rPr>
          <w:szCs w:val="24"/>
        </w:rPr>
        <w:t>acetimidate</w:t>
      </w:r>
      <w:proofErr w:type="spellEnd"/>
      <w:r w:rsidRPr="00214A8D">
        <w:rPr>
          <w:szCs w:val="24"/>
        </w:rPr>
        <w:t xml:space="preserve"> </w:t>
      </w:r>
      <w:r w:rsidR="00F119A4">
        <w:rPr>
          <w:szCs w:val="24"/>
        </w:rPr>
        <w:t xml:space="preserve">donor </w:t>
      </w:r>
      <w:r w:rsidRPr="00F119A4">
        <w:rPr>
          <w:b/>
          <w:bCs/>
          <w:szCs w:val="24"/>
        </w:rPr>
        <w:t>2a</w:t>
      </w:r>
      <w:r w:rsidRPr="00214A8D">
        <w:rPr>
          <w:szCs w:val="24"/>
        </w:rPr>
        <w:t xml:space="preserve"> (7.9 </w:t>
      </w:r>
      <w:r w:rsidR="00F119A4">
        <w:rPr>
          <w:szCs w:val="24"/>
        </w:rPr>
        <w:t>g</w:t>
      </w:r>
      <w:r w:rsidRPr="00214A8D">
        <w:rPr>
          <w:szCs w:val="24"/>
        </w:rPr>
        <w:t>, 12.6 mmol) in dry CH</w:t>
      </w:r>
      <w:r w:rsidRPr="00F119A4">
        <w:rPr>
          <w:szCs w:val="24"/>
          <w:vertAlign w:val="subscript"/>
        </w:rPr>
        <w:t>2</w:t>
      </w:r>
      <w:r w:rsidRPr="00214A8D">
        <w:rPr>
          <w:szCs w:val="24"/>
        </w:rPr>
        <w:t>Cl</w:t>
      </w:r>
      <w:r w:rsidRPr="00F119A4">
        <w:rPr>
          <w:szCs w:val="24"/>
          <w:vertAlign w:val="subscript"/>
        </w:rPr>
        <w:t>2</w:t>
      </w:r>
      <w:r w:rsidRPr="00214A8D">
        <w:rPr>
          <w:szCs w:val="24"/>
        </w:rPr>
        <w:t xml:space="preserve"> (50 mL). The resulting suspension was stirred at 0 °C for 3 hours. Subsequently, another portion of </w:t>
      </w:r>
      <w:r w:rsidR="00F119A4">
        <w:rPr>
          <w:szCs w:val="24"/>
        </w:rPr>
        <w:t>donor</w:t>
      </w:r>
      <w:r w:rsidRPr="00214A8D">
        <w:rPr>
          <w:szCs w:val="24"/>
        </w:rPr>
        <w:t xml:space="preserve"> </w:t>
      </w:r>
      <w:r w:rsidRPr="00F119A4">
        <w:rPr>
          <w:b/>
          <w:bCs/>
          <w:szCs w:val="24"/>
        </w:rPr>
        <w:t>2a</w:t>
      </w:r>
      <w:r w:rsidRPr="00214A8D">
        <w:rPr>
          <w:szCs w:val="24"/>
        </w:rPr>
        <w:t xml:space="preserve"> (5.25 </w:t>
      </w:r>
      <w:r w:rsidR="00F119A4">
        <w:rPr>
          <w:szCs w:val="24"/>
        </w:rPr>
        <w:t>g</w:t>
      </w:r>
      <w:r w:rsidRPr="00214A8D">
        <w:rPr>
          <w:szCs w:val="24"/>
        </w:rPr>
        <w:t xml:space="preserve">, 8.4 mmol) and </w:t>
      </w:r>
      <w:proofErr w:type="spellStart"/>
      <w:r w:rsidRPr="00214A8D">
        <w:rPr>
          <w:szCs w:val="24"/>
        </w:rPr>
        <w:t>TMSOTf</w:t>
      </w:r>
      <w:proofErr w:type="spellEnd"/>
      <w:r w:rsidRPr="00214A8D">
        <w:rPr>
          <w:szCs w:val="24"/>
        </w:rPr>
        <w:t xml:space="preserve"> (0.76 mL, 4.2 mmol) were </w:t>
      </w:r>
      <w:r w:rsidR="00F119A4">
        <w:rPr>
          <w:szCs w:val="24"/>
        </w:rPr>
        <w:t>added</w:t>
      </w:r>
      <w:r w:rsidRPr="00214A8D">
        <w:rPr>
          <w:szCs w:val="24"/>
        </w:rPr>
        <w:t xml:space="preserve">, and the reaction continued to be stirred for an additional 3 hours at 0 °C. </w:t>
      </w:r>
      <w:r w:rsidR="00F119A4">
        <w:rPr>
          <w:szCs w:val="24"/>
        </w:rPr>
        <w:t>Then, t</w:t>
      </w:r>
      <w:r w:rsidRPr="00214A8D">
        <w:rPr>
          <w:szCs w:val="24"/>
        </w:rPr>
        <w:t xml:space="preserve">he reaction mixture was </w:t>
      </w:r>
      <w:r w:rsidR="00F119A4">
        <w:rPr>
          <w:szCs w:val="24"/>
        </w:rPr>
        <w:t>filtered</w:t>
      </w:r>
      <w:r w:rsidRPr="00214A8D">
        <w:rPr>
          <w:szCs w:val="24"/>
        </w:rPr>
        <w:t xml:space="preserve">, and the </w:t>
      </w:r>
      <w:r w:rsidR="00F119A4">
        <w:rPr>
          <w:szCs w:val="24"/>
        </w:rPr>
        <w:t>filtrate</w:t>
      </w:r>
      <w:r w:rsidRPr="00214A8D">
        <w:rPr>
          <w:szCs w:val="24"/>
        </w:rPr>
        <w:t xml:space="preserve"> was diluted with CH</w:t>
      </w:r>
      <w:r w:rsidRPr="00F119A4">
        <w:rPr>
          <w:szCs w:val="24"/>
          <w:vertAlign w:val="subscript"/>
        </w:rPr>
        <w:t>2</w:t>
      </w:r>
      <w:r w:rsidRPr="00214A8D">
        <w:rPr>
          <w:szCs w:val="24"/>
        </w:rPr>
        <w:t>Cl</w:t>
      </w:r>
      <w:r w:rsidRPr="00F119A4">
        <w:rPr>
          <w:szCs w:val="24"/>
          <w:vertAlign w:val="subscript"/>
        </w:rPr>
        <w:t>2</w:t>
      </w:r>
      <w:r w:rsidRPr="00214A8D">
        <w:rPr>
          <w:szCs w:val="24"/>
        </w:rPr>
        <w:t xml:space="preserve"> (100 mL). The organic </w:t>
      </w:r>
      <w:r w:rsidR="00F119A4">
        <w:rPr>
          <w:szCs w:val="24"/>
        </w:rPr>
        <w:t>part</w:t>
      </w:r>
      <w:r w:rsidRPr="00214A8D">
        <w:rPr>
          <w:szCs w:val="24"/>
        </w:rPr>
        <w:t xml:space="preserve"> was washed with 100 mL of saturated sodium bicarbonate and 100 mL of brine </w:t>
      </w:r>
      <w:r w:rsidR="00F119A4">
        <w:rPr>
          <w:szCs w:val="24"/>
        </w:rPr>
        <w:t xml:space="preserve">and </w:t>
      </w:r>
      <w:r w:rsidRPr="00214A8D">
        <w:rPr>
          <w:szCs w:val="24"/>
        </w:rPr>
        <w:t xml:space="preserve">then dried over anhydrous sodium </w:t>
      </w:r>
      <w:proofErr w:type="spellStart"/>
      <w:r w:rsidRPr="00214A8D">
        <w:rPr>
          <w:szCs w:val="24"/>
        </w:rPr>
        <w:t>sulfate</w:t>
      </w:r>
      <w:proofErr w:type="spellEnd"/>
      <w:r w:rsidRPr="00214A8D">
        <w:rPr>
          <w:szCs w:val="24"/>
        </w:rPr>
        <w:t xml:space="preserve">. The </w:t>
      </w:r>
      <w:r w:rsidR="00F119A4">
        <w:rPr>
          <w:szCs w:val="24"/>
        </w:rPr>
        <w:t>crude</w:t>
      </w:r>
      <w:r w:rsidRPr="00214A8D">
        <w:rPr>
          <w:szCs w:val="24"/>
        </w:rPr>
        <w:t xml:space="preserve"> was concentrated under vacuum and subjected to purification through column chromatography using silica gel with a gradient eluent mixture of </w:t>
      </w:r>
      <w:r w:rsidR="00F119A4">
        <w:rPr>
          <w:szCs w:val="24"/>
        </w:rPr>
        <w:t>3</w:t>
      </w:r>
      <w:r w:rsidRPr="00214A8D">
        <w:rPr>
          <w:szCs w:val="24"/>
        </w:rPr>
        <w:t>:</w:t>
      </w:r>
      <w:r w:rsidR="00F119A4">
        <w:rPr>
          <w:szCs w:val="24"/>
        </w:rPr>
        <w:t>2</w:t>
      </w:r>
      <w:r w:rsidRPr="00214A8D">
        <w:rPr>
          <w:szCs w:val="24"/>
        </w:rPr>
        <w:t xml:space="preserve"> </w:t>
      </w:r>
      <w:proofErr w:type="spellStart"/>
      <w:proofErr w:type="gramStart"/>
      <w:r w:rsidRPr="00214A8D">
        <w:rPr>
          <w:szCs w:val="24"/>
        </w:rPr>
        <w:t>EtOAc:</w:t>
      </w:r>
      <w:r w:rsidR="00F119A4">
        <w:rPr>
          <w:szCs w:val="24"/>
        </w:rPr>
        <w:t>hexane</w:t>
      </w:r>
      <w:proofErr w:type="spellEnd"/>
      <w:proofErr w:type="gramEnd"/>
      <w:r w:rsidR="00F119A4">
        <w:rPr>
          <w:szCs w:val="24"/>
        </w:rPr>
        <w:t xml:space="preserve"> </w:t>
      </w:r>
      <w:r w:rsidRPr="00214A8D">
        <w:rPr>
          <w:szCs w:val="24"/>
        </w:rPr>
        <w:t xml:space="preserve">to yield product </w:t>
      </w:r>
      <w:r w:rsidRPr="00F119A4">
        <w:rPr>
          <w:b/>
          <w:bCs/>
          <w:szCs w:val="24"/>
        </w:rPr>
        <w:t>3a</w:t>
      </w:r>
      <w:r w:rsidRPr="00214A8D">
        <w:rPr>
          <w:szCs w:val="24"/>
        </w:rPr>
        <w:t xml:space="preserve"> in the form of a white foam</w:t>
      </w:r>
      <w:r>
        <w:rPr>
          <w:szCs w:val="24"/>
        </w:rPr>
        <w:t xml:space="preserve"> </w:t>
      </w:r>
      <w:r w:rsidR="00A83E3E" w:rsidRPr="001A068A">
        <w:rPr>
          <w:szCs w:val="24"/>
        </w:rPr>
        <w:t>(3.</w:t>
      </w:r>
      <w:r w:rsidR="00874F28" w:rsidRPr="001A068A">
        <w:rPr>
          <w:szCs w:val="24"/>
        </w:rPr>
        <w:t>3</w:t>
      </w:r>
      <w:r w:rsidR="00A83E3E" w:rsidRPr="001A068A">
        <w:rPr>
          <w:szCs w:val="24"/>
        </w:rPr>
        <w:t xml:space="preserve"> g, 6</w:t>
      </w:r>
      <w:r w:rsidR="00874F28" w:rsidRPr="001A068A">
        <w:rPr>
          <w:szCs w:val="24"/>
        </w:rPr>
        <w:t>8</w:t>
      </w:r>
      <w:r w:rsidR="00A83E3E" w:rsidRPr="001A068A">
        <w:rPr>
          <w:szCs w:val="24"/>
        </w:rPr>
        <w:t xml:space="preserve">%). </w:t>
      </w:r>
      <w:r w:rsidR="00A30BB8" w:rsidRPr="00B06A72">
        <w:rPr>
          <w:iCs/>
          <w:szCs w:val="24"/>
        </w:rPr>
        <w:t>The spectroscopic data were in</w:t>
      </w:r>
      <w:r w:rsidR="00A30BB8">
        <w:rPr>
          <w:iCs/>
          <w:szCs w:val="24"/>
        </w:rPr>
        <w:t xml:space="preserve"> </w:t>
      </w:r>
      <w:r w:rsidR="00A30BB8" w:rsidRPr="00B06A72">
        <w:rPr>
          <w:iCs/>
          <w:szCs w:val="24"/>
        </w:rPr>
        <w:lastRenderedPageBreak/>
        <w:t xml:space="preserve">agreement with </w:t>
      </w:r>
      <w:r w:rsidR="00A30BB8">
        <w:rPr>
          <w:iCs/>
          <w:szCs w:val="24"/>
        </w:rPr>
        <w:t>our</w:t>
      </w:r>
      <w:r w:rsidR="00A30BB8" w:rsidRPr="00B06A72">
        <w:rPr>
          <w:iCs/>
          <w:szCs w:val="24"/>
        </w:rPr>
        <w:t xml:space="preserve"> previously reported</w:t>
      </w:r>
      <w:r w:rsidR="00A30BB8" w:rsidRPr="00D35CCE">
        <w:rPr>
          <w:iCs/>
          <w:szCs w:val="24"/>
        </w:rPr>
        <w:t xml:space="preserve"> </w:t>
      </w:r>
      <w:r w:rsidR="00A30BB8">
        <w:rPr>
          <w:iCs/>
          <w:szCs w:val="24"/>
        </w:rPr>
        <w:t>data.</w:t>
      </w:r>
      <w:r w:rsidR="00A30BB8">
        <w:rPr>
          <w:iCs/>
          <w:szCs w:val="24"/>
        </w:rPr>
        <w:fldChar w:fldCharType="begin"/>
      </w:r>
      <w:r w:rsidR="00DC1F20">
        <w:rPr>
          <w:iCs/>
          <w:szCs w:val="24"/>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A30BB8">
        <w:rPr>
          <w:iCs/>
          <w:szCs w:val="24"/>
        </w:rPr>
        <w:fldChar w:fldCharType="separate"/>
      </w:r>
      <w:r w:rsidR="00EB670A">
        <w:rPr>
          <w:iCs/>
          <w:noProof/>
          <w:szCs w:val="24"/>
        </w:rPr>
        <w:t>[</w:t>
      </w:r>
      <w:hyperlink w:anchor="_ENREF_1" w:tooltip="Dong, 2018 #23" w:history="1">
        <w:r w:rsidR="00DC1F20" w:rsidRPr="00DC1F20">
          <w:rPr>
            <w:rStyle w:val="Hyperlink"/>
          </w:rPr>
          <w:t>1</w:t>
        </w:r>
      </w:hyperlink>
      <w:r w:rsidR="00EB670A">
        <w:rPr>
          <w:iCs/>
          <w:noProof/>
          <w:szCs w:val="24"/>
        </w:rPr>
        <w:t>]</w:t>
      </w:r>
      <w:r w:rsidR="00A30BB8">
        <w:rPr>
          <w:iCs/>
          <w:szCs w:val="24"/>
        </w:rPr>
        <w:fldChar w:fldCharType="end"/>
      </w:r>
      <w:r w:rsidR="00A30BB8">
        <w:rPr>
          <w:iCs/>
          <w:szCs w:val="24"/>
        </w:rPr>
        <w:t xml:space="preserve"> </w:t>
      </w:r>
      <w:r w:rsidR="00A83E3E" w:rsidRPr="001A068A">
        <w:rPr>
          <w:szCs w:val="24"/>
          <w:vertAlign w:val="superscript"/>
        </w:rPr>
        <w:t>1</w:t>
      </w:r>
      <w:r w:rsidR="00CE7796" w:rsidRPr="001A068A">
        <w:rPr>
          <w:szCs w:val="24"/>
        </w:rPr>
        <w:t>H-NMR</w:t>
      </w:r>
      <w:r w:rsidR="00A83E3E" w:rsidRPr="001A068A">
        <w:rPr>
          <w:szCs w:val="24"/>
        </w:rPr>
        <w:t xml:space="preserve"> (CDCl</w:t>
      </w:r>
      <w:r w:rsidR="00A83E3E" w:rsidRPr="001A068A">
        <w:rPr>
          <w:szCs w:val="24"/>
          <w:vertAlign w:val="subscript"/>
        </w:rPr>
        <w:t>3</w:t>
      </w:r>
      <w:r w:rsidR="00A83E3E" w:rsidRPr="001A068A">
        <w:rPr>
          <w:szCs w:val="24"/>
        </w:rPr>
        <w:t xml:space="preserve">, 400 MHz) δ 7.95-7.88 (m, 2H, </w:t>
      </w:r>
      <w:proofErr w:type="spellStart"/>
      <w:r w:rsidR="00A83E3E" w:rsidRPr="001A068A">
        <w:rPr>
          <w:szCs w:val="24"/>
        </w:rPr>
        <w:t>ArH</w:t>
      </w:r>
      <w:proofErr w:type="spellEnd"/>
      <w:r w:rsidR="00A83E3E" w:rsidRPr="001A068A">
        <w:rPr>
          <w:szCs w:val="24"/>
        </w:rPr>
        <w:t xml:space="preserve">), 7.69-7.63 (m, 1H, </w:t>
      </w:r>
      <w:proofErr w:type="spellStart"/>
      <w:r w:rsidR="00A83E3E" w:rsidRPr="001A068A">
        <w:rPr>
          <w:szCs w:val="24"/>
        </w:rPr>
        <w:t>ArH</w:t>
      </w:r>
      <w:proofErr w:type="spellEnd"/>
      <w:r w:rsidR="00A83E3E" w:rsidRPr="001A068A">
        <w:rPr>
          <w:szCs w:val="24"/>
        </w:rPr>
        <w:t xml:space="preserve">), 7.59-7.41 (m, 6H, </w:t>
      </w:r>
      <w:proofErr w:type="spellStart"/>
      <w:r w:rsidR="00A83E3E" w:rsidRPr="001A068A">
        <w:rPr>
          <w:szCs w:val="24"/>
        </w:rPr>
        <w:t>ArH</w:t>
      </w:r>
      <w:proofErr w:type="spellEnd"/>
      <w:r w:rsidR="00A83E3E" w:rsidRPr="001A068A">
        <w:rPr>
          <w:szCs w:val="24"/>
        </w:rPr>
        <w:t xml:space="preserve">), 7.37-7.24 (m, 6H, </w:t>
      </w:r>
      <w:proofErr w:type="spellStart"/>
      <w:r w:rsidR="00A83E3E" w:rsidRPr="001A068A">
        <w:rPr>
          <w:szCs w:val="24"/>
        </w:rPr>
        <w:t>ArH</w:t>
      </w:r>
      <w:proofErr w:type="spellEnd"/>
      <w:r w:rsidR="00A83E3E" w:rsidRPr="001A068A">
        <w:rPr>
          <w:szCs w:val="24"/>
        </w:rPr>
        <w:t xml:space="preserve">), 6.89 (d, </w:t>
      </w:r>
      <w:r w:rsidR="00A83E3E" w:rsidRPr="001A068A">
        <w:rPr>
          <w:i/>
          <w:iCs/>
          <w:szCs w:val="24"/>
        </w:rPr>
        <w:t>J</w:t>
      </w:r>
      <w:r w:rsidR="00A83E3E" w:rsidRPr="001A068A">
        <w:rPr>
          <w:szCs w:val="24"/>
        </w:rPr>
        <w:t xml:space="preserve"> = 7.5 Hz, 1H, Ala1NH), 6.66 (d, </w:t>
      </w:r>
      <w:r w:rsidR="00A83E3E" w:rsidRPr="001A068A">
        <w:rPr>
          <w:i/>
          <w:iCs/>
          <w:szCs w:val="24"/>
        </w:rPr>
        <w:t>J</w:t>
      </w:r>
      <w:r w:rsidR="00A83E3E" w:rsidRPr="001A068A">
        <w:rPr>
          <w:szCs w:val="24"/>
        </w:rPr>
        <w:t xml:space="preserve"> = 7.3 Hz, 1H, </w:t>
      </w:r>
      <w:proofErr w:type="spellStart"/>
      <w:r w:rsidR="00A83E3E" w:rsidRPr="001A068A">
        <w:rPr>
          <w:szCs w:val="24"/>
        </w:rPr>
        <w:t>MurNAc</w:t>
      </w:r>
      <w:proofErr w:type="spellEnd"/>
      <w:r w:rsidR="00A83E3E" w:rsidRPr="001A068A">
        <w:rPr>
          <w:szCs w:val="24"/>
        </w:rPr>
        <w:t xml:space="preserve">-NH), 5.11 (d, </w:t>
      </w:r>
      <w:r w:rsidR="00A83E3E" w:rsidRPr="001A068A">
        <w:rPr>
          <w:i/>
          <w:iCs/>
          <w:szCs w:val="24"/>
        </w:rPr>
        <w:t>J</w:t>
      </w:r>
      <w:r w:rsidR="00A83E3E" w:rsidRPr="001A068A">
        <w:rPr>
          <w:szCs w:val="24"/>
        </w:rPr>
        <w:t xml:space="preserve"> = 3.6 Hz, 1H, MurNAc-H1), 4.98 (t, </w:t>
      </w:r>
      <w:r w:rsidR="00A83E3E" w:rsidRPr="001A068A">
        <w:rPr>
          <w:i/>
          <w:iCs/>
          <w:szCs w:val="24"/>
        </w:rPr>
        <w:t>J</w:t>
      </w:r>
      <w:r w:rsidR="00A83E3E" w:rsidRPr="001A068A">
        <w:rPr>
          <w:szCs w:val="24"/>
        </w:rPr>
        <w:t xml:space="preserve"> = 9.6 Hz, 1H, GlcNAc-H4), 4.87 (d, </w:t>
      </w:r>
      <w:r w:rsidR="00A83E3E" w:rsidRPr="001A068A">
        <w:rPr>
          <w:i/>
          <w:iCs/>
          <w:szCs w:val="24"/>
        </w:rPr>
        <w:t>J</w:t>
      </w:r>
      <w:r w:rsidR="00A83E3E" w:rsidRPr="001A068A">
        <w:rPr>
          <w:szCs w:val="24"/>
        </w:rPr>
        <w:t xml:space="preserve"> = 11.9 Hz, 1H, MurNAc-1-C</w:t>
      </w:r>
      <w:r w:rsidR="00A83E3E" w:rsidRPr="001A068A">
        <w:rPr>
          <w:szCs w:val="24"/>
          <w:u w:val="single"/>
        </w:rPr>
        <w:t>H</w:t>
      </w:r>
      <w:r w:rsidR="00A83E3E" w:rsidRPr="001A068A">
        <w:rPr>
          <w:szCs w:val="24"/>
        </w:rPr>
        <w:t xml:space="preserve">HPh), 4.81-4.74 (m, 2H, GlcNAc-H3 + </w:t>
      </w:r>
      <w:proofErr w:type="spellStart"/>
      <w:r w:rsidR="00A83E3E" w:rsidRPr="001A068A">
        <w:rPr>
          <w:szCs w:val="24"/>
        </w:rPr>
        <w:t>Troc</w:t>
      </w:r>
      <w:proofErr w:type="spellEnd"/>
      <w:r w:rsidR="00A83E3E" w:rsidRPr="001A068A">
        <w:rPr>
          <w:szCs w:val="24"/>
        </w:rPr>
        <w:t>-C</w:t>
      </w:r>
      <w:r w:rsidR="00A83E3E" w:rsidRPr="001A068A">
        <w:rPr>
          <w:szCs w:val="24"/>
          <w:u w:val="single"/>
        </w:rPr>
        <w:t>H</w:t>
      </w:r>
      <w:r w:rsidR="00A83E3E" w:rsidRPr="001A068A">
        <w:rPr>
          <w:szCs w:val="24"/>
        </w:rPr>
        <w:t xml:space="preserve">H), 4.64-4.55 (m, 2H, </w:t>
      </w:r>
      <w:proofErr w:type="spellStart"/>
      <w:r w:rsidR="00A83E3E" w:rsidRPr="001A068A">
        <w:rPr>
          <w:szCs w:val="24"/>
        </w:rPr>
        <w:t>Troc</w:t>
      </w:r>
      <w:proofErr w:type="spellEnd"/>
      <w:r w:rsidR="00A83E3E" w:rsidRPr="001A068A">
        <w:rPr>
          <w:szCs w:val="24"/>
        </w:rPr>
        <w:t>-CH</w:t>
      </w:r>
      <w:r w:rsidR="00A83E3E" w:rsidRPr="001A068A">
        <w:rPr>
          <w:szCs w:val="24"/>
          <w:u w:val="single"/>
        </w:rPr>
        <w:t>H</w:t>
      </w:r>
      <w:r w:rsidR="00A83E3E" w:rsidRPr="001A068A">
        <w:rPr>
          <w:szCs w:val="24"/>
        </w:rPr>
        <w:t xml:space="preserve"> + MurNAc-6-CH</w:t>
      </w:r>
      <w:r w:rsidR="00A83E3E" w:rsidRPr="001A068A">
        <w:rPr>
          <w:szCs w:val="24"/>
          <w:u w:val="single"/>
        </w:rPr>
        <w:t>H</w:t>
      </w:r>
      <w:r w:rsidR="00A83E3E" w:rsidRPr="001A068A">
        <w:rPr>
          <w:szCs w:val="24"/>
        </w:rPr>
        <w:t>Ph), 4.49-4.30 (m, 4H, OC</w:t>
      </w:r>
      <w:r w:rsidR="00A83E3E" w:rsidRPr="001A068A">
        <w:rPr>
          <w:szCs w:val="24"/>
          <w:u w:val="single"/>
        </w:rPr>
        <w:t>H</w:t>
      </w:r>
      <w:r w:rsidR="00A83E3E" w:rsidRPr="001A068A">
        <w:rPr>
          <w:szCs w:val="24"/>
        </w:rPr>
        <w:t>H + MurNAc-6-C</w:t>
      </w:r>
      <w:r w:rsidR="00A83E3E" w:rsidRPr="001A068A">
        <w:rPr>
          <w:szCs w:val="24"/>
          <w:u w:val="single"/>
        </w:rPr>
        <w:t>H</w:t>
      </w:r>
      <w:r w:rsidR="00A83E3E" w:rsidRPr="001A068A">
        <w:rPr>
          <w:szCs w:val="24"/>
        </w:rPr>
        <w:t>HPh + OCH</w:t>
      </w:r>
      <w:r w:rsidR="00A83E3E" w:rsidRPr="001A068A">
        <w:rPr>
          <w:szCs w:val="24"/>
          <w:u w:val="single"/>
        </w:rPr>
        <w:t>H</w:t>
      </w:r>
      <w:r w:rsidR="00A83E3E" w:rsidRPr="001A068A">
        <w:rPr>
          <w:szCs w:val="24"/>
        </w:rPr>
        <w:t xml:space="preserve"> + MurNAc-1-C</w:t>
      </w:r>
      <w:r w:rsidR="00A83E3E" w:rsidRPr="001A068A">
        <w:rPr>
          <w:szCs w:val="24"/>
          <w:u w:val="single"/>
        </w:rPr>
        <w:t>H</w:t>
      </w:r>
      <w:r w:rsidR="00A83E3E" w:rsidRPr="001A068A">
        <w:rPr>
          <w:szCs w:val="24"/>
        </w:rPr>
        <w:t xml:space="preserve">HPh), 4.27–4.06 (m, 5H, MurNAc-H2 + </w:t>
      </w:r>
      <w:proofErr w:type="spellStart"/>
      <w:r w:rsidR="00A83E3E" w:rsidRPr="001A068A">
        <w:rPr>
          <w:szCs w:val="24"/>
        </w:rPr>
        <w:t>MurNAc</w:t>
      </w:r>
      <w:proofErr w:type="spellEnd"/>
      <w:r w:rsidR="00A83E3E" w:rsidRPr="001A068A">
        <w:rPr>
          <w:szCs w:val="24"/>
        </w:rPr>
        <w:t>-C</w:t>
      </w:r>
      <w:r w:rsidR="00A83E3E" w:rsidRPr="001A068A">
        <w:rPr>
          <w:szCs w:val="24"/>
          <w:u w:val="single"/>
        </w:rPr>
        <w:t>H</w:t>
      </w:r>
      <w:r w:rsidR="00A83E3E" w:rsidRPr="001A068A">
        <w:rPr>
          <w:szCs w:val="24"/>
        </w:rPr>
        <w:t xml:space="preserve">O + GlcNAc-H1 + GlcNAc-H6 + Ala1Hα), 3.98 (dd, </w:t>
      </w:r>
      <w:r w:rsidR="00A83E3E" w:rsidRPr="001A068A">
        <w:rPr>
          <w:i/>
          <w:iCs/>
          <w:szCs w:val="24"/>
        </w:rPr>
        <w:t>J</w:t>
      </w:r>
      <w:r w:rsidR="00A83E3E" w:rsidRPr="001A068A">
        <w:rPr>
          <w:szCs w:val="24"/>
        </w:rPr>
        <w:t xml:space="preserve"> = 12.3, 2.2 Hz, 1H, GlcNAc-H6), 3.92 (t, </w:t>
      </w:r>
      <w:r w:rsidR="00A83E3E" w:rsidRPr="001A068A">
        <w:rPr>
          <w:i/>
          <w:iCs/>
          <w:szCs w:val="24"/>
        </w:rPr>
        <w:t>J</w:t>
      </w:r>
      <w:r w:rsidR="00A83E3E" w:rsidRPr="001A068A">
        <w:rPr>
          <w:szCs w:val="24"/>
        </w:rPr>
        <w:t xml:space="preserve"> = 9.5 Hz, 1H, MurNAc-H3), 3.71-3.52 (m, 3H, MurNAc-H6 + MurNAc-H4 + MurNAc-H5), 3.47-3.37 (m, 4H, C</w:t>
      </w:r>
      <w:r w:rsidR="00A83E3E" w:rsidRPr="001A068A">
        <w:rPr>
          <w:szCs w:val="24"/>
          <w:u w:val="single"/>
        </w:rPr>
        <w:t>H</w:t>
      </w:r>
      <w:r w:rsidR="00A83E3E" w:rsidRPr="001A068A">
        <w:rPr>
          <w:szCs w:val="24"/>
          <w:u w:val="single"/>
          <w:vertAlign w:val="subscript"/>
        </w:rPr>
        <w:t>2</w:t>
      </w:r>
      <w:r w:rsidR="00A83E3E" w:rsidRPr="001A068A">
        <w:rPr>
          <w:szCs w:val="24"/>
        </w:rPr>
        <w:t xml:space="preserve">S + GlcNAc-H2 + GlcNAc-H5), 2.06 – 1.94 (m, 9H, 3 x Ac), 1.90 (s, 3H, Ac), 1.34 (d, </w:t>
      </w:r>
      <w:r w:rsidR="00A83E3E" w:rsidRPr="001A068A">
        <w:rPr>
          <w:i/>
          <w:iCs/>
          <w:szCs w:val="24"/>
        </w:rPr>
        <w:t>J</w:t>
      </w:r>
      <w:r w:rsidR="00A83E3E" w:rsidRPr="001A068A">
        <w:rPr>
          <w:szCs w:val="24"/>
        </w:rPr>
        <w:t xml:space="preserve"> = 6.7 Hz, 3H, Ala1Hβ), 1.27-1.23 (m, 3H, MurNAc-CH</w:t>
      </w:r>
      <w:r w:rsidR="00A83E3E" w:rsidRPr="001A068A">
        <w:rPr>
          <w:szCs w:val="24"/>
          <w:vertAlign w:val="subscript"/>
        </w:rPr>
        <w:t>3</w:t>
      </w:r>
      <w:r w:rsidR="00A83E3E" w:rsidRPr="001A068A">
        <w:rPr>
          <w:szCs w:val="24"/>
        </w:rPr>
        <w:t xml:space="preserve">). </w:t>
      </w:r>
      <w:r w:rsidR="00A83E3E" w:rsidRPr="001A068A">
        <w:rPr>
          <w:szCs w:val="24"/>
          <w:vertAlign w:val="superscript"/>
        </w:rPr>
        <w:t>13</w:t>
      </w:r>
      <w:r w:rsidR="00CE7796" w:rsidRPr="001A068A">
        <w:rPr>
          <w:szCs w:val="24"/>
        </w:rPr>
        <w:t>C-NMR</w:t>
      </w:r>
      <w:r w:rsidR="00A83E3E" w:rsidRPr="001A068A">
        <w:rPr>
          <w:szCs w:val="24"/>
        </w:rPr>
        <w:t xml:space="preserve"> (CDCl</w:t>
      </w:r>
      <w:r w:rsidR="00A83E3E" w:rsidRPr="001A068A">
        <w:rPr>
          <w:szCs w:val="24"/>
          <w:vertAlign w:val="subscript"/>
        </w:rPr>
        <w:t>3</w:t>
      </w:r>
      <w:r w:rsidR="00A83E3E" w:rsidRPr="001A068A">
        <w:rPr>
          <w:szCs w:val="24"/>
        </w:rPr>
        <w:t xml:space="preserve">, 100 MHz) δ 173.5, 171.8, 170.7, 170.4, 170.3, 169.4, 154.2, 139.2, 137.4, 137.2, 134.1, 129.4, 129.3, 129.1, 129.0, 128.5, 128.1, 128.0, 99.9, 97.1, 95.6, 77.5, 77.3, 76.6, 75.6, 74.4, 73.7, 72.1, 71.2, 70.4, 70.2, 68.3, 67.2, 61.4, 58.1, 56.2, 54.9, 53.6, 47.7, 23.2, 20.6, 20.6, 18.3, 17.4; </w:t>
      </w:r>
      <w:r w:rsidR="00A83E3E" w:rsidRPr="00DA32BF">
        <w:rPr>
          <w:szCs w:val="24"/>
        </w:rPr>
        <w:t xml:space="preserve">HRMS (ESI) </w:t>
      </w:r>
      <w:proofErr w:type="spellStart"/>
      <w:r w:rsidR="00DA32BF" w:rsidRPr="00DA32BF">
        <w:rPr>
          <w:szCs w:val="24"/>
        </w:rPr>
        <w:t>Calcd</w:t>
      </w:r>
      <w:proofErr w:type="spellEnd"/>
      <w:r w:rsidR="00DA32BF" w:rsidRPr="00DA32BF">
        <w:rPr>
          <w:szCs w:val="24"/>
        </w:rPr>
        <w:t xml:space="preserve"> for C</w:t>
      </w:r>
      <w:r w:rsidR="00DA32BF" w:rsidRPr="00DA32BF">
        <w:rPr>
          <w:szCs w:val="24"/>
          <w:vertAlign w:val="subscript"/>
        </w:rPr>
        <w:t>51</w:t>
      </w:r>
      <w:r w:rsidR="00DA32BF" w:rsidRPr="00DA32BF">
        <w:rPr>
          <w:szCs w:val="24"/>
        </w:rPr>
        <w:t>H</w:t>
      </w:r>
      <w:r w:rsidR="00DA32BF" w:rsidRPr="00DA32BF">
        <w:rPr>
          <w:szCs w:val="24"/>
          <w:vertAlign w:val="subscript"/>
        </w:rPr>
        <w:t>62</w:t>
      </w:r>
      <w:r w:rsidR="00DA32BF" w:rsidRPr="00DA32BF">
        <w:rPr>
          <w:szCs w:val="24"/>
        </w:rPr>
        <w:t>Cl</w:t>
      </w:r>
      <w:r w:rsidR="00DA32BF" w:rsidRPr="00DA32BF">
        <w:rPr>
          <w:szCs w:val="24"/>
          <w:vertAlign w:val="subscript"/>
        </w:rPr>
        <w:t>3</w:t>
      </w:r>
      <w:r w:rsidR="00DA32BF" w:rsidRPr="00DA32BF">
        <w:rPr>
          <w:szCs w:val="24"/>
        </w:rPr>
        <w:t>N</w:t>
      </w:r>
      <w:r w:rsidR="00DA32BF" w:rsidRPr="00DA32BF">
        <w:rPr>
          <w:szCs w:val="24"/>
          <w:vertAlign w:val="subscript"/>
        </w:rPr>
        <w:t>3</w:t>
      </w:r>
      <w:r w:rsidR="00DA32BF" w:rsidRPr="00DA32BF">
        <w:rPr>
          <w:szCs w:val="24"/>
        </w:rPr>
        <w:t>O</w:t>
      </w:r>
      <w:r w:rsidR="00DA32BF" w:rsidRPr="00DA32BF">
        <w:rPr>
          <w:szCs w:val="24"/>
          <w:vertAlign w:val="subscript"/>
        </w:rPr>
        <w:t>20</w:t>
      </w:r>
      <w:r w:rsidR="00DA32BF" w:rsidRPr="00DA32BF">
        <w:rPr>
          <w:szCs w:val="24"/>
        </w:rPr>
        <w:t>SNa [</w:t>
      </w:r>
      <w:proofErr w:type="spellStart"/>
      <w:r w:rsidR="00DA32BF" w:rsidRPr="00DA32BF">
        <w:rPr>
          <w:szCs w:val="24"/>
        </w:rPr>
        <w:t>M+Na</w:t>
      </w:r>
      <w:proofErr w:type="spellEnd"/>
      <w:r w:rsidR="00DA32BF" w:rsidRPr="00DA32BF">
        <w:rPr>
          <w:szCs w:val="24"/>
        </w:rPr>
        <w:t>]</w:t>
      </w:r>
      <w:r w:rsidR="00DA32BF" w:rsidRPr="00DA32BF">
        <w:rPr>
          <w:szCs w:val="24"/>
          <w:vertAlign w:val="superscript"/>
        </w:rPr>
        <w:t>+</w:t>
      </w:r>
      <w:r w:rsidR="00DA32BF" w:rsidRPr="00DA32BF">
        <w:rPr>
          <w:szCs w:val="24"/>
        </w:rPr>
        <w:t> 1196.2604, found 1196.2579</w:t>
      </w:r>
      <w:r w:rsidR="00A83E3E" w:rsidRPr="00DA32BF">
        <w:rPr>
          <w:szCs w:val="24"/>
        </w:rPr>
        <w:t>.</w:t>
      </w:r>
    </w:p>
    <w:p w14:paraId="3C90D026" w14:textId="77777777" w:rsidR="00A83E3E" w:rsidRDefault="00A83E3E" w:rsidP="009257B5">
      <w:pPr>
        <w:snapToGrid w:val="0"/>
        <w:spacing w:line="480" w:lineRule="auto"/>
        <w:ind w:firstLine="720"/>
        <w:contextualSpacing/>
        <w:jc w:val="both"/>
        <w:rPr>
          <w:szCs w:val="24"/>
        </w:rPr>
      </w:pPr>
    </w:p>
    <w:p w14:paraId="5545CB8E" w14:textId="77777777" w:rsidR="00DC1F20" w:rsidRDefault="00DC1F20" w:rsidP="009257B5">
      <w:pPr>
        <w:snapToGrid w:val="0"/>
        <w:spacing w:line="480" w:lineRule="auto"/>
        <w:ind w:firstLine="720"/>
        <w:contextualSpacing/>
        <w:jc w:val="both"/>
        <w:rPr>
          <w:szCs w:val="24"/>
        </w:rPr>
      </w:pPr>
    </w:p>
    <w:p w14:paraId="24685709" w14:textId="77777777" w:rsidR="00DC1F20" w:rsidRPr="001A068A" w:rsidRDefault="00DC1F20" w:rsidP="009257B5">
      <w:pPr>
        <w:snapToGrid w:val="0"/>
        <w:spacing w:line="480" w:lineRule="auto"/>
        <w:ind w:firstLine="720"/>
        <w:contextualSpacing/>
        <w:jc w:val="both"/>
        <w:rPr>
          <w:szCs w:val="24"/>
        </w:rPr>
      </w:pPr>
    </w:p>
    <w:p w14:paraId="15D9A883" w14:textId="59EE9663" w:rsidR="000870E1" w:rsidRPr="001A068A" w:rsidRDefault="00271EB5" w:rsidP="009257B5">
      <w:pPr>
        <w:snapToGrid w:val="0"/>
        <w:spacing w:before="240" w:after="40" w:line="480" w:lineRule="auto"/>
        <w:contextualSpacing/>
        <w:jc w:val="both"/>
        <w:rPr>
          <w:szCs w:val="24"/>
          <w:lang w:eastAsia="zh-TW"/>
        </w:rPr>
      </w:pPr>
      <w:r w:rsidRPr="001A068A">
        <w:rPr>
          <w:noProof/>
          <w:szCs w:val="24"/>
          <w:lang w:eastAsia="zh-TW"/>
        </w:rPr>
        <w:lastRenderedPageBreak/>
        <w:drawing>
          <wp:inline distT="0" distB="0" distL="0" distR="0" wp14:anchorId="310C3A78" wp14:editId="62A1C33C">
            <wp:extent cx="5727700" cy="2760345"/>
            <wp:effectExtent l="0" t="0" r="0" b="0"/>
            <wp:docPr id="1776902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02399" name=""/>
                    <pic:cNvPicPr/>
                  </pic:nvPicPr>
                  <pic:blipFill>
                    <a:blip r:embed="rId14"/>
                    <a:stretch>
                      <a:fillRect/>
                    </a:stretch>
                  </pic:blipFill>
                  <pic:spPr>
                    <a:xfrm>
                      <a:off x="0" y="0"/>
                      <a:ext cx="5727700" cy="2760345"/>
                    </a:xfrm>
                    <a:prstGeom prst="rect">
                      <a:avLst/>
                    </a:prstGeom>
                  </pic:spPr>
                </pic:pic>
              </a:graphicData>
            </a:graphic>
          </wp:inline>
        </w:drawing>
      </w:r>
    </w:p>
    <w:p w14:paraId="5A225EB6" w14:textId="0A154B94" w:rsidR="000870E1" w:rsidRDefault="000870E1" w:rsidP="009257B5">
      <w:pPr>
        <w:pStyle w:val="NoSpacing1"/>
        <w:snapToGrid w:val="0"/>
        <w:spacing w:after="240" w:line="480" w:lineRule="auto"/>
        <w:contextualSpacing/>
        <w:jc w:val="both"/>
        <w:rPr>
          <w:bCs/>
          <w:sz w:val="24"/>
          <w:szCs w:val="24"/>
          <w:lang w:eastAsia="zh-TW"/>
        </w:rPr>
      </w:pPr>
      <w:r w:rsidRPr="001A068A">
        <w:rPr>
          <w:b/>
          <w:sz w:val="24"/>
          <w:szCs w:val="24"/>
          <w:lang w:eastAsia="zh-TW"/>
        </w:rPr>
        <w:t xml:space="preserve">Scheme </w:t>
      </w:r>
      <w:r w:rsidR="00057F82" w:rsidRPr="001A068A">
        <w:rPr>
          <w:b/>
          <w:sz w:val="24"/>
          <w:szCs w:val="24"/>
          <w:lang w:eastAsia="zh-TW"/>
        </w:rPr>
        <w:t>S</w:t>
      </w:r>
      <w:r w:rsidR="00A83E3E" w:rsidRPr="001A068A">
        <w:rPr>
          <w:b/>
          <w:sz w:val="24"/>
          <w:szCs w:val="24"/>
          <w:lang w:eastAsia="zh-TW"/>
        </w:rPr>
        <w:t>6</w:t>
      </w:r>
      <w:r w:rsidRPr="001A068A">
        <w:rPr>
          <w:b/>
          <w:sz w:val="24"/>
          <w:szCs w:val="24"/>
          <w:lang w:eastAsia="zh-TW"/>
        </w:rPr>
        <w:t xml:space="preserve">. </w:t>
      </w:r>
      <w:r w:rsidRPr="001A068A">
        <w:rPr>
          <w:bCs/>
          <w:sz w:val="24"/>
          <w:szCs w:val="24"/>
          <w:lang w:eastAsia="zh-TW"/>
        </w:rPr>
        <w:t xml:space="preserve">Synthesis of </w:t>
      </w:r>
      <w:proofErr w:type="spellStart"/>
      <w:r w:rsidRPr="001A068A">
        <w:rPr>
          <w:bCs/>
          <w:sz w:val="24"/>
          <w:szCs w:val="24"/>
          <w:lang w:eastAsia="zh-TW"/>
        </w:rPr>
        <w:t>GlcNAc-MurNAc</w:t>
      </w:r>
      <w:proofErr w:type="spellEnd"/>
      <w:r w:rsidRPr="001A068A">
        <w:rPr>
          <w:bCs/>
          <w:sz w:val="24"/>
          <w:szCs w:val="24"/>
          <w:lang w:eastAsia="zh-TW"/>
        </w:rPr>
        <w:t xml:space="preserve"> disaccharide</w:t>
      </w:r>
      <w:r w:rsidR="00AC5CE2" w:rsidRPr="001A068A">
        <w:rPr>
          <w:bCs/>
          <w:sz w:val="24"/>
          <w:szCs w:val="24"/>
          <w:lang w:eastAsia="zh-TW"/>
        </w:rPr>
        <w:t xml:space="preserve"> phosphate</w:t>
      </w:r>
      <w:r w:rsidR="001B78DF" w:rsidRPr="001A068A">
        <w:rPr>
          <w:bCs/>
          <w:sz w:val="24"/>
          <w:szCs w:val="24"/>
          <w:lang w:eastAsia="zh-TW"/>
        </w:rPr>
        <w:t xml:space="preserve"> </w:t>
      </w:r>
      <w:r w:rsidRPr="001A068A">
        <w:rPr>
          <w:bCs/>
          <w:sz w:val="24"/>
          <w:szCs w:val="24"/>
          <w:lang w:eastAsia="zh-TW"/>
        </w:rPr>
        <w:t xml:space="preserve">core </w:t>
      </w:r>
      <w:r w:rsidR="00AC5CE2" w:rsidRPr="001A068A">
        <w:rPr>
          <w:b/>
          <w:sz w:val="24"/>
          <w:szCs w:val="24"/>
          <w:lang w:eastAsia="zh-TW"/>
        </w:rPr>
        <w:t>6</w:t>
      </w:r>
      <w:r w:rsidR="00921BF2" w:rsidRPr="00921BF2">
        <w:rPr>
          <w:bCs/>
          <w:sz w:val="24"/>
          <w:szCs w:val="24"/>
          <w:lang w:eastAsia="zh-TW"/>
        </w:rPr>
        <w:t>.</w:t>
      </w:r>
      <w:r w:rsidR="00921BF2">
        <w:rPr>
          <w:b/>
          <w:sz w:val="24"/>
          <w:szCs w:val="24"/>
          <w:lang w:eastAsia="zh-TW"/>
        </w:rPr>
        <w:t xml:space="preserve"> </w:t>
      </w:r>
      <w:r w:rsidR="00921BF2">
        <w:rPr>
          <w:szCs w:val="24"/>
        </w:rPr>
        <w:t>Compound</w:t>
      </w:r>
      <w:r w:rsidR="00921BF2" w:rsidRPr="004D72D9">
        <w:rPr>
          <w:szCs w:val="24"/>
        </w:rPr>
        <w:t xml:space="preserve"> </w:t>
      </w:r>
      <w:r w:rsidR="00921BF2">
        <w:rPr>
          <w:b/>
          <w:bCs/>
          <w:szCs w:val="24"/>
        </w:rPr>
        <w:t>6</w:t>
      </w:r>
      <w:r w:rsidR="00921BF2" w:rsidRPr="004D72D9">
        <w:rPr>
          <w:szCs w:val="24"/>
        </w:rPr>
        <w:t xml:space="preserve"> </w:t>
      </w:r>
      <w:r w:rsidR="00921BF2" w:rsidRPr="00274A4E">
        <w:rPr>
          <w:bCs/>
          <w:lang w:eastAsia="zh-TW"/>
        </w:rPr>
        <w:t xml:space="preserve">was </w:t>
      </w:r>
      <w:r w:rsidR="00921BF2" w:rsidRPr="006B21BE">
        <w:rPr>
          <w:bCs/>
          <w:lang w:eastAsia="zh-TW"/>
        </w:rPr>
        <w:t>synthesized</w:t>
      </w:r>
      <w:r w:rsidR="00921BF2">
        <w:rPr>
          <w:bCs/>
          <w:lang w:eastAsia="zh-TW"/>
        </w:rPr>
        <w:t xml:space="preserve"> </w:t>
      </w:r>
      <w:r w:rsidR="00921BF2" w:rsidRPr="00274A4E">
        <w:rPr>
          <w:bCs/>
          <w:lang w:eastAsia="zh-TW"/>
        </w:rPr>
        <w:t xml:space="preserve">using our previously established </w:t>
      </w:r>
      <w:r w:rsidR="00921BF2">
        <w:rPr>
          <w:bCs/>
          <w:lang w:eastAsia="zh-TW"/>
        </w:rPr>
        <w:t xml:space="preserve">synthetic </w:t>
      </w:r>
      <w:r w:rsidR="00921BF2" w:rsidRPr="00274A4E">
        <w:rPr>
          <w:bCs/>
          <w:lang w:eastAsia="zh-TW"/>
        </w:rPr>
        <w:t>method</w:t>
      </w:r>
      <w:r w:rsidR="00921BF2">
        <w:rPr>
          <w:bCs/>
          <w:sz w:val="24"/>
          <w:szCs w:val="24"/>
          <w:lang w:eastAsia="zh-TW"/>
        </w:rPr>
        <w:t>.</w:t>
      </w:r>
      <w:r w:rsidR="00921BF2">
        <w:rPr>
          <w:bCs/>
          <w:sz w:val="24"/>
          <w:szCs w:val="24"/>
          <w:lang w:eastAsia="zh-TW"/>
        </w:rPr>
        <w:fldChar w:fldCharType="begin"/>
      </w:r>
      <w:r w:rsidR="00DC1F20">
        <w:rPr>
          <w:bCs/>
          <w:sz w:val="24"/>
          <w:szCs w:val="24"/>
          <w:lang w:eastAsia="zh-TW"/>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921BF2">
        <w:rPr>
          <w:bCs/>
          <w:sz w:val="24"/>
          <w:szCs w:val="24"/>
          <w:lang w:eastAsia="zh-TW"/>
        </w:rPr>
        <w:fldChar w:fldCharType="separate"/>
      </w:r>
      <w:r w:rsidR="00EB670A">
        <w:rPr>
          <w:bCs/>
          <w:noProof/>
          <w:sz w:val="24"/>
          <w:szCs w:val="24"/>
          <w:lang w:eastAsia="zh-TW"/>
        </w:rPr>
        <w:t>[</w:t>
      </w:r>
      <w:hyperlink w:anchor="_ENREF_1" w:tooltip="Dong, 2018 #23" w:history="1">
        <w:r w:rsidR="00DC1F20" w:rsidRPr="00DC1F20">
          <w:rPr>
            <w:rStyle w:val="Hyperlink"/>
            <w:sz w:val="24"/>
          </w:rPr>
          <w:t>1</w:t>
        </w:r>
      </w:hyperlink>
      <w:r w:rsidR="00EB670A">
        <w:rPr>
          <w:bCs/>
          <w:noProof/>
          <w:sz w:val="24"/>
          <w:szCs w:val="24"/>
          <w:lang w:eastAsia="zh-TW"/>
        </w:rPr>
        <w:t>]</w:t>
      </w:r>
      <w:r w:rsidR="00921BF2">
        <w:rPr>
          <w:bCs/>
          <w:sz w:val="24"/>
          <w:szCs w:val="24"/>
          <w:lang w:eastAsia="zh-TW"/>
        </w:rPr>
        <w:fldChar w:fldCharType="end"/>
      </w:r>
    </w:p>
    <w:p w14:paraId="4583619D" w14:textId="77777777" w:rsidR="008E2ECE" w:rsidRPr="00921BF2" w:rsidRDefault="008E2ECE" w:rsidP="009257B5">
      <w:pPr>
        <w:pStyle w:val="NoSpacing1"/>
        <w:snapToGrid w:val="0"/>
        <w:spacing w:after="240" w:line="480" w:lineRule="auto"/>
        <w:contextualSpacing/>
        <w:jc w:val="both"/>
        <w:rPr>
          <w:bCs/>
          <w:sz w:val="24"/>
          <w:szCs w:val="24"/>
          <w:lang w:eastAsia="zh-TW"/>
        </w:rPr>
      </w:pPr>
    </w:p>
    <w:p w14:paraId="3B203978" w14:textId="729D8DCF" w:rsidR="000870E1" w:rsidRPr="001A068A" w:rsidRDefault="000870E1" w:rsidP="009257B5">
      <w:pPr>
        <w:pStyle w:val="Heading2"/>
        <w:snapToGrid w:val="0"/>
        <w:spacing w:line="480" w:lineRule="auto"/>
        <w:contextualSpacing/>
        <w:jc w:val="both"/>
        <w:rPr>
          <w:rFonts w:cs="Times New Roman"/>
          <w:szCs w:val="24"/>
        </w:rPr>
      </w:pPr>
      <w:bookmarkStart w:id="42" w:name="_Toc363140521"/>
      <w:bookmarkStart w:id="43" w:name="_Toc363141880"/>
      <w:bookmarkStart w:id="44" w:name="_Toc148447955"/>
      <w:bookmarkStart w:id="45" w:name="_Toc150119547"/>
      <w:r w:rsidRPr="001A068A">
        <w:rPr>
          <w:rFonts w:cs="Times New Roman"/>
          <w:szCs w:val="24"/>
        </w:rPr>
        <w:t>Phenylmethyl 2-(acetylamino)-2-deoxy-3-O-[(1R)-1-methyl-2-[[(1S)-1-methyl-2-oxo-2-[2-(</w:t>
      </w:r>
      <w:proofErr w:type="gramStart"/>
      <w:r w:rsidRPr="001A068A">
        <w:rPr>
          <w:rFonts w:cs="Times New Roman"/>
          <w:szCs w:val="24"/>
        </w:rPr>
        <w:t>phenylsulfonyl)ethoxy</w:t>
      </w:r>
      <w:proofErr w:type="gramEnd"/>
      <w:r w:rsidRPr="001A068A">
        <w:rPr>
          <w:rFonts w:cs="Times New Roman"/>
          <w:szCs w:val="24"/>
        </w:rPr>
        <w:t>]ethyl]amino]-2-oxoethyl]-4-O-[3,4,6-tri-O-acetyl-2-(acetylamino)-2-deoxy-β-D-glucopyranosyl]-6-O-acetyl-α-</w:t>
      </w:r>
      <w:r w:rsidR="00F4274B" w:rsidRPr="001A068A">
        <w:rPr>
          <w:rFonts w:cs="Times New Roman"/>
          <w:smallCaps/>
          <w:szCs w:val="24"/>
        </w:rPr>
        <w:t>d</w:t>
      </w:r>
      <w:r w:rsidRPr="001A068A">
        <w:rPr>
          <w:rFonts w:cs="Times New Roman"/>
          <w:szCs w:val="24"/>
        </w:rPr>
        <w:t>-glucopyranoside (</w:t>
      </w:r>
      <w:r w:rsidR="001B78DF" w:rsidRPr="001A068A">
        <w:rPr>
          <w:rFonts w:cs="Times New Roman"/>
          <w:b/>
          <w:bCs w:val="0"/>
          <w:szCs w:val="24"/>
        </w:rPr>
        <w:t>4</w:t>
      </w:r>
      <w:r w:rsidRPr="001A068A">
        <w:rPr>
          <w:rFonts w:cs="Times New Roman"/>
          <w:szCs w:val="24"/>
        </w:rPr>
        <w:t>)</w:t>
      </w:r>
      <w:bookmarkEnd w:id="42"/>
      <w:bookmarkEnd w:id="43"/>
      <w:bookmarkEnd w:id="44"/>
      <w:bookmarkEnd w:id="45"/>
    </w:p>
    <w:p w14:paraId="5E498290" w14:textId="3A03A379" w:rsidR="000870E1" w:rsidRDefault="00A35375" w:rsidP="009257B5">
      <w:pPr>
        <w:snapToGrid w:val="0"/>
        <w:spacing w:line="480" w:lineRule="auto"/>
        <w:ind w:firstLine="720"/>
        <w:contextualSpacing/>
        <w:jc w:val="both"/>
        <w:rPr>
          <w:szCs w:val="24"/>
        </w:rPr>
      </w:pPr>
      <w:r w:rsidRPr="00A35375">
        <w:rPr>
          <w:szCs w:val="24"/>
        </w:rPr>
        <w:t xml:space="preserve">The </w:t>
      </w:r>
      <w:proofErr w:type="spellStart"/>
      <w:r w:rsidRPr="00A35375">
        <w:rPr>
          <w:szCs w:val="24"/>
        </w:rPr>
        <w:t>Troc</w:t>
      </w:r>
      <w:proofErr w:type="spellEnd"/>
      <w:r w:rsidRPr="00A35375">
        <w:rPr>
          <w:szCs w:val="24"/>
        </w:rPr>
        <w:t xml:space="preserve">-disaccharide </w:t>
      </w:r>
      <w:r w:rsidRPr="00A35375">
        <w:rPr>
          <w:b/>
          <w:bCs/>
          <w:szCs w:val="24"/>
        </w:rPr>
        <w:t>3a</w:t>
      </w:r>
      <w:r w:rsidRPr="00A35375">
        <w:rPr>
          <w:szCs w:val="24"/>
        </w:rPr>
        <w:t xml:space="preserve"> (2.0 </w:t>
      </w:r>
      <w:r>
        <w:rPr>
          <w:szCs w:val="24"/>
        </w:rPr>
        <w:t>g</w:t>
      </w:r>
      <w:r w:rsidRPr="00A35375">
        <w:rPr>
          <w:szCs w:val="24"/>
        </w:rPr>
        <w:t>, 1.70 mmol) was dissolved in Ac</w:t>
      </w:r>
      <w:r w:rsidRPr="00A35375">
        <w:rPr>
          <w:szCs w:val="24"/>
          <w:vertAlign w:val="subscript"/>
        </w:rPr>
        <w:t>2</w:t>
      </w:r>
      <w:r w:rsidRPr="00A35375">
        <w:rPr>
          <w:szCs w:val="24"/>
        </w:rPr>
        <w:t xml:space="preserve">O (9 mL) and </w:t>
      </w:r>
      <w:proofErr w:type="spellStart"/>
      <w:r w:rsidRPr="00A35375">
        <w:rPr>
          <w:szCs w:val="24"/>
        </w:rPr>
        <w:t>AcOH</w:t>
      </w:r>
      <w:proofErr w:type="spellEnd"/>
      <w:r w:rsidRPr="00A35375">
        <w:rPr>
          <w:szCs w:val="24"/>
        </w:rPr>
        <w:t xml:space="preserve"> (4 mL), and to this solution, a solution of anhydrous ZnCl</w:t>
      </w:r>
      <w:r w:rsidRPr="00A35375">
        <w:rPr>
          <w:szCs w:val="24"/>
          <w:vertAlign w:val="subscript"/>
        </w:rPr>
        <w:t>2</w:t>
      </w:r>
      <w:r w:rsidRPr="00A35375">
        <w:rPr>
          <w:szCs w:val="24"/>
        </w:rPr>
        <w:t xml:space="preserve"> (2.3 </w:t>
      </w:r>
      <w:r>
        <w:rPr>
          <w:szCs w:val="24"/>
        </w:rPr>
        <w:t>g</w:t>
      </w:r>
      <w:r w:rsidRPr="00A35375">
        <w:rPr>
          <w:szCs w:val="24"/>
        </w:rPr>
        <w:t>, 17.0 mmol) in Ac</w:t>
      </w:r>
      <w:r w:rsidRPr="00A35375">
        <w:rPr>
          <w:szCs w:val="24"/>
          <w:vertAlign w:val="subscript"/>
        </w:rPr>
        <w:t>2</w:t>
      </w:r>
      <w:r w:rsidRPr="00A35375">
        <w:rPr>
          <w:szCs w:val="24"/>
        </w:rPr>
        <w:t xml:space="preserve">O (4 mL) and </w:t>
      </w:r>
      <w:proofErr w:type="spellStart"/>
      <w:r w:rsidRPr="00A35375">
        <w:rPr>
          <w:szCs w:val="24"/>
        </w:rPr>
        <w:t>AcOH</w:t>
      </w:r>
      <w:proofErr w:type="spellEnd"/>
      <w:r w:rsidRPr="00A35375">
        <w:rPr>
          <w:szCs w:val="24"/>
        </w:rPr>
        <w:t xml:space="preserve"> (2 mL) was added. The reaction mixture was stirred for 24 hours at room temperature, after which zinc dust (4.45 </w:t>
      </w:r>
      <w:r>
        <w:rPr>
          <w:szCs w:val="24"/>
        </w:rPr>
        <w:t>g</w:t>
      </w:r>
      <w:r w:rsidRPr="00A35375">
        <w:rPr>
          <w:szCs w:val="24"/>
        </w:rPr>
        <w:t>, 68.0 mmol) and a mixture of THF (18 mL), Ac</w:t>
      </w:r>
      <w:r w:rsidRPr="00A35375">
        <w:rPr>
          <w:szCs w:val="24"/>
          <w:vertAlign w:val="subscript"/>
        </w:rPr>
        <w:t>2</w:t>
      </w:r>
      <w:r w:rsidRPr="00A35375">
        <w:rPr>
          <w:szCs w:val="24"/>
        </w:rPr>
        <w:t xml:space="preserve">O (10 mL), and </w:t>
      </w:r>
      <w:proofErr w:type="spellStart"/>
      <w:r w:rsidRPr="00A35375">
        <w:rPr>
          <w:szCs w:val="24"/>
        </w:rPr>
        <w:t>AcOH</w:t>
      </w:r>
      <w:proofErr w:type="spellEnd"/>
      <w:r w:rsidRPr="00A35375">
        <w:rPr>
          <w:szCs w:val="24"/>
        </w:rPr>
        <w:t xml:space="preserve"> (5 mL) were </w:t>
      </w:r>
      <w:r>
        <w:rPr>
          <w:szCs w:val="24"/>
        </w:rPr>
        <w:t>added</w:t>
      </w:r>
      <w:r w:rsidRPr="00A35375">
        <w:rPr>
          <w:szCs w:val="24"/>
        </w:rPr>
        <w:t xml:space="preserve">. The reaction </w:t>
      </w:r>
      <w:r>
        <w:rPr>
          <w:szCs w:val="24"/>
        </w:rPr>
        <w:t xml:space="preserve">mixture </w:t>
      </w:r>
      <w:r w:rsidRPr="00A35375">
        <w:rPr>
          <w:szCs w:val="24"/>
        </w:rPr>
        <w:t xml:space="preserve">was further stirred for 24 </w:t>
      </w:r>
      <w:r>
        <w:rPr>
          <w:szCs w:val="24"/>
        </w:rPr>
        <w:t>h</w:t>
      </w:r>
      <w:r w:rsidRPr="00A35375">
        <w:rPr>
          <w:szCs w:val="24"/>
        </w:rPr>
        <w:t xml:space="preserve"> at room temperature, filtered through celite, washed with 200 mL of </w:t>
      </w:r>
      <w:proofErr w:type="spellStart"/>
      <w:r w:rsidRPr="00A35375">
        <w:rPr>
          <w:szCs w:val="24"/>
        </w:rPr>
        <w:t>EtOAc</w:t>
      </w:r>
      <w:proofErr w:type="spellEnd"/>
      <w:r w:rsidRPr="00A35375">
        <w:rPr>
          <w:szCs w:val="24"/>
        </w:rPr>
        <w:t xml:space="preserve">, and concentrated under reduced pressure. The resulting residue was co-evaporated with toluene (2 x 30 mL) and re-dissolved in </w:t>
      </w:r>
      <w:proofErr w:type="spellStart"/>
      <w:r w:rsidRPr="00A35375">
        <w:rPr>
          <w:szCs w:val="24"/>
        </w:rPr>
        <w:t>EtOAc</w:t>
      </w:r>
      <w:proofErr w:type="spellEnd"/>
      <w:r w:rsidRPr="00A35375">
        <w:rPr>
          <w:szCs w:val="24"/>
        </w:rPr>
        <w:t xml:space="preserve"> (200 mL). The organic layer was washed with saturated sodium bicarbonate (2 x 10 mL), which was then </w:t>
      </w:r>
      <w:proofErr w:type="gramStart"/>
      <w:r w:rsidRPr="00A35375">
        <w:rPr>
          <w:szCs w:val="24"/>
        </w:rPr>
        <w:t>back-extracted</w:t>
      </w:r>
      <w:proofErr w:type="gramEnd"/>
      <w:r w:rsidRPr="00A35375">
        <w:rPr>
          <w:szCs w:val="24"/>
        </w:rPr>
        <w:t xml:space="preserve"> with </w:t>
      </w:r>
      <w:proofErr w:type="spellStart"/>
      <w:r w:rsidRPr="00A35375">
        <w:rPr>
          <w:szCs w:val="24"/>
        </w:rPr>
        <w:t>EtOAc</w:t>
      </w:r>
      <w:proofErr w:type="spellEnd"/>
      <w:r w:rsidRPr="00A35375">
        <w:rPr>
          <w:szCs w:val="24"/>
        </w:rPr>
        <w:t xml:space="preserve"> (100 mL). The combined organic phases were washed with 100 mL of water and 100 mL of brine, dried over anhydrous </w:t>
      </w:r>
      <w:r w:rsidRPr="00A35375">
        <w:rPr>
          <w:szCs w:val="24"/>
        </w:rPr>
        <w:lastRenderedPageBreak/>
        <w:t>Na</w:t>
      </w:r>
      <w:r w:rsidRPr="00C860FC">
        <w:rPr>
          <w:szCs w:val="24"/>
          <w:vertAlign w:val="subscript"/>
        </w:rPr>
        <w:t>2</w:t>
      </w:r>
      <w:r w:rsidRPr="00A35375">
        <w:rPr>
          <w:szCs w:val="24"/>
        </w:rPr>
        <w:t>SO</w:t>
      </w:r>
      <w:r w:rsidRPr="00C860FC">
        <w:rPr>
          <w:szCs w:val="24"/>
          <w:vertAlign w:val="subscript"/>
        </w:rPr>
        <w:t>4</w:t>
      </w:r>
      <w:r w:rsidRPr="00A35375">
        <w:rPr>
          <w:szCs w:val="24"/>
        </w:rPr>
        <w:t xml:space="preserve">, and concentrated under reduced pressure. The crude product underwent purification by </w:t>
      </w:r>
      <w:r w:rsidR="00C860FC">
        <w:rPr>
          <w:szCs w:val="24"/>
        </w:rPr>
        <w:t xml:space="preserve">silica gel </w:t>
      </w:r>
      <w:r w:rsidRPr="00A35375">
        <w:rPr>
          <w:szCs w:val="24"/>
        </w:rPr>
        <w:t xml:space="preserve">column chromatography using an eluent mixture of </w:t>
      </w:r>
      <w:proofErr w:type="spellStart"/>
      <w:proofErr w:type="gramStart"/>
      <w:r w:rsidRPr="00A35375">
        <w:rPr>
          <w:szCs w:val="24"/>
        </w:rPr>
        <w:t>EtOAc:MeOH</w:t>
      </w:r>
      <w:proofErr w:type="spellEnd"/>
      <w:proofErr w:type="gramEnd"/>
      <w:r w:rsidRPr="00A35375">
        <w:rPr>
          <w:szCs w:val="24"/>
        </w:rPr>
        <w:t xml:space="preserve"> ranging from 100:0 to 98:2, resulting in the isolation of product </w:t>
      </w:r>
      <w:r w:rsidRPr="00C860FC">
        <w:rPr>
          <w:b/>
          <w:bCs/>
          <w:szCs w:val="24"/>
        </w:rPr>
        <w:t>4</w:t>
      </w:r>
      <w:r w:rsidRPr="00A35375">
        <w:rPr>
          <w:szCs w:val="24"/>
        </w:rPr>
        <w:t xml:space="preserve"> as a white foam (1.27 grams, 75% yield).</w:t>
      </w:r>
      <w:r>
        <w:rPr>
          <w:szCs w:val="24"/>
        </w:rPr>
        <w:t xml:space="preserve"> </w:t>
      </w:r>
      <w:r w:rsidR="000870E1" w:rsidRPr="001A068A">
        <w:rPr>
          <w:szCs w:val="24"/>
          <w:vertAlign w:val="superscript"/>
        </w:rPr>
        <w:t>1</w:t>
      </w:r>
      <w:r w:rsidR="00CE7796" w:rsidRPr="001A068A">
        <w:rPr>
          <w:szCs w:val="24"/>
        </w:rPr>
        <w:t>H-NMR</w:t>
      </w:r>
      <w:r w:rsidR="000870E1" w:rsidRPr="001A068A">
        <w:rPr>
          <w:szCs w:val="24"/>
        </w:rPr>
        <w:t xml:space="preserve"> (CDCl</w:t>
      </w:r>
      <w:r w:rsidR="000870E1" w:rsidRPr="001A068A">
        <w:rPr>
          <w:szCs w:val="24"/>
          <w:vertAlign w:val="subscript"/>
        </w:rPr>
        <w:t>3</w:t>
      </w:r>
      <w:r w:rsidR="000870E1" w:rsidRPr="001A068A">
        <w:rPr>
          <w:szCs w:val="24"/>
        </w:rPr>
        <w:t xml:space="preserve">, 400 MHz) δ 7.92-7.86 (m, 2H, </w:t>
      </w:r>
      <w:r w:rsidR="00F4274B" w:rsidRPr="001A068A">
        <w:rPr>
          <w:i/>
          <w:szCs w:val="24"/>
        </w:rPr>
        <w:t>o</w:t>
      </w:r>
      <w:r w:rsidR="000870E1" w:rsidRPr="001A068A">
        <w:rPr>
          <w:szCs w:val="24"/>
        </w:rPr>
        <w:t>-</w:t>
      </w:r>
      <w:proofErr w:type="spellStart"/>
      <w:r w:rsidR="000870E1" w:rsidRPr="001A068A">
        <w:rPr>
          <w:szCs w:val="24"/>
        </w:rPr>
        <w:t>ArH</w:t>
      </w:r>
      <w:proofErr w:type="spellEnd"/>
      <w:r w:rsidR="000870E1" w:rsidRPr="001A068A">
        <w:rPr>
          <w:szCs w:val="24"/>
        </w:rPr>
        <w:t xml:space="preserve">), 7.71-7.63 (m, 1H, </w:t>
      </w:r>
      <w:r w:rsidR="00F4274B" w:rsidRPr="001A068A">
        <w:rPr>
          <w:i/>
          <w:szCs w:val="24"/>
        </w:rPr>
        <w:t>p</w:t>
      </w:r>
      <w:r w:rsidR="000870E1" w:rsidRPr="001A068A">
        <w:rPr>
          <w:szCs w:val="24"/>
        </w:rPr>
        <w:t>-</w:t>
      </w:r>
      <w:proofErr w:type="spellStart"/>
      <w:r w:rsidR="000870E1" w:rsidRPr="001A068A">
        <w:rPr>
          <w:szCs w:val="24"/>
        </w:rPr>
        <w:t>ArH</w:t>
      </w:r>
      <w:proofErr w:type="spellEnd"/>
      <w:r w:rsidR="000870E1" w:rsidRPr="001A068A">
        <w:rPr>
          <w:szCs w:val="24"/>
        </w:rPr>
        <w:t xml:space="preserve">), 7.61-7.54 (m, 2H, </w:t>
      </w:r>
      <w:r w:rsidR="00F4274B" w:rsidRPr="001A068A">
        <w:rPr>
          <w:i/>
          <w:szCs w:val="24"/>
        </w:rPr>
        <w:t>m</w:t>
      </w:r>
      <w:r w:rsidR="000870E1" w:rsidRPr="001A068A">
        <w:rPr>
          <w:szCs w:val="24"/>
        </w:rPr>
        <w:t>-</w:t>
      </w:r>
      <w:proofErr w:type="spellStart"/>
      <w:r w:rsidR="000870E1" w:rsidRPr="001A068A">
        <w:rPr>
          <w:szCs w:val="24"/>
        </w:rPr>
        <w:t>ArH</w:t>
      </w:r>
      <w:proofErr w:type="spellEnd"/>
      <w:r w:rsidR="000870E1" w:rsidRPr="001A068A">
        <w:rPr>
          <w:szCs w:val="24"/>
        </w:rPr>
        <w:t xml:space="preserve">), 7.36-7.27 (m, 5H, </w:t>
      </w:r>
      <w:proofErr w:type="spellStart"/>
      <w:r w:rsidR="000870E1" w:rsidRPr="001A068A">
        <w:rPr>
          <w:szCs w:val="24"/>
        </w:rPr>
        <w:t>ArH</w:t>
      </w:r>
      <w:proofErr w:type="spellEnd"/>
      <w:r w:rsidR="000870E1" w:rsidRPr="001A068A">
        <w:rPr>
          <w:szCs w:val="24"/>
        </w:rPr>
        <w:t xml:space="preserve">), 7.20 (d, </w:t>
      </w:r>
      <w:r w:rsidR="000870E1" w:rsidRPr="001A068A">
        <w:rPr>
          <w:i/>
          <w:iCs/>
          <w:szCs w:val="24"/>
        </w:rPr>
        <w:t>J</w:t>
      </w:r>
      <w:r w:rsidR="000870E1" w:rsidRPr="001A068A">
        <w:rPr>
          <w:szCs w:val="24"/>
        </w:rPr>
        <w:t xml:space="preserve"> = 7.6 Hz, 1H, </w:t>
      </w:r>
      <w:proofErr w:type="spellStart"/>
      <w:r w:rsidR="000870E1" w:rsidRPr="001A068A">
        <w:rPr>
          <w:szCs w:val="24"/>
        </w:rPr>
        <w:t>MurNAc</w:t>
      </w:r>
      <w:proofErr w:type="spellEnd"/>
      <w:r w:rsidR="000870E1" w:rsidRPr="001A068A">
        <w:rPr>
          <w:szCs w:val="24"/>
        </w:rPr>
        <w:t xml:space="preserve">-NH), 6.88 (d, </w:t>
      </w:r>
      <w:r w:rsidR="000870E1" w:rsidRPr="001A068A">
        <w:rPr>
          <w:i/>
          <w:iCs/>
          <w:szCs w:val="24"/>
        </w:rPr>
        <w:t>J</w:t>
      </w:r>
      <w:r w:rsidR="000870E1" w:rsidRPr="001A068A">
        <w:rPr>
          <w:szCs w:val="24"/>
        </w:rPr>
        <w:t xml:space="preserve"> = 6.8 Hz, 1H, Ala1NH), 6.10 (d, </w:t>
      </w:r>
      <w:r w:rsidR="000870E1" w:rsidRPr="001A068A">
        <w:rPr>
          <w:i/>
          <w:iCs/>
          <w:szCs w:val="24"/>
        </w:rPr>
        <w:t>J</w:t>
      </w:r>
      <w:r w:rsidR="000870E1" w:rsidRPr="001A068A">
        <w:rPr>
          <w:szCs w:val="24"/>
        </w:rPr>
        <w:t xml:space="preserve"> = 9.5 Hz, 1H, </w:t>
      </w:r>
      <w:proofErr w:type="spellStart"/>
      <w:r w:rsidR="000870E1" w:rsidRPr="001A068A">
        <w:rPr>
          <w:szCs w:val="24"/>
        </w:rPr>
        <w:t>GlcNAc</w:t>
      </w:r>
      <w:proofErr w:type="spellEnd"/>
      <w:r w:rsidR="000870E1" w:rsidRPr="001A068A">
        <w:rPr>
          <w:szCs w:val="24"/>
        </w:rPr>
        <w:t xml:space="preserve">-NH), 5.16-5.09 (m, 2H, MurNAc-H1 + GlcNAc-H3), 4.65 (d, </w:t>
      </w:r>
      <w:r w:rsidR="000870E1" w:rsidRPr="001A068A">
        <w:rPr>
          <w:i/>
          <w:iCs/>
          <w:szCs w:val="24"/>
        </w:rPr>
        <w:t>J</w:t>
      </w:r>
      <w:r w:rsidR="000870E1" w:rsidRPr="001A068A">
        <w:rPr>
          <w:szCs w:val="24"/>
        </w:rPr>
        <w:t xml:space="preserve"> = 12.1 Hz, 1H, MurNAc-1-C</w:t>
      </w:r>
      <w:r w:rsidR="000870E1" w:rsidRPr="001A068A">
        <w:rPr>
          <w:szCs w:val="24"/>
          <w:u w:val="single"/>
        </w:rPr>
        <w:t>H</w:t>
      </w:r>
      <w:r w:rsidR="000870E1" w:rsidRPr="001A068A">
        <w:rPr>
          <w:szCs w:val="24"/>
        </w:rPr>
        <w:t xml:space="preserve">HPh), 4.50 (d, </w:t>
      </w:r>
      <w:r w:rsidR="000870E1" w:rsidRPr="001A068A">
        <w:rPr>
          <w:i/>
          <w:iCs/>
          <w:szCs w:val="24"/>
        </w:rPr>
        <w:t>J</w:t>
      </w:r>
      <w:r w:rsidR="000870E1" w:rsidRPr="001A068A">
        <w:rPr>
          <w:szCs w:val="24"/>
        </w:rPr>
        <w:t xml:space="preserve"> = 12.1 Hz, 1H, MurNAc-1-C</w:t>
      </w:r>
      <w:r w:rsidR="000870E1" w:rsidRPr="001A068A">
        <w:rPr>
          <w:szCs w:val="24"/>
          <w:u w:val="single"/>
        </w:rPr>
        <w:t>H</w:t>
      </w:r>
      <w:r w:rsidR="000870E1" w:rsidRPr="001A068A">
        <w:rPr>
          <w:szCs w:val="24"/>
        </w:rPr>
        <w:t>HPh), 4.45-4.24 (m, 7H, OC</w:t>
      </w:r>
      <w:r w:rsidR="000870E1" w:rsidRPr="001A068A">
        <w:rPr>
          <w:szCs w:val="24"/>
          <w:u w:val="single"/>
        </w:rPr>
        <w:t>H</w:t>
      </w:r>
      <w:r w:rsidR="000870E1" w:rsidRPr="001A068A">
        <w:rPr>
          <w:szCs w:val="24"/>
          <w:u w:val="single"/>
          <w:vertAlign w:val="subscript"/>
        </w:rPr>
        <w:t>2</w:t>
      </w:r>
      <w:r w:rsidR="000870E1" w:rsidRPr="001A068A">
        <w:rPr>
          <w:szCs w:val="24"/>
        </w:rPr>
        <w:t xml:space="preserve"> + </w:t>
      </w:r>
      <w:proofErr w:type="spellStart"/>
      <w:r w:rsidR="000870E1" w:rsidRPr="001A068A">
        <w:rPr>
          <w:szCs w:val="24"/>
        </w:rPr>
        <w:t>MurNAc</w:t>
      </w:r>
      <w:proofErr w:type="spellEnd"/>
      <w:r w:rsidR="000870E1" w:rsidRPr="001A068A">
        <w:rPr>
          <w:szCs w:val="24"/>
        </w:rPr>
        <w:t>-C</w:t>
      </w:r>
      <w:r w:rsidR="000870E1" w:rsidRPr="001A068A">
        <w:rPr>
          <w:szCs w:val="24"/>
          <w:u w:val="single"/>
        </w:rPr>
        <w:t>H</w:t>
      </w:r>
      <w:r w:rsidR="000870E1" w:rsidRPr="001A068A">
        <w:rPr>
          <w:szCs w:val="24"/>
        </w:rPr>
        <w:t xml:space="preserve">O + GlcNAc-H1 + GlcNAc-H6 + MurNAc-H6 2H), 4.16 (d, </w:t>
      </w:r>
      <w:r w:rsidR="000870E1" w:rsidRPr="001A068A">
        <w:rPr>
          <w:i/>
          <w:iCs/>
          <w:szCs w:val="24"/>
        </w:rPr>
        <w:t>J</w:t>
      </w:r>
      <w:r w:rsidR="000870E1" w:rsidRPr="001A068A">
        <w:rPr>
          <w:szCs w:val="24"/>
        </w:rPr>
        <w:t xml:space="preserve"> = 12.0 Hz, 1H, GlcNAc-H6), 4.11-3.96 (m, 3H, GlcNAc-H2 + MurNAc-H2 + MurNAc-H3), 3.78 (d, </w:t>
      </w:r>
      <w:r w:rsidR="000870E1" w:rsidRPr="001A068A">
        <w:rPr>
          <w:i/>
          <w:iCs/>
          <w:szCs w:val="24"/>
        </w:rPr>
        <w:t>J</w:t>
      </w:r>
      <w:r w:rsidR="000870E1" w:rsidRPr="001A068A">
        <w:rPr>
          <w:szCs w:val="24"/>
        </w:rPr>
        <w:t xml:space="preserve"> = 5.2 Hz, MurNAc-H5), 3.63-3.49 (m, 2H, GlcNAc-H5 + MurNAc-H4), 3.40-3.30 (m, 2H, C</w:t>
      </w:r>
      <w:r w:rsidR="000870E1" w:rsidRPr="001A068A">
        <w:rPr>
          <w:szCs w:val="24"/>
          <w:u w:val="single"/>
        </w:rPr>
        <w:t>H</w:t>
      </w:r>
      <w:r w:rsidR="000870E1" w:rsidRPr="001A068A">
        <w:rPr>
          <w:szCs w:val="24"/>
          <w:u w:val="single"/>
          <w:vertAlign w:val="subscript"/>
        </w:rPr>
        <w:t>2</w:t>
      </w:r>
      <w:r w:rsidR="000870E1" w:rsidRPr="001A068A">
        <w:rPr>
          <w:szCs w:val="24"/>
        </w:rPr>
        <w:t xml:space="preserve">S), 2.15 (s, 3H), 2.03 (s, 3H), 2.02 (s, 3H), 2.01 (s, 3H), 1.96 (s, 3H), 1.94 (s, 3H), 1.37 (d, </w:t>
      </w:r>
      <w:r w:rsidR="000870E1" w:rsidRPr="001A068A">
        <w:rPr>
          <w:i/>
          <w:iCs/>
          <w:szCs w:val="24"/>
        </w:rPr>
        <w:t>J</w:t>
      </w:r>
      <w:r w:rsidR="000870E1" w:rsidRPr="001A068A">
        <w:rPr>
          <w:szCs w:val="24"/>
        </w:rPr>
        <w:t xml:space="preserve"> = 6.6 Hz, 3H, MurNAc-CH</w:t>
      </w:r>
      <w:r w:rsidR="000870E1" w:rsidRPr="001A068A">
        <w:rPr>
          <w:szCs w:val="24"/>
          <w:vertAlign w:val="subscript"/>
        </w:rPr>
        <w:t>3</w:t>
      </w:r>
      <w:r w:rsidR="000870E1" w:rsidRPr="001A068A">
        <w:rPr>
          <w:szCs w:val="24"/>
        </w:rPr>
        <w:t xml:space="preserve">), 1.29 (d, </w:t>
      </w:r>
      <w:r w:rsidR="000870E1" w:rsidRPr="001A068A">
        <w:rPr>
          <w:i/>
          <w:iCs/>
          <w:szCs w:val="24"/>
        </w:rPr>
        <w:t>J</w:t>
      </w:r>
      <w:r w:rsidR="000870E1" w:rsidRPr="001A068A">
        <w:rPr>
          <w:szCs w:val="24"/>
        </w:rPr>
        <w:t xml:space="preserve"> = 7.2 Hz, 3H, Ala1Hβ); </w:t>
      </w:r>
      <w:r w:rsidR="000870E1" w:rsidRPr="001A068A">
        <w:rPr>
          <w:szCs w:val="24"/>
          <w:vertAlign w:val="superscript"/>
        </w:rPr>
        <w:t>13</w:t>
      </w:r>
      <w:r w:rsidR="00CE7796" w:rsidRPr="001A068A">
        <w:rPr>
          <w:szCs w:val="24"/>
        </w:rPr>
        <w:t>C-NMR</w:t>
      </w:r>
      <w:r w:rsidR="000870E1" w:rsidRPr="001A068A">
        <w:rPr>
          <w:szCs w:val="24"/>
        </w:rPr>
        <w:t xml:space="preserve"> (CDCl</w:t>
      </w:r>
      <w:r w:rsidR="000870E1" w:rsidRPr="001A068A">
        <w:rPr>
          <w:szCs w:val="24"/>
          <w:vertAlign w:val="subscript"/>
        </w:rPr>
        <w:t>3</w:t>
      </w:r>
      <w:r w:rsidR="000870E1" w:rsidRPr="001A068A">
        <w:rPr>
          <w:szCs w:val="24"/>
        </w:rPr>
        <w:t xml:space="preserve">, 400 MHz) δ 173.8, 171.9, 171.3, 170.9, 170.8, 170.6, 170.6, 169.3, 139.2, 137.3, 134.1, 129.4, 128.5, 128.1, 128.0, 127.9, 100.3, 96.9, 76.0, 75.6, 72.5, 71.9, 70.3, 69.5, 68.1, 62.3, 61.6, 58.0, 54.9, 54.6, 53.6, 47.9, 23.2, 23.2, 21.0, 20.6, 20.6, 20.6, 18.4, 17.3. </w:t>
      </w:r>
      <w:r w:rsidR="000870E1" w:rsidRPr="004A024D">
        <w:rPr>
          <w:szCs w:val="24"/>
        </w:rPr>
        <w:t xml:space="preserve">HRMS (ESI) </w:t>
      </w:r>
      <w:proofErr w:type="spellStart"/>
      <w:r w:rsidR="000870E1" w:rsidRPr="004A024D">
        <w:rPr>
          <w:szCs w:val="24"/>
        </w:rPr>
        <w:t>Calcd</w:t>
      </w:r>
      <w:proofErr w:type="spellEnd"/>
      <w:r w:rsidR="000870E1" w:rsidRPr="004A024D">
        <w:rPr>
          <w:szCs w:val="24"/>
        </w:rPr>
        <w:t xml:space="preserve"> for </w:t>
      </w:r>
      <w:r w:rsidR="00FC0ECC" w:rsidRPr="004A024D">
        <w:rPr>
          <w:szCs w:val="24"/>
        </w:rPr>
        <w:t>C</w:t>
      </w:r>
      <w:r w:rsidR="00FC0ECC" w:rsidRPr="004A024D">
        <w:rPr>
          <w:szCs w:val="24"/>
          <w:vertAlign w:val="subscript"/>
        </w:rPr>
        <w:t>45</w:t>
      </w:r>
      <w:r w:rsidR="00FC0ECC" w:rsidRPr="004A024D">
        <w:rPr>
          <w:szCs w:val="24"/>
        </w:rPr>
        <w:t>H</w:t>
      </w:r>
      <w:r w:rsidR="00FC0ECC" w:rsidRPr="004A024D">
        <w:rPr>
          <w:szCs w:val="24"/>
          <w:vertAlign w:val="subscript"/>
        </w:rPr>
        <w:t>60</w:t>
      </w:r>
      <w:r w:rsidR="00FC0ECC" w:rsidRPr="004A024D">
        <w:rPr>
          <w:szCs w:val="24"/>
        </w:rPr>
        <w:t>N</w:t>
      </w:r>
      <w:r w:rsidR="00FC0ECC" w:rsidRPr="004A024D">
        <w:rPr>
          <w:szCs w:val="24"/>
          <w:vertAlign w:val="subscript"/>
        </w:rPr>
        <w:t>3</w:t>
      </w:r>
      <w:r w:rsidR="00FC0ECC" w:rsidRPr="004A024D">
        <w:rPr>
          <w:szCs w:val="24"/>
        </w:rPr>
        <w:t>O</w:t>
      </w:r>
      <w:r w:rsidR="00FC0ECC" w:rsidRPr="004A024D">
        <w:rPr>
          <w:szCs w:val="24"/>
          <w:vertAlign w:val="subscript"/>
        </w:rPr>
        <w:t>20</w:t>
      </w:r>
      <w:r w:rsidR="00FC0ECC" w:rsidRPr="004A024D">
        <w:rPr>
          <w:szCs w:val="24"/>
        </w:rPr>
        <w:t>S</w:t>
      </w:r>
      <w:r w:rsidR="000870E1" w:rsidRPr="004A024D">
        <w:rPr>
          <w:szCs w:val="24"/>
        </w:rPr>
        <w:t xml:space="preserve"> [M+</w:t>
      </w:r>
      <w:proofErr w:type="gramStart"/>
      <w:r w:rsidR="00FC0ECC" w:rsidRPr="004A024D">
        <w:rPr>
          <w:szCs w:val="24"/>
        </w:rPr>
        <w:t>H</w:t>
      </w:r>
      <w:r w:rsidR="000870E1" w:rsidRPr="004A024D">
        <w:rPr>
          <w:szCs w:val="24"/>
        </w:rPr>
        <w:t>]</w:t>
      </w:r>
      <w:r w:rsidR="000870E1" w:rsidRPr="004A024D">
        <w:rPr>
          <w:szCs w:val="24"/>
          <w:vertAlign w:val="superscript"/>
        </w:rPr>
        <w:t>+</w:t>
      </w:r>
      <w:proofErr w:type="gramEnd"/>
      <w:r w:rsidR="000870E1" w:rsidRPr="004A024D">
        <w:rPr>
          <w:szCs w:val="24"/>
        </w:rPr>
        <w:t xml:space="preserve"> </w:t>
      </w:r>
      <w:r w:rsidR="00FC0ECC" w:rsidRPr="004A024D">
        <w:rPr>
          <w:szCs w:val="24"/>
          <w:lang w:eastAsia="zh-CN"/>
        </w:rPr>
        <w:t>994.3491</w:t>
      </w:r>
      <w:r w:rsidR="000870E1" w:rsidRPr="004A024D">
        <w:rPr>
          <w:szCs w:val="24"/>
        </w:rPr>
        <w:t xml:space="preserve">, found </w:t>
      </w:r>
      <w:r w:rsidR="00FC0ECC" w:rsidRPr="004A024D">
        <w:rPr>
          <w:szCs w:val="24"/>
          <w:lang w:eastAsia="zh-CN"/>
        </w:rPr>
        <w:t>994.3489</w:t>
      </w:r>
      <w:r w:rsidR="000870E1" w:rsidRPr="001A068A">
        <w:rPr>
          <w:szCs w:val="24"/>
        </w:rPr>
        <w:t>.</w:t>
      </w:r>
    </w:p>
    <w:p w14:paraId="7CDDA944" w14:textId="77777777" w:rsidR="008E2ECE" w:rsidRPr="001A068A" w:rsidRDefault="008E2ECE" w:rsidP="009257B5">
      <w:pPr>
        <w:snapToGrid w:val="0"/>
        <w:spacing w:line="480" w:lineRule="auto"/>
        <w:ind w:firstLine="720"/>
        <w:contextualSpacing/>
        <w:jc w:val="both"/>
        <w:rPr>
          <w:szCs w:val="24"/>
        </w:rPr>
      </w:pPr>
    </w:p>
    <w:p w14:paraId="4522C393" w14:textId="49085DF1" w:rsidR="000870E1" w:rsidRPr="001A068A" w:rsidRDefault="000870E1" w:rsidP="009257B5">
      <w:pPr>
        <w:pStyle w:val="Heading2"/>
        <w:snapToGrid w:val="0"/>
        <w:spacing w:line="480" w:lineRule="auto"/>
        <w:contextualSpacing/>
        <w:jc w:val="both"/>
        <w:rPr>
          <w:rFonts w:cs="Times New Roman"/>
          <w:szCs w:val="24"/>
        </w:rPr>
      </w:pPr>
      <w:bookmarkStart w:id="46" w:name="_Toc363140522"/>
      <w:bookmarkStart w:id="47" w:name="_Toc363141881"/>
      <w:bookmarkStart w:id="48" w:name="_Toc148447956"/>
      <w:bookmarkStart w:id="49" w:name="_Toc150119548"/>
      <w:r w:rsidRPr="001A068A">
        <w:rPr>
          <w:rFonts w:cs="Times New Roman"/>
          <w:szCs w:val="24"/>
        </w:rPr>
        <w:t>N-[N-Acetyl-6-O-acetyl-1-hydroxy-4-O-[3,4,6-tri-O-acetyl-2-(acetylamino)-2-deoxy-β-</w:t>
      </w:r>
      <w:r w:rsidR="00F4274B" w:rsidRPr="001A068A">
        <w:rPr>
          <w:rFonts w:cs="Times New Roman"/>
          <w:smallCaps/>
          <w:szCs w:val="24"/>
        </w:rPr>
        <w:t>d</w:t>
      </w:r>
      <w:r w:rsidRPr="001A068A">
        <w:rPr>
          <w:rFonts w:cs="Times New Roman"/>
          <w:szCs w:val="24"/>
        </w:rPr>
        <w:t>-glucopyranosyl]-α-muramoyl]-l-alanine-2-(</w:t>
      </w:r>
      <w:proofErr w:type="gramStart"/>
      <w:r w:rsidRPr="001A068A">
        <w:rPr>
          <w:rFonts w:cs="Times New Roman"/>
          <w:szCs w:val="24"/>
        </w:rPr>
        <w:t>phenylsulfonyl)ethyl</w:t>
      </w:r>
      <w:proofErr w:type="gramEnd"/>
      <w:r w:rsidRPr="001A068A">
        <w:rPr>
          <w:rFonts w:cs="Times New Roman"/>
          <w:szCs w:val="24"/>
        </w:rPr>
        <w:t xml:space="preserve"> ester (</w:t>
      </w:r>
      <w:r w:rsidR="001B78DF" w:rsidRPr="001A068A">
        <w:rPr>
          <w:rFonts w:cs="Times New Roman"/>
          <w:b/>
          <w:bCs w:val="0"/>
          <w:szCs w:val="24"/>
        </w:rPr>
        <w:t>5</w:t>
      </w:r>
      <w:r w:rsidRPr="001A068A">
        <w:rPr>
          <w:rFonts w:cs="Times New Roman"/>
          <w:szCs w:val="24"/>
        </w:rPr>
        <w:t>)</w:t>
      </w:r>
      <w:bookmarkEnd w:id="46"/>
      <w:bookmarkEnd w:id="47"/>
      <w:bookmarkEnd w:id="48"/>
      <w:bookmarkEnd w:id="49"/>
    </w:p>
    <w:p w14:paraId="2E0C28D0" w14:textId="4E8BD710" w:rsidR="001B78DF" w:rsidRPr="001A068A" w:rsidRDefault="00F4274B" w:rsidP="009257B5">
      <w:pPr>
        <w:snapToGrid w:val="0"/>
        <w:spacing w:line="480" w:lineRule="auto"/>
        <w:ind w:firstLine="720"/>
        <w:contextualSpacing/>
        <w:jc w:val="both"/>
        <w:rPr>
          <w:szCs w:val="24"/>
        </w:rPr>
      </w:pPr>
      <w:r w:rsidRPr="001A068A">
        <w:rPr>
          <w:b/>
          <w:bCs/>
          <w:szCs w:val="24"/>
        </w:rPr>
        <w:t>Conditions</w:t>
      </w:r>
      <w:r w:rsidR="001B78DF" w:rsidRPr="001A068A">
        <w:rPr>
          <w:b/>
          <w:bCs/>
          <w:szCs w:val="24"/>
        </w:rPr>
        <w:t xml:space="preserve"> A:</w:t>
      </w:r>
      <w:r w:rsidR="001B78DF" w:rsidRPr="001A068A">
        <w:rPr>
          <w:szCs w:val="24"/>
        </w:rPr>
        <w:t xml:space="preserve"> </w:t>
      </w:r>
      <w:r w:rsidR="00062BD7" w:rsidRPr="00062BD7">
        <w:rPr>
          <w:szCs w:val="24"/>
        </w:rPr>
        <w:t>The benzylated sugar</w:t>
      </w:r>
      <w:r w:rsidR="00062BD7">
        <w:rPr>
          <w:szCs w:val="24"/>
        </w:rPr>
        <w:t xml:space="preserve"> </w:t>
      </w:r>
      <w:r w:rsidR="0010751A" w:rsidRPr="0010751A">
        <w:rPr>
          <w:b/>
          <w:bCs/>
          <w:szCs w:val="24"/>
        </w:rPr>
        <w:t>4</w:t>
      </w:r>
      <w:r w:rsidR="0010751A" w:rsidRPr="0010751A">
        <w:rPr>
          <w:szCs w:val="24"/>
        </w:rPr>
        <w:t xml:space="preserve"> (1.1 </w:t>
      </w:r>
      <w:r w:rsidR="0010751A">
        <w:rPr>
          <w:szCs w:val="24"/>
        </w:rPr>
        <w:t>g</w:t>
      </w:r>
      <w:r w:rsidR="0010751A" w:rsidRPr="0010751A">
        <w:rPr>
          <w:szCs w:val="24"/>
        </w:rPr>
        <w:t xml:space="preserve">, 1.11 mmol) was dissolved in a mixture of 32 mL of THF and 8 mL of MeOH, and the solution was degassed using an argon balloon. </w:t>
      </w:r>
      <w:r w:rsidR="0010751A">
        <w:rPr>
          <w:szCs w:val="24"/>
        </w:rPr>
        <w:t xml:space="preserve">Then, </w:t>
      </w:r>
      <w:r w:rsidR="0010751A" w:rsidRPr="0010751A">
        <w:rPr>
          <w:szCs w:val="24"/>
        </w:rPr>
        <w:t xml:space="preserve">10% palladium on charcoal (2.3 </w:t>
      </w:r>
      <w:r w:rsidR="0010751A">
        <w:rPr>
          <w:szCs w:val="24"/>
        </w:rPr>
        <w:t>g</w:t>
      </w:r>
      <w:r w:rsidR="0010751A" w:rsidRPr="0010751A">
        <w:rPr>
          <w:szCs w:val="24"/>
        </w:rPr>
        <w:t xml:space="preserve">, 2.22 mmol) was </w:t>
      </w:r>
      <w:r w:rsidR="0010751A">
        <w:rPr>
          <w:szCs w:val="24"/>
        </w:rPr>
        <w:t>portion-wise added</w:t>
      </w:r>
      <w:r w:rsidR="0010751A" w:rsidRPr="0010751A">
        <w:rPr>
          <w:szCs w:val="24"/>
        </w:rPr>
        <w:t xml:space="preserve"> </w:t>
      </w:r>
      <w:r w:rsidR="0010751A">
        <w:rPr>
          <w:szCs w:val="24"/>
        </w:rPr>
        <w:t>to</w:t>
      </w:r>
      <w:r w:rsidR="0010751A" w:rsidRPr="0010751A">
        <w:rPr>
          <w:szCs w:val="24"/>
        </w:rPr>
        <w:t xml:space="preserve"> the solution. The reaction mixture was stirred under a hydrogen balloon at room temperature and atmospheric pressure overnight and subsequently filtered through a thin layer of celite. The celite was washed with 2 x 50 mL of MeOH, and the filtrate was concentrated under reduced </w:t>
      </w:r>
      <w:r w:rsidR="0010751A" w:rsidRPr="0010751A">
        <w:rPr>
          <w:szCs w:val="24"/>
        </w:rPr>
        <w:lastRenderedPageBreak/>
        <w:t xml:space="preserve">pressure. The resulting </w:t>
      </w:r>
      <w:r w:rsidR="0010751A">
        <w:rPr>
          <w:szCs w:val="24"/>
        </w:rPr>
        <w:t>solid</w:t>
      </w:r>
      <w:r w:rsidR="0010751A" w:rsidRPr="0010751A">
        <w:rPr>
          <w:szCs w:val="24"/>
        </w:rPr>
        <w:t xml:space="preserve"> was </w:t>
      </w:r>
      <w:r w:rsidR="0010751A">
        <w:rPr>
          <w:szCs w:val="24"/>
        </w:rPr>
        <w:t>washed with a</w:t>
      </w:r>
      <w:r w:rsidR="0010751A" w:rsidRPr="0010751A">
        <w:rPr>
          <w:szCs w:val="24"/>
        </w:rPr>
        <w:t xml:space="preserve"> mixture of ether and hexanes</w:t>
      </w:r>
      <w:r w:rsidR="0010751A">
        <w:rPr>
          <w:szCs w:val="24"/>
        </w:rPr>
        <w:t xml:space="preserve"> (1:2) </w:t>
      </w:r>
      <w:r w:rsidR="0010751A" w:rsidRPr="0010751A">
        <w:rPr>
          <w:szCs w:val="24"/>
        </w:rPr>
        <w:t>and dried</w:t>
      </w:r>
      <w:r w:rsidR="0010751A">
        <w:rPr>
          <w:szCs w:val="24"/>
        </w:rPr>
        <w:t xml:space="preserve"> under reduced pressure</w:t>
      </w:r>
      <w:r w:rsidR="0010751A" w:rsidRPr="0010751A">
        <w:rPr>
          <w:szCs w:val="24"/>
        </w:rPr>
        <w:t xml:space="preserve"> </w:t>
      </w:r>
      <w:r w:rsidR="0010751A">
        <w:rPr>
          <w:szCs w:val="24"/>
        </w:rPr>
        <w:t>to obtain</w:t>
      </w:r>
      <w:r w:rsidR="0010751A" w:rsidRPr="0010751A">
        <w:rPr>
          <w:szCs w:val="24"/>
        </w:rPr>
        <w:t xml:space="preserve"> </w:t>
      </w:r>
      <w:proofErr w:type="spellStart"/>
      <w:r w:rsidR="0010751A" w:rsidRPr="0010751A">
        <w:rPr>
          <w:szCs w:val="24"/>
        </w:rPr>
        <w:t>lactol</w:t>
      </w:r>
      <w:proofErr w:type="spellEnd"/>
      <w:r w:rsidR="0010751A" w:rsidRPr="0010751A">
        <w:rPr>
          <w:szCs w:val="24"/>
        </w:rPr>
        <w:t xml:space="preserve"> </w:t>
      </w:r>
      <w:r w:rsidR="0010751A" w:rsidRPr="0010751A">
        <w:rPr>
          <w:b/>
          <w:bCs/>
          <w:szCs w:val="24"/>
        </w:rPr>
        <w:t>5</w:t>
      </w:r>
      <w:r w:rsidR="0010751A" w:rsidRPr="0010751A">
        <w:rPr>
          <w:szCs w:val="24"/>
        </w:rPr>
        <w:t xml:space="preserve"> as a white solid </w:t>
      </w:r>
      <w:r w:rsidR="000870E1" w:rsidRPr="001A068A">
        <w:rPr>
          <w:szCs w:val="24"/>
        </w:rPr>
        <w:t>(960 mg, 96%).</w:t>
      </w:r>
    </w:p>
    <w:p w14:paraId="61B5C281" w14:textId="7E4FBD4A" w:rsidR="000870E1" w:rsidRDefault="00F4274B" w:rsidP="009257B5">
      <w:pPr>
        <w:snapToGrid w:val="0"/>
        <w:spacing w:line="480" w:lineRule="auto"/>
        <w:ind w:firstLine="720"/>
        <w:contextualSpacing/>
        <w:jc w:val="both"/>
        <w:rPr>
          <w:szCs w:val="24"/>
          <w:lang w:eastAsia="zh-CN"/>
        </w:rPr>
      </w:pPr>
      <w:r w:rsidRPr="001A068A">
        <w:rPr>
          <w:b/>
          <w:bCs/>
          <w:szCs w:val="24"/>
        </w:rPr>
        <w:t>Conditions</w:t>
      </w:r>
      <w:r w:rsidR="001B78DF" w:rsidRPr="001A068A">
        <w:rPr>
          <w:b/>
          <w:bCs/>
          <w:szCs w:val="24"/>
        </w:rPr>
        <w:t xml:space="preserve"> B:</w:t>
      </w:r>
      <w:r w:rsidR="001B78DF" w:rsidRPr="001A068A">
        <w:rPr>
          <w:szCs w:val="24"/>
        </w:rPr>
        <w:t xml:space="preserve"> </w:t>
      </w:r>
      <w:r w:rsidR="00062BD7" w:rsidRPr="00062BD7">
        <w:rPr>
          <w:szCs w:val="24"/>
        </w:rPr>
        <w:t>The benzylated sugar</w:t>
      </w:r>
      <w:r w:rsidR="00062BD7">
        <w:rPr>
          <w:szCs w:val="24"/>
        </w:rPr>
        <w:t xml:space="preserve"> </w:t>
      </w:r>
      <w:r w:rsidR="00062BD7" w:rsidRPr="00062BD7">
        <w:rPr>
          <w:b/>
          <w:bCs/>
          <w:szCs w:val="24"/>
        </w:rPr>
        <w:t>4</w:t>
      </w:r>
      <w:r w:rsidR="00062BD7" w:rsidRPr="00062BD7">
        <w:rPr>
          <w:szCs w:val="24"/>
        </w:rPr>
        <w:t xml:space="preserve"> (0.11 grams, 0.11 mmol) was first dissolved in 2 mL of ethyl acetate, and then a solution of NaBrO</w:t>
      </w:r>
      <w:r w:rsidR="00062BD7" w:rsidRPr="00B96E3A">
        <w:rPr>
          <w:szCs w:val="24"/>
          <w:vertAlign w:val="subscript"/>
        </w:rPr>
        <w:t>3</w:t>
      </w:r>
      <w:r w:rsidR="00062BD7" w:rsidRPr="00062BD7">
        <w:rPr>
          <w:szCs w:val="24"/>
        </w:rPr>
        <w:t xml:space="preserve"> (17 mg, 0.9 mmol) in 1 mL of water was added. To the vigorously stirred two-phase system, an aqueous solution of Na</w:t>
      </w:r>
      <w:r w:rsidR="00062BD7" w:rsidRPr="00B96E3A">
        <w:rPr>
          <w:szCs w:val="24"/>
          <w:vertAlign w:val="subscript"/>
        </w:rPr>
        <w:t>2</w:t>
      </w:r>
      <w:r w:rsidR="00062BD7" w:rsidRPr="00062BD7">
        <w:rPr>
          <w:szCs w:val="24"/>
        </w:rPr>
        <w:t>S</w:t>
      </w:r>
      <w:r w:rsidR="00062BD7" w:rsidRPr="00B96E3A">
        <w:rPr>
          <w:szCs w:val="24"/>
          <w:vertAlign w:val="subscript"/>
        </w:rPr>
        <w:t>2</w:t>
      </w:r>
      <w:r w:rsidR="00062BD7" w:rsidRPr="00062BD7">
        <w:rPr>
          <w:szCs w:val="24"/>
        </w:rPr>
        <w:t>O</w:t>
      </w:r>
      <w:r w:rsidR="00062BD7" w:rsidRPr="00B96E3A">
        <w:rPr>
          <w:szCs w:val="24"/>
          <w:vertAlign w:val="subscript"/>
        </w:rPr>
        <w:t>4</w:t>
      </w:r>
      <w:r w:rsidR="00062BD7" w:rsidRPr="00062BD7">
        <w:rPr>
          <w:szCs w:val="24"/>
        </w:rPr>
        <w:t xml:space="preserve"> (15 mg, dissolved in 1 mL of water) was </w:t>
      </w:r>
      <w:r w:rsidR="00B96E3A">
        <w:rPr>
          <w:szCs w:val="24"/>
        </w:rPr>
        <w:t>added</w:t>
      </w:r>
      <w:r w:rsidR="00062BD7" w:rsidRPr="00062BD7">
        <w:rPr>
          <w:szCs w:val="24"/>
        </w:rPr>
        <w:t xml:space="preserve"> dropwise over 2 minutes at room temperature. Upon completion of the reaction, the </w:t>
      </w:r>
      <w:r w:rsidR="00B96E3A">
        <w:rPr>
          <w:szCs w:val="24"/>
        </w:rPr>
        <w:t xml:space="preserve">reaction </w:t>
      </w:r>
      <w:r w:rsidR="00062BD7" w:rsidRPr="00062BD7">
        <w:rPr>
          <w:szCs w:val="24"/>
        </w:rPr>
        <w:t xml:space="preserve">mixture was diluted with ethyl acetate, and the organic phase </w:t>
      </w:r>
      <w:r w:rsidR="00B96E3A">
        <w:rPr>
          <w:szCs w:val="24"/>
        </w:rPr>
        <w:t>was washed</w:t>
      </w:r>
      <w:r w:rsidR="00062BD7" w:rsidRPr="00062BD7">
        <w:rPr>
          <w:szCs w:val="24"/>
        </w:rPr>
        <w:t xml:space="preserve"> with an aqueous solution of sodium thiosulfate. The crude product was subsequently purified through silica gel chromatography</w:t>
      </w:r>
      <w:r w:rsidR="00B96E3A">
        <w:rPr>
          <w:szCs w:val="24"/>
        </w:rPr>
        <w:t xml:space="preserve"> to obtain </w:t>
      </w:r>
      <w:r w:rsidR="00062BD7" w:rsidRPr="00B96E3A">
        <w:rPr>
          <w:b/>
          <w:bCs/>
          <w:szCs w:val="24"/>
        </w:rPr>
        <w:t>5</w:t>
      </w:r>
      <w:r w:rsidR="00062BD7" w:rsidRPr="00062BD7">
        <w:rPr>
          <w:szCs w:val="24"/>
        </w:rPr>
        <w:t xml:space="preserve"> as a white solid</w:t>
      </w:r>
      <w:r w:rsidR="00062BD7">
        <w:rPr>
          <w:szCs w:val="24"/>
        </w:rPr>
        <w:t xml:space="preserve"> </w:t>
      </w:r>
      <w:r w:rsidR="000A705F" w:rsidRPr="001A068A">
        <w:rPr>
          <w:szCs w:val="24"/>
        </w:rPr>
        <w:t>(51 mg, 51%)</w:t>
      </w:r>
      <w:r w:rsidR="0073615A" w:rsidRPr="001A068A">
        <w:rPr>
          <w:szCs w:val="24"/>
        </w:rPr>
        <w:t>.</w:t>
      </w:r>
      <w:r w:rsidR="000870E1" w:rsidRPr="001A068A">
        <w:rPr>
          <w:szCs w:val="24"/>
        </w:rPr>
        <w:t xml:space="preserve"> </w:t>
      </w:r>
      <w:r w:rsidR="000870E1" w:rsidRPr="001A068A">
        <w:rPr>
          <w:szCs w:val="24"/>
          <w:vertAlign w:val="superscript"/>
        </w:rPr>
        <w:t>1</w:t>
      </w:r>
      <w:r w:rsidR="00CE7796" w:rsidRPr="001A068A">
        <w:rPr>
          <w:szCs w:val="24"/>
        </w:rPr>
        <w:t>H-NMR</w:t>
      </w:r>
      <w:r w:rsidR="000870E1" w:rsidRPr="001A068A">
        <w:rPr>
          <w:szCs w:val="24"/>
        </w:rPr>
        <w:t xml:space="preserve"> (DMSO-d</w:t>
      </w:r>
      <w:r w:rsidR="000870E1" w:rsidRPr="001A068A">
        <w:rPr>
          <w:szCs w:val="24"/>
          <w:vertAlign w:val="subscript"/>
        </w:rPr>
        <w:t>6</w:t>
      </w:r>
      <w:r w:rsidR="000870E1" w:rsidRPr="001A068A">
        <w:rPr>
          <w:szCs w:val="24"/>
        </w:rPr>
        <w:t xml:space="preserve">, 400 MHz) δ 8.40 (d, </w:t>
      </w:r>
      <w:r w:rsidR="000870E1" w:rsidRPr="001A068A">
        <w:rPr>
          <w:i/>
          <w:iCs/>
          <w:szCs w:val="24"/>
        </w:rPr>
        <w:t>J</w:t>
      </w:r>
      <w:r w:rsidR="000870E1" w:rsidRPr="001A068A">
        <w:rPr>
          <w:szCs w:val="24"/>
        </w:rPr>
        <w:t xml:space="preserve"> = 5.9 Hz, 1H, </w:t>
      </w:r>
      <w:proofErr w:type="spellStart"/>
      <w:r w:rsidR="000870E1" w:rsidRPr="001A068A">
        <w:rPr>
          <w:szCs w:val="24"/>
        </w:rPr>
        <w:t>MurNAc</w:t>
      </w:r>
      <w:proofErr w:type="spellEnd"/>
      <w:r w:rsidR="000870E1" w:rsidRPr="001A068A">
        <w:rPr>
          <w:szCs w:val="24"/>
        </w:rPr>
        <w:t xml:space="preserve">-NH), 8.16-8.06 (m, 2H, Ala1NH and </w:t>
      </w:r>
      <w:proofErr w:type="spellStart"/>
      <w:r w:rsidR="000870E1" w:rsidRPr="001A068A">
        <w:rPr>
          <w:szCs w:val="24"/>
        </w:rPr>
        <w:t>GlcNAc</w:t>
      </w:r>
      <w:proofErr w:type="spellEnd"/>
      <w:r w:rsidR="000870E1" w:rsidRPr="001A068A">
        <w:rPr>
          <w:szCs w:val="24"/>
        </w:rPr>
        <w:t xml:space="preserve">-NH), 8.03-7.94 (m, 2H, </w:t>
      </w:r>
      <w:r w:rsidRPr="001A068A">
        <w:rPr>
          <w:i/>
          <w:szCs w:val="24"/>
        </w:rPr>
        <w:t>o</w:t>
      </w:r>
      <w:r w:rsidR="000870E1" w:rsidRPr="001A068A">
        <w:rPr>
          <w:szCs w:val="24"/>
        </w:rPr>
        <w:t>-</w:t>
      </w:r>
      <w:proofErr w:type="spellStart"/>
      <w:r w:rsidR="000870E1" w:rsidRPr="001A068A">
        <w:rPr>
          <w:szCs w:val="24"/>
        </w:rPr>
        <w:t>ArH</w:t>
      </w:r>
      <w:proofErr w:type="spellEnd"/>
      <w:r w:rsidR="000870E1" w:rsidRPr="001A068A">
        <w:rPr>
          <w:szCs w:val="24"/>
        </w:rPr>
        <w:t xml:space="preserve">), 7.88-7.79 (m, 1H, </w:t>
      </w:r>
      <w:r w:rsidRPr="001A068A">
        <w:rPr>
          <w:i/>
          <w:szCs w:val="24"/>
        </w:rPr>
        <w:t>p</w:t>
      </w:r>
      <w:r w:rsidR="000870E1" w:rsidRPr="001A068A">
        <w:rPr>
          <w:szCs w:val="24"/>
        </w:rPr>
        <w:t>-</w:t>
      </w:r>
      <w:proofErr w:type="spellStart"/>
      <w:r w:rsidR="000870E1" w:rsidRPr="001A068A">
        <w:rPr>
          <w:szCs w:val="24"/>
        </w:rPr>
        <w:t>ArH</w:t>
      </w:r>
      <w:proofErr w:type="spellEnd"/>
      <w:r w:rsidR="000870E1" w:rsidRPr="001A068A">
        <w:rPr>
          <w:szCs w:val="24"/>
        </w:rPr>
        <w:t xml:space="preserve">), 7.78-7.68 (m, 2H, </w:t>
      </w:r>
      <w:r w:rsidRPr="001A068A">
        <w:rPr>
          <w:i/>
          <w:szCs w:val="24"/>
        </w:rPr>
        <w:t>m</w:t>
      </w:r>
      <w:r w:rsidR="000870E1" w:rsidRPr="001A068A">
        <w:rPr>
          <w:szCs w:val="24"/>
        </w:rPr>
        <w:t>-</w:t>
      </w:r>
      <w:proofErr w:type="spellStart"/>
      <w:r w:rsidR="000870E1" w:rsidRPr="001A068A">
        <w:rPr>
          <w:szCs w:val="24"/>
        </w:rPr>
        <w:t>ArH</w:t>
      </w:r>
      <w:proofErr w:type="spellEnd"/>
      <w:r w:rsidR="000870E1" w:rsidRPr="001A068A">
        <w:rPr>
          <w:szCs w:val="24"/>
        </w:rPr>
        <w:t xml:space="preserve">), 6.81 (d, </w:t>
      </w:r>
      <w:r w:rsidR="000870E1" w:rsidRPr="001A068A">
        <w:rPr>
          <w:i/>
          <w:iCs/>
          <w:szCs w:val="24"/>
        </w:rPr>
        <w:t>J</w:t>
      </w:r>
      <w:r w:rsidR="000870E1" w:rsidRPr="001A068A">
        <w:rPr>
          <w:szCs w:val="24"/>
        </w:rPr>
        <w:t xml:space="preserve"> = 4.6 Hz, 1H, </w:t>
      </w:r>
      <w:proofErr w:type="spellStart"/>
      <w:r w:rsidR="000870E1" w:rsidRPr="001A068A">
        <w:rPr>
          <w:szCs w:val="24"/>
        </w:rPr>
        <w:t>MurNAc</w:t>
      </w:r>
      <w:proofErr w:type="spellEnd"/>
      <w:r w:rsidR="000870E1" w:rsidRPr="001A068A">
        <w:rPr>
          <w:szCs w:val="24"/>
        </w:rPr>
        <w:t xml:space="preserve">-OH), 5.27 (t, </w:t>
      </w:r>
      <w:r w:rsidR="000870E1" w:rsidRPr="001A068A">
        <w:rPr>
          <w:i/>
          <w:iCs/>
          <w:szCs w:val="24"/>
        </w:rPr>
        <w:t>J</w:t>
      </w:r>
      <w:r w:rsidR="000870E1" w:rsidRPr="001A068A">
        <w:rPr>
          <w:szCs w:val="24"/>
        </w:rPr>
        <w:t xml:space="preserve"> = 9.9 Hz, 1H), 5.16 (t, </w:t>
      </w:r>
      <w:r w:rsidR="000870E1" w:rsidRPr="001A068A">
        <w:rPr>
          <w:i/>
          <w:iCs/>
          <w:szCs w:val="24"/>
        </w:rPr>
        <w:t xml:space="preserve">J </w:t>
      </w:r>
      <w:r w:rsidR="000870E1" w:rsidRPr="001A068A">
        <w:rPr>
          <w:szCs w:val="24"/>
        </w:rPr>
        <w:t xml:space="preserve">= 3.5 Hz, 1H), 4.96 (t, </w:t>
      </w:r>
      <w:r w:rsidR="000870E1" w:rsidRPr="001A068A">
        <w:rPr>
          <w:i/>
          <w:iCs/>
          <w:szCs w:val="24"/>
        </w:rPr>
        <w:t>J</w:t>
      </w:r>
      <w:r w:rsidR="000870E1" w:rsidRPr="001A068A">
        <w:rPr>
          <w:szCs w:val="24"/>
        </w:rPr>
        <w:t xml:space="preserve"> = 9.8 Hz, 1H), 4.74 (d, </w:t>
      </w:r>
      <w:r w:rsidR="000870E1" w:rsidRPr="001A068A">
        <w:rPr>
          <w:i/>
          <w:iCs/>
          <w:szCs w:val="24"/>
        </w:rPr>
        <w:t>J</w:t>
      </w:r>
      <w:r w:rsidR="000870E1" w:rsidRPr="001A068A">
        <w:rPr>
          <w:szCs w:val="24"/>
        </w:rPr>
        <w:t xml:space="preserve"> = 8.2 Hz, 1H), 4.53-4.25 (m, 5H), 4.14-3.99 (m, 3H), 3.93-3.76 (m, 5H), 3.72 (t, </w:t>
      </w:r>
      <w:r w:rsidR="000870E1" w:rsidRPr="001A068A">
        <w:rPr>
          <w:i/>
          <w:iCs/>
          <w:szCs w:val="24"/>
        </w:rPr>
        <w:t xml:space="preserve">J </w:t>
      </w:r>
      <w:r w:rsidR="000870E1" w:rsidRPr="001A068A">
        <w:rPr>
          <w:szCs w:val="24"/>
        </w:rPr>
        <w:t xml:space="preserve">= 9.3 Hz, 1H), 3.60-3.53 (m, 1H), 3.49-3.42 (m, 2H), 2.12 (s, 3H), 2.03 (s, 3H), 2.00 (s, 3H), 1.97 (s, 3H), 1.84 (m, 3H), 1.83 (s, 3H), 1.32 (d, </w:t>
      </w:r>
      <w:r w:rsidR="000870E1" w:rsidRPr="001A068A">
        <w:rPr>
          <w:i/>
          <w:iCs/>
          <w:szCs w:val="24"/>
        </w:rPr>
        <w:t>J</w:t>
      </w:r>
      <w:r w:rsidR="000870E1" w:rsidRPr="001A068A">
        <w:rPr>
          <w:szCs w:val="24"/>
        </w:rPr>
        <w:t xml:space="preserve"> = 6.7 Hz, 3H, MurNAc-CH</w:t>
      </w:r>
      <w:r w:rsidR="000870E1" w:rsidRPr="001A068A">
        <w:rPr>
          <w:szCs w:val="24"/>
          <w:vertAlign w:val="subscript"/>
        </w:rPr>
        <w:t>3</w:t>
      </w:r>
      <w:r w:rsidR="000870E1" w:rsidRPr="001A068A">
        <w:rPr>
          <w:szCs w:val="24"/>
        </w:rPr>
        <w:t xml:space="preserve">), 1.15 (d, </w:t>
      </w:r>
      <w:r w:rsidR="000870E1" w:rsidRPr="001A068A">
        <w:rPr>
          <w:i/>
          <w:iCs/>
          <w:szCs w:val="24"/>
        </w:rPr>
        <w:t>J</w:t>
      </w:r>
      <w:r w:rsidR="000870E1" w:rsidRPr="001A068A">
        <w:rPr>
          <w:szCs w:val="24"/>
        </w:rPr>
        <w:t xml:space="preserve"> = 7.2 Hz, 3H, Ala1Hβ); </w:t>
      </w:r>
      <w:r w:rsidR="000870E1" w:rsidRPr="001A068A">
        <w:rPr>
          <w:szCs w:val="24"/>
          <w:vertAlign w:val="superscript"/>
        </w:rPr>
        <w:t>13</w:t>
      </w:r>
      <w:r w:rsidR="00CE7796" w:rsidRPr="001A068A">
        <w:rPr>
          <w:szCs w:val="24"/>
        </w:rPr>
        <w:t>C-NMR</w:t>
      </w:r>
      <w:r w:rsidR="000870E1" w:rsidRPr="001A068A">
        <w:rPr>
          <w:szCs w:val="24"/>
        </w:rPr>
        <w:t xml:space="preserve"> (DMSO-d</w:t>
      </w:r>
      <w:r w:rsidR="000870E1" w:rsidRPr="001A068A">
        <w:rPr>
          <w:szCs w:val="24"/>
          <w:vertAlign w:val="subscript"/>
        </w:rPr>
        <w:t>6</w:t>
      </w:r>
      <w:r w:rsidR="000870E1" w:rsidRPr="001A068A">
        <w:rPr>
          <w:szCs w:val="24"/>
        </w:rPr>
        <w:t>, 100 MHz) δ 174.4, 172.0, 170.5, 170.4, 170.1, 170.0, 169.9, 169.8, 139.8, 134.5, 129.9, 128.2, 100.1, 90.2, 77.2, 76.3, 75.4, 72.9, 70.8, 68.9, 68.5, 63.0, 62.1, 58.6, 54.6, 54.5, 54.2, 47.7, 23.2, 23.1, 21.2, 20.9, 20.8, 20.8, 19.1, 17.2.</w:t>
      </w:r>
    </w:p>
    <w:p w14:paraId="32BE7E6A" w14:textId="77777777" w:rsidR="00271341" w:rsidRPr="001A068A" w:rsidRDefault="00271341" w:rsidP="009257B5">
      <w:pPr>
        <w:snapToGrid w:val="0"/>
        <w:spacing w:line="480" w:lineRule="auto"/>
        <w:ind w:firstLine="720"/>
        <w:contextualSpacing/>
        <w:jc w:val="both"/>
        <w:rPr>
          <w:szCs w:val="24"/>
        </w:rPr>
      </w:pPr>
    </w:p>
    <w:p w14:paraId="14F3C27B" w14:textId="5C266A56" w:rsidR="000870E1" w:rsidRPr="001A068A" w:rsidRDefault="000870E1" w:rsidP="009257B5">
      <w:pPr>
        <w:pStyle w:val="Heading2"/>
        <w:snapToGrid w:val="0"/>
        <w:spacing w:line="480" w:lineRule="auto"/>
        <w:contextualSpacing/>
        <w:jc w:val="both"/>
        <w:rPr>
          <w:rFonts w:cs="Times New Roman"/>
          <w:szCs w:val="24"/>
        </w:rPr>
      </w:pPr>
      <w:bookmarkStart w:id="50" w:name="_Toc148447957"/>
      <w:bookmarkStart w:id="51" w:name="_Toc150119549"/>
      <w:r w:rsidRPr="001A068A">
        <w:rPr>
          <w:rFonts w:cs="Times New Roman"/>
          <w:szCs w:val="24"/>
        </w:rPr>
        <w:t>N-[N-Acetyl-6-O-acetyl-1-O-[bis(phenylmethoxy)phosphinyl]-4-O-[3,4,6-tri-O-acetyl-2-(acetylamino)-2-deoxy-β-</w:t>
      </w:r>
      <w:r w:rsidR="00F4274B" w:rsidRPr="001A068A">
        <w:rPr>
          <w:rFonts w:cs="Times New Roman"/>
          <w:smallCaps/>
          <w:szCs w:val="24"/>
        </w:rPr>
        <w:t>d</w:t>
      </w:r>
      <w:r w:rsidRPr="001A068A">
        <w:rPr>
          <w:rFonts w:cs="Times New Roman"/>
          <w:szCs w:val="24"/>
        </w:rPr>
        <w:t>-glucopyranosyl]-α-muramoyl]-l-alanine-2-(</w:t>
      </w:r>
      <w:proofErr w:type="gramStart"/>
      <w:r w:rsidRPr="001A068A">
        <w:rPr>
          <w:rFonts w:cs="Times New Roman"/>
          <w:szCs w:val="24"/>
        </w:rPr>
        <w:t>phenylsulfonyl)ethyl</w:t>
      </w:r>
      <w:proofErr w:type="gramEnd"/>
      <w:r w:rsidRPr="001A068A">
        <w:rPr>
          <w:rFonts w:cs="Times New Roman"/>
          <w:szCs w:val="24"/>
        </w:rPr>
        <w:t xml:space="preserve"> ester (</w:t>
      </w:r>
      <w:r w:rsidR="005272E2" w:rsidRPr="001A068A">
        <w:rPr>
          <w:rFonts w:cs="Times New Roman"/>
          <w:b/>
          <w:bCs w:val="0"/>
          <w:szCs w:val="24"/>
        </w:rPr>
        <w:t>6</w:t>
      </w:r>
      <w:r w:rsidRPr="001A068A">
        <w:rPr>
          <w:rFonts w:cs="Times New Roman"/>
          <w:szCs w:val="24"/>
        </w:rPr>
        <w:t>)</w:t>
      </w:r>
      <w:bookmarkEnd w:id="50"/>
      <w:bookmarkEnd w:id="51"/>
    </w:p>
    <w:p w14:paraId="513E32B0" w14:textId="310C63AF" w:rsidR="005E256A" w:rsidRDefault="00271341" w:rsidP="008B00A2">
      <w:pPr>
        <w:snapToGrid w:val="0"/>
        <w:spacing w:line="480" w:lineRule="auto"/>
        <w:ind w:firstLine="720"/>
        <w:contextualSpacing/>
        <w:jc w:val="both"/>
        <w:rPr>
          <w:szCs w:val="24"/>
        </w:rPr>
      </w:pPr>
      <w:r>
        <w:rPr>
          <w:szCs w:val="24"/>
        </w:rPr>
        <w:t>Compound</w:t>
      </w:r>
      <w:r w:rsidRPr="00271341">
        <w:rPr>
          <w:szCs w:val="24"/>
        </w:rPr>
        <w:t xml:space="preserve"> </w:t>
      </w:r>
      <w:r w:rsidRPr="00271341">
        <w:rPr>
          <w:b/>
          <w:bCs/>
          <w:szCs w:val="24"/>
        </w:rPr>
        <w:t>5</w:t>
      </w:r>
      <w:r w:rsidRPr="00271341">
        <w:rPr>
          <w:szCs w:val="24"/>
        </w:rPr>
        <w:t xml:space="preserve"> (900 mg, 1 mmol) was dissolved in 10 mL of anhydrous CH</w:t>
      </w:r>
      <w:r w:rsidRPr="00271341">
        <w:rPr>
          <w:szCs w:val="24"/>
          <w:vertAlign w:val="subscript"/>
        </w:rPr>
        <w:t>2</w:t>
      </w:r>
      <w:r w:rsidRPr="00271341">
        <w:rPr>
          <w:szCs w:val="24"/>
        </w:rPr>
        <w:t>Cl</w:t>
      </w:r>
      <w:r w:rsidRPr="00271341">
        <w:rPr>
          <w:szCs w:val="24"/>
          <w:vertAlign w:val="subscript"/>
        </w:rPr>
        <w:t>2</w:t>
      </w:r>
      <w:r w:rsidRPr="00271341">
        <w:rPr>
          <w:szCs w:val="24"/>
        </w:rPr>
        <w:t xml:space="preserve"> and rapidly added </w:t>
      </w:r>
      <w:r w:rsidRPr="00271341">
        <w:rPr>
          <w:i/>
          <w:iCs/>
          <w:szCs w:val="24"/>
        </w:rPr>
        <w:t>via</w:t>
      </w:r>
      <w:r w:rsidRPr="00271341">
        <w:rPr>
          <w:szCs w:val="24"/>
        </w:rPr>
        <w:t xml:space="preserve"> syringe to a vigorously stirred mixture of 5-ethylthio-1H-tetrazole (586 mg, </w:t>
      </w:r>
      <w:r w:rsidRPr="00271341">
        <w:rPr>
          <w:szCs w:val="24"/>
        </w:rPr>
        <w:lastRenderedPageBreak/>
        <w:t>4.5 mmol) and dibenzyl-N, N’-</w:t>
      </w:r>
      <w:proofErr w:type="spellStart"/>
      <w:r w:rsidRPr="00271341">
        <w:rPr>
          <w:szCs w:val="24"/>
        </w:rPr>
        <w:t>diisopropylphosphoramidite</w:t>
      </w:r>
      <w:proofErr w:type="spellEnd"/>
      <w:r w:rsidRPr="00271341">
        <w:rPr>
          <w:szCs w:val="24"/>
        </w:rPr>
        <w:t xml:space="preserve"> (1.0 mL, 3.0 mmol) in anhydrous CH</w:t>
      </w:r>
      <w:r w:rsidRPr="00271341">
        <w:rPr>
          <w:szCs w:val="24"/>
          <w:vertAlign w:val="subscript"/>
        </w:rPr>
        <w:t>2</w:t>
      </w:r>
      <w:r w:rsidRPr="00271341">
        <w:rPr>
          <w:szCs w:val="24"/>
        </w:rPr>
        <w:t>Cl</w:t>
      </w:r>
      <w:r w:rsidRPr="00271341">
        <w:rPr>
          <w:szCs w:val="24"/>
          <w:vertAlign w:val="subscript"/>
        </w:rPr>
        <w:t>2</w:t>
      </w:r>
      <w:r w:rsidRPr="00271341">
        <w:rPr>
          <w:szCs w:val="24"/>
        </w:rPr>
        <w:t xml:space="preserve"> (10 mL) under an argon atmosphere at room temperature. After 2 hours, the </w:t>
      </w:r>
      <w:r w:rsidR="002659D1">
        <w:rPr>
          <w:szCs w:val="24"/>
        </w:rPr>
        <w:t xml:space="preserve">reaction </w:t>
      </w:r>
      <w:r w:rsidRPr="00271341">
        <w:rPr>
          <w:szCs w:val="24"/>
        </w:rPr>
        <w:t>mixture was diluted with 60 mL of CH</w:t>
      </w:r>
      <w:r w:rsidRPr="002659D1">
        <w:rPr>
          <w:szCs w:val="24"/>
          <w:vertAlign w:val="subscript"/>
        </w:rPr>
        <w:t>2</w:t>
      </w:r>
      <w:r w:rsidRPr="00271341">
        <w:rPr>
          <w:szCs w:val="24"/>
        </w:rPr>
        <w:t>Cl</w:t>
      </w:r>
      <w:r w:rsidRPr="002659D1">
        <w:rPr>
          <w:szCs w:val="24"/>
          <w:vertAlign w:val="subscript"/>
        </w:rPr>
        <w:t>2</w:t>
      </w:r>
      <w:r w:rsidRPr="00271341">
        <w:rPr>
          <w:szCs w:val="24"/>
        </w:rPr>
        <w:t xml:space="preserve"> and subjected to washing with saturated sodium bicarbonate (50 mL), water (50 mL), and brine (50 mL). The organic solution was dried over anhydrous sodium </w:t>
      </w:r>
      <w:proofErr w:type="spellStart"/>
      <w:r w:rsidRPr="00271341">
        <w:rPr>
          <w:szCs w:val="24"/>
        </w:rPr>
        <w:t>sulfate</w:t>
      </w:r>
      <w:proofErr w:type="spellEnd"/>
      <w:r w:rsidRPr="00271341">
        <w:rPr>
          <w:szCs w:val="24"/>
        </w:rPr>
        <w:t xml:space="preserve"> and concentrated under reduced pressure to yield a </w:t>
      </w:r>
      <w:r w:rsidR="002659D1" w:rsidRPr="00271341">
        <w:rPr>
          <w:szCs w:val="24"/>
        </w:rPr>
        <w:t>colourless</w:t>
      </w:r>
      <w:r w:rsidRPr="00271341">
        <w:rPr>
          <w:szCs w:val="24"/>
        </w:rPr>
        <w:t xml:space="preserve"> oil, which was then precipitated from a mixture of </w:t>
      </w:r>
      <w:r w:rsidR="002659D1">
        <w:rPr>
          <w:szCs w:val="24"/>
        </w:rPr>
        <w:t xml:space="preserve">diethyl </w:t>
      </w:r>
      <w:r w:rsidRPr="00271341">
        <w:rPr>
          <w:szCs w:val="24"/>
        </w:rPr>
        <w:t xml:space="preserve">ether and hexanes (1:1), resulting in the formation of the phosphite as a light-yellow solid. The product was </w:t>
      </w:r>
      <w:r w:rsidR="002659D1">
        <w:rPr>
          <w:szCs w:val="24"/>
        </w:rPr>
        <w:t xml:space="preserve">then </w:t>
      </w:r>
      <w:r w:rsidRPr="00271341">
        <w:rPr>
          <w:szCs w:val="24"/>
        </w:rPr>
        <w:t xml:space="preserve">dissolved in 20 mL of THF and cooled to -78 °C. Hydrogen peroxide (30%, 2.0 mL) was added dropwise </w:t>
      </w:r>
      <w:r w:rsidRPr="002659D1">
        <w:rPr>
          <w:i/>
          <w:iCs/>
          <w:szCs w:val="24"/>
        </w:rPr>
        <w:t>via</w:t>
      </w:r>
      <w:r w:rsidRPr="00271341">
        <w:rPr>
          <w:szCs w:val="24"/>
        </w:rPr>
        <w:t xml:space="preserve"> </w:t>
      </w:r>
      <w:r w:rsidR="002659D1">
        <w:rPr>
          <w:szCs w:val="24"/>
        </w:rPr>
        <w:t xml:space="preserve">a </w:t>
      </w:r>
      <w:r w:rsidRPr="00271341">
        <w:rPr>
          <w:szCs w:val="24"/>
        </w:rPr>
        <w:t xml:space="preserve">syringe into the vigorously stirred solution. After the addition was complete, the </w:t>
      </w:r>
      <w:r w:rsidR="002659D1">
        <w:rPr>
          <w:szCs w:val="24"/>
        </w:rPr>
        <w:t>cooling</w:t>
      </w:r>
      <w:r w:rsidRPr="00271341">
        <w:rPr>
          <w:szCs w:val="24"/>
        </w:rPr>
        <w:t xml:space="preserve"> bath was removed, and the mixture was allowed to warm to room temperature for over 2 </w:t>
      </w:r>
      <w:r w:rsidR="002659D1">
        <w:rPr>
          <w:szCs w:val="24"/>
        </w:rPr>
        <w:t>h</w:t>
      </w:r>
      <w:r w:rsidRPr="00271341">
        <w:rPr>
          <w:szCs w:val="24"/>
        </w:rPr>
        <w:t xml:space="preserve">. The reaction mixture was subsequently diluted with ice-cold saturated sodium </w:t>
      </w:r>
      <w:proofErr w:type="spellStart"/>
      <w:r w:rsidRPr="00271341">
        <w:rPr>
          <w:szCs w:val="24"/>
        </w:rPr>
        <w:t>sulfite</w:t>
      </w:r>
      <w:proofErr w:type="spellEnd"/>
      <w:r w:rsidRPr="00271341">
        <w:rPr>
          <w:szCs w:val="24"/>
        </w:rPr>
        <w:t xml:space="preserve"> (5 mL), followed by the addition of 50 mL of </w:t>
      </w:r>
      <w:proofErr w:type="spellStart"/>
      <w:r w:rsidRPr="00271341">
        <w:rPr>
          <w:szCs w:val="24"/>
        </w:rPr>
        <w:t>EtOAc</w:t>
      </w:r>
      <w:proofErr w:type="spellEnd"/>
      <w:r w:rsidRPr="00271341">
        <w:rPr>
          <w:szCs w:val="24"/>
        </w:rPr>
        <w:t>, and stirred for 5 minutes. The organic layer was washed with 20 mL of saturated NaHCO</w:t>
      </w:r>
      <w:r w:rsidRPr="002659D1">
        <w:rPr>
          <w:szCs w:val="24"/>
          <w:vertAlign w:val="subscript"/>
        </w:rPr>
        <w:t>3</w:t>
      </w:r>
      <w:r w:rsidRPr="00271341">
        <w:rPr>
          <w:szCs w:val="24"/>
        </w:rPr>
        <w:t xml:space="preserve"> and 20 mL of brine, dried over anhydrous sodium </w:t>
      </w:r>
      <w:proofErr w:type="spellStart"/>
      <w:r w:rsidRPr="00271341">
        <w:rPr>
          <w:szCs w:val="24"/>
        </w:rPr>
        <w:t>sulfate</w:t>
      </w:r>
      <w:proofErr w:type="spellEnd"/>
      <w:r w:rsidRPr="00271341">
        <w:rPr>
          <w:szCs w:val="24"/>
        </w:rPr>
        <w:t xml:space="preserve">, and concentrated under reduced pressure, yielding phosphate </w:t>
      </w:r>
      <w:r w:rsidRPr="002659D1">
        <w:rPr>
          <w:b/>
          <w:bCs/>
          <w:szCs w:val="24"/>
        </w:rPr>
        <w:t>6</w:t>
      </w:r>
      <w:r w:rsidRPr="00271341">
        <w:rPr>
          <w:szCs w:val="24"/>
        </w:rPr>
        <w:t xml:space="preserve"> as a light-yellow solid.</w:t>
      </w:r>
      <w:r w:rsidR="000870E1" w:rsidRPr="001A068A">
        <w:rPr>
          <w:szCs w:val="24"/>
        </w:rPr>
        <w:t xml:space="preserve"> (1.0 g, 89%). </w:t>
      </w:r>
      <w:r w:rsidR="000870E1" w:rsidRPr="001A068A">
        <w:rPr>
          <w:szCs w:val="24"/>
          <w:vertAlign w:val="superscript"/>
        </w:rPr>
        <w:t>1</w:t>
      </w:r>
      <w:r w:rsidR="00CE7796" w:rsidRPr="001A068A">
        <w:rPr>
          <w:szCs w:val="24"/>
        </w:rPr>
        <w:t>H-NMR</w:t>
      </w:r>
      <w:r w:rsidR="000870E1" w:rsidRPr="001A068A">
        <w:rPr>
          <w:szCs w:val="24"/>
        </w:rPr>
        <w:t xml:space="preserve"> (DMSO-</w:t>
      </w:r>
      <w:r w:rsidR="000870E1" w:rsidRPr="001A068A">
        <w:rPr>
          <w:i/>
          <w:iCs/>
          <w:szCs w:val="24"/>
        </w:rPr>
        <w:t>d</w:t>
      </w:r>
      <w:r w:rsidR="000870E1" w:rsidRPr="001A068A">
        <w:rPr>
          <w:szCs w:val="24"/>
          <w:vertAlign w:val="subscript"/>
        </w:rPr>
        <w:t>6</w:t>
      </w:r>
      <w:r w:rsidR="000870E1" w:rsidRPr="001A068A">
        <w:rPr>
          <w:szCs w:val="24"/>
        </w:rPr>
        <w:t xml:space="preserve">, 400 MHz) δ 8.70 (d, </w:t>
      </w:r>
      <w:r w:rsidR="000870E1" w:rsidRPr="001A068A">
        <w:rPr>
          <w:i/>
          <w:iCs/>
          <w:szCs w:val="24"/>
        </w:rPr>
        <w:t>J</w:t>
      </w:r>
      <w:r w:rsidR="000870E1" w:rsidRPr="001A068A">
        <w:rPr>
          <w:szCs w:val="24"/>
        </w:rPr>
        <w:t xml:space="preserve"> = 4.5 Hz, 1H, </w:t>
      </w:r>
      <w:proofErr w:type="spellStart"/>
      <w:r w:rsidR="000870E1" w:rsidRPr="001A068A">
        <w:rPr>
          <w:szCs w:val="24"/>
        </w:rPr>
        <w:t>NHAc</w:t>
      </w:r>
      <w:proofErr w:type="spellEnd"/>
      <w:r w:rsidR="000870E1" w:rsidRPr="001A068A">
        <w:rPr>
          <w:szCs w:val="24"/>
        </w:rPr>
        <w:t xml:space="preserve">), 8.43 (d, </w:t>
      </w:r>
      <w:r w:rsidR="000870E1" w:rsidRPr="001A068A">
        <w:rPr>
          <w:i/>
          <w:iCs/>
          <w:szCs w:val="24"/>
        </w:rPr>
        <w:t>J</w:t>
      </w:r>
      <w:r w:rsidR="000870E1" w:rsidRPr="001A068A">
        <w:rPr>
          <w:szCs w:val="24"/>
        </w:rPr>
        <w:t xml:space="preserve"> = 7.0 Hz, 1H, </w:t>
      </w:r>
      <w:proofErr w:type="spellStart"/>
      <w:r w:rsidR="000870E1" w:rsidRPr="001A068A">
        <w:rPr>
          <w:szCs w:val="24"/>
        </w:rPr>
        <w:t>NHAc</w:t>
      </w:r>
      <w:proofErr w:type="spellEnd"/>
      <w:r w:rsidR="000870E1" w:rsidRPr="001A068A">
        <w:rPr>
          <w:szCs w:val="24"/>
        </w:rPr>
        <w:t xml:space="preserve">), 8.09 (d, </w:t>
      </w:r>
      <w:r w:rsidR="000870E1" w:rsidRPr="001A068A">
        <w:rPr>
          <w:i/>
          <w:iCs/>
          <w:szCs w:val="24"/>
        </w:rPr>
        <w:t>J</w:t>
      </w:r>
      <w:r w:rsidR="000870E1" w:rsidRPr="001A068A">
        <w:rPr>
          <w:szCs w:val="24"/>
        </w:rPr>
        <w:t xml:space="preserve"> = 9.1 Hz, 1H, </w:t>
      </w:r>
      <w:proofErr w:type="spellStart"/>
      <w:r w:rsidR="000870E1" w:rsidRPr="001A068A">
        <w:rPr>
          <w:szCs w:val="24"/>
        </w:rPr>
        <w:t>NHAc</w:t>
      </w:r>
      <w:proofErr w:type="spellEnd"/>
      <w:r w:rsidR="000870E1" w:rsidRPr="001A068A">
        <w:rPr>
          <w:szCs w:val="24"/>
        </w:rPr>
        <w:t xml:space="preserve">), 7.90-7.83 (m, 2H, </w:t>
      </w:r>
      <w:r w:rsidR="00F4274B" w:rsidRPr="001A068A">
        <w:rPr>
          <w:i/>
          <w:szCs w:val="24"/>
        </w:rPr>
        <w:t>o</w:t>
      </w:r>
      <w:r w:rsidR="000870E1" w:rsidRPr="001A068A">
        <w:rPr>
          <w:szCs w:val="24"/>
        </w:rPr>
        <w:t>-</w:t>
      </w:r>
      <w:proofErr w:type="spellStart"/>
      <w:r w:rsidR="000870E1" w:rsidRPr="001A068A">
        <w:rPr>
          <w:szCs w:val="24"/>
        </w:rPr>
        <w:t>ArH</w:t>
      </w:r>
      <w:proofErr w:type="spellEnd"/>
      <w:r w:rsidR="000870E1" w:rsidRPr="001A068A">
        <w:rPr>
          <w:szCs w:val="24"/>
        </w:rPr>
        <w:t xml:space="preserve">), 7.79-7.71 (m, 1H, </w:t>
      </w:r>
      <w:r w:rsidR="00F4274B" w:rsidRPr="001A068A">
        <w:rPr>
          <w:i/>
          <w:szCs w:val="24"/>
        </w:rPr>
        <w:t>p</w:t>
      </w:r>
      <w:r w:rsidR="000870E1" w:rsidRPr="001A068A">
        <w:rPr>
          <w:szCs w:val="24"/>
        </w:rPr>
        <w:t>-</w:t>
      </w:r>
      <w:proofErr w:type="spellStart"/>
      <w:r w:rsidR="000870E1" w:rsidRPr="001A068A">
        <w:rPr>
          <w:szCs w:val="24"/>
        </w:rPr>
        <w:t>ArH</w:t>
      </w:r>
      <w:proofErr w:type="spellEnd"/>
      <w:r w:rsidR="000870E1" w:rsidRPr="001A068A">
        <w:rPr>
          <w:szCs w:val="24"/>
        </w:rPr>
        <w:t xml:space="preserve">), 7.68-7.60 (m, 2H, </w:t>
      </w:r>
      <w:r w:rsidR="00F4274B" w:rsidRPr="001A068A">
        <w:rPr>
          <w:i/>
          <w:szCs w:val="24"/>
        </w:rPr>
        <w:t>m</w:t>
      </w:r>
      <w:r w:rsidR="000870E1" w:rsidRPr="001A068A">
        <w:rPr>
          <w:szCs w:val="24"/>
        </w:rPr>
        <w:t>-</w:t>
      </w:r>
      <w:proofErr w:type="spellStart"/>
      <w:r w:rsidR="000870E1" w:rsidRPr="001A068A">
        <w:rPr>
          <w:szCs w:val="24"/>
        </w:rPr>
        <w:t>ArH</w:t>
      </w:r>
      <w:proofErr w:type="spellEnd"/>
      <w:r w:rsidR="000870E1" w:rsidRPr="001A068A">
        <w:rPr>
          <w:szCs w:val="24"/>
        </w:rPr>
        <w:t>), 7.43-7.30 (m, 10H, 2 x Bn-</w:t>
      </w:r>
      <w:proofErr w:type="spellStart"/>
      <w:r w:rsidR="000870E1" w:rsidRPr="001A068A">
        <w:rPr>
          <w:szCs w:val="24"/>
        </w:rPr>
        <w:t>ArH</w:t>
      </w:r>
      <w:proofErr w:type="spellEnd"/>
      <w:r w:rsidR="000870E1" w:rsidRPr="001A068A">
        <w:rPr>
          <w:szCs w:val="24"/>
        </w:rPr>
        <w:t xml:space="preserve">), 5.82 (dd, </w:t>
      </w:r>
      <w:r w:rsidR="000870E1" w:rsidRPr="001A068A">
        <w:rPr>
          <w:i/>
          <w:iCs/>
          <w:szCs w:val="24"/>
        </w:rPr>
        <w:t>J</w:t>
      </w:r>
      <w:r w:rsidR="000870E1" w:rsidRPr="001A068A">
        <w:rPr>
          <w:szCs w:val="24"/>
        </w:rPr>
        <w:t xml:space="preserve"> = 6.5, 3.1 Hz, 1H, MurNAc-H1), 5.24 (t, </w:t>
      </w:r>
      <w:r w:rsidR="000870E1" w:rsidRPr="001A068A">
        <w:rPr>
          <w:i/>
          <w:iCs/>
          <w:szCs w:val="24"/>
        </w:rPr>
        <w:t>J</w:t>
      </w:r>
      <w:r w:rsidR="000870E1" w:rsidRPr="001A068A">
        <w:rPr>
          <w:szCs w:val="24"/>
        </w:rPr>
        <w:t xml:space="preserve"> = 9.9 Hz, 1H, GlcNAc-H3), 5.05-4.96 (m, 4H, 2 x C</w:t>
      </w:r>
      <w:r w:rsidR="000870E1" w:rsidRPr="001A068A">
        <w:rPr>
          <w:i/>
          <w:szCs w:val="24"/>
        </w:rPr>
        <w:t>H</w:t>
      </w:r>
      <w:r w:rsidR="000870E1" w:rsidRPr="001A068A">
        <w:rPr>
          <w:i/>
          <w:szCs w:val="24"/>
          <w:vertAlign w:val="subscript"/>
        </w:rPr>
        <w:t>2</w:t>
      </w:r>
      <w:r w:rsidR="000870E1" w:rsidRPr="001A068A">
        <w:rPr>
          <w:szCs w:val="24"/>
        </w:rPr>
        <w:t xml:space="preserve">Ph), 4.92 (t, </w:t>
      </w:r>
      <w:r w:rsidR="000870E1" w:rsidRPr="001A068A">
        <w:rPr>
          <w:i/>
          <w:iCs/>
          <w:szCs w:val="24"/>
        </w:rPr>
        <w:t>J</w:t>
      </w:r>
      <w:r w:rsidR="000870E1" w:rsidRPr="001A068A">
        <w:rPr>
          <w:szCs w:val="24"/>
        </w:rPr>
        <w:t xml:space="preserve"> = 9.7 Hz, 1H, GlcNAc-H4), 4.74 (d, </w:t>
      </w:r>
      <w:r w:rsidR="000870E1" w:rsidRPr="001A068A">
        <w:rPr>
          <w:i/>
          <w:iCs/>
          <w:szCs w:val="24"/>
        </w:rPr>
        <w:t>J</w:t>
      </w:r>
      <w:r w:rsidR="000870E1" w:rsidRPr="001A068A">
        <w:rPr>
          <w:szCs w:val="24"/>
        </w:rPr>
        <w:t xml:space="preserve"> = 8.3 Hz, 1H, GlcNAc-H1), 4.61 (d, </w:t>
      </w:r>
      <w:r w:rsidR="000870E1" w:rsidRPr="001A068A">
        <w:rPr>
          <w:i/>
          <w:iCs/>
          <w:szCs w:val="24"/>
        </w:rPr>
        <w:t>J</w:t>
      </w:r>
      <w:r w:rsidR="000870E1" w:rsidRPr="001A068A">
        <w:rPr>
          <w:szCs w:val="24"/>
        </w:rPr>
        <w:t xml:space="preserve"> = 6.7 Hz, 1H, </w:t>
      </w:r>
      <w:proofErr w:type="spellStart"/>
      <w:r w:rsidR="000870E1" w:rsidRPr="001A068A">
        <w:rPr>
          <w:szCs w:val="24"/>
        </w:rPr>
        <w:t>MurNAc</w:t>
      </w:r>
      <w:proofErr w:type="spellEnd"/>
      <w:r w:rsidR="000870E1" w:rsidRPr="001A068A">
        <w:rPr>
          <w:szCs w:val="24"/>
        </w:rPr>
        <w:t>-C</w:t>
      </w:r>
      <w:r w:rsidR="000870E1" w:rsidRPr="001A068A">
        <w:rPr>
          <w:i/>
          <w:szCs w:val="24"/>
        </w:rPr>
        <w:t>H</w:t>
      </w:r>
      <w:r w:rsidR="000870E1" w:rsidRPr="001A068A">
        <w:rPr>
          <w:szCs w:val="24"/>
        </w:rPr>
        <w:t>O), 4.35-4.19 (m, 3H, MurNAc-H6 + GlcNAc-H6 + OC</w:t>
      </w:r>
      <w:r w:rsidR="000870E1" w:rsidRPr="001A068A">
        <w:rPr>
          <w:i/>
          <w:szCs w:val="24"/>
        </w:rPr>
        <w:t>H</w:t>
      </w:r>
      <w:r w:rsidR="000870E1" w:rsidRPr="001A068A">
        <w:rPr>
          <w:szCs w:val="24"/>
        </w:rPr>
        <w:t>H), 4.11-3.96 (m, 4H, MurNAc-H6 + GlcNAc-H6 + OC</w:t>
      </w:r>
      <w:r w:rsidR="000870E1" w:rsidRPr="001A068A">
        <w:rPr>
          <w:i/>
          <w:szCs w:val="24"/>
        </w:rPr>
        <w:t>H</w:t>
      </w:r>
      <w:r w:rsidR="000870E1" w:rsidRPr="001A068A">
        <w:rPr>
          <w:szCs w:val="24"/>
        </w:rPr>
        <w:t>H + Ala1Hα), 3.88-3.73 (m, 4H, GlcNAc-H2 + GlcNAc-H5 + MurNAc-H3 + MurNAc-H5), 3.68-3.52 (m, 3H, MurNAc-H2 + SC</w:t>
      </w:r>
      <w:r w:rsidR="000870E1" w:rsidRPr="001A068A">
        <w:rPr>
          <w:i/>
          <w:szCs w:val="24"/>
        </w:rPr>
        <w:t>H</w:t>
      </w:r>
      <w:r w:rsidR="000870E1" w:rsidRPr="001A068A">
        <w:rPr>
          <w:i/>
          <w:szCs w:val="24"/>
          <w:vertAlign w:val="subscript"/>
        </w:rPr>
        <w:t>2</w:t>
      </w:r>
      <w:r w:rsidR="000870E1" w:rsidRPr="001A068A">
        <w:rPr>
          <w:szCs w:val="24"/>
        </w:rPr>
        <w:t xml:space="preserve">), 3.43 (dd, </w:t>
      </w:r>
      <w:r w:rsidR="000870E1" w:rsidRPr="001A068A">
        <w:rPr>
          <w:i/>
          <w:iCs/>
          <w:szCs w:val="24"/>
        </w:rPr>
        <w:t>J</w:t>
      </w:r>
      <w:r w:rsidR="000870E1" w:rsidRPr="001A068A">
        <w:rPr>
          <w:szCs w:val="24"/>
        </w:rPr>
        <w:t xml:space="preserve"> = 9.0, 6.8 Hz, 1H, MurNAc-H4), 1.98 (s, 3H), 1.97 (s, 3H), 1.96 (s, 3H), 1.93 (s, 3H), 1.76 (s, 3H), 1.70 (s, 3H), 1.30 (d, </w:t>
      </w:r>
      <w:r w:rsidR="000870E1" w:rsidRPr="001A068A">
        <w:rPr>
          <w:i/>
          <w:iCs/>
          <w:szCs w:val="24"/>
        </w:rPr>
        <w:t>J</w:t>
      </w:r>
      <w:r w:rsidR="000870E1" w:rsidRPr="001A068A">
        <w:rPr>
          <w:szCs w:val="24"/>
        </w:rPr>
        <w:t xml:space="preserve"> = 6.7 Hz, 3H, MurNAc-C</w:t>
      </w:r>
      <w:r w:rsidR="000870E1" w:rsidRPr="001A068A">
        <w:rPr>
          <w:i/>
          <w:szCs w:val="24"/>
        </w:rPr>
        <w:t>H</w:t>
      </w:r>
      <w:r w:rsidR="000870E1" w:rsidRPr="001A068A">
        <w:rPr>
          <w:i/>
          <w:szCs w:val="24"/>
          <w:vertAlign w:val="subscript"/>
        </w:rPr>
        <w:t>3</w:t>
      </w:r>
      <w:r w:rsidR="000870E1" w:rsidRPr="001A068A">
        <w:rPr>
          <w:szCs w:val="24"/>
        </w:rPr>
        <w:t xml:space="preserve">), 1.11 (d, </w:t>
      </w:r>
      <w:r w:rsidR="000870E1" w:rsidRPr="001A068A">
        <w:rPr>
          <w:i/>
          <w:iCs/>
          <w:szCs w:val="24"/>
        </w:rPr>
        <w:t>J</w:t>
      </w:r>
      <w:r w:rsidR="000870E1" w:rsidRPr="001A068A">
        <w:rPr>
          <w:szCs w:val="24"/>
        </w:rPr>
        <w:t xml:space="preserve"> = 7.4 Hz, 3H, </w:t>
      </w:r>
      <w:proofErr w:type="spellStart"/>
      <w:r w:rsidR="000870E1" w:rsidRPr="001A068A">
        <w:rPr>
          <w:szCs w:val="24"/>
        </w:rPr>
        <w:t>AlaH</w:t>
      </w:r>
      <w:proofErr w:type="spellEnd"/>
      <w:r w:rsidR="000870E1" w:rsidRPr="001A068A">
        <w:rPr>
          <w:szCs w:val="24"/>
        </w:rPr>
        <w:t xml:space="preserve">β); </w:t>
      </w:r>
      <w:r w:rsidR="000870E1" w:rsidRPr="001A068A">
        <w:rPr>
          <w:szCs w:val="24"/>
          <w:vertAlign w:val="superscript"/>
        </w:rPr>
        <w:t>13</w:t>
      </w:r>
      <w:r w:rsidR="00CE7796" w:rsidRPr="001A068A">
        <w:rPr>
          <w:szCs w:val="24"/>
        </w:rPr>
        <w:t>C-NMR</w:t>
      </w:r>
      <w:r w:rsidR="000870E1" w:rsidRPr="001A068A">
        <w:rPr>
          <w:szCs w:val="24"/>
        </w:rPr>
        <w:t xml:space="preserve"> (DMSO-</w:t>
      </w:r>
      <w:r w:rsidR="000870E1" w:rsidRPr="001A068A">
        <w:rPr>
          <w:i/>
          <w:iCs/>
          <w:szCs w:val="24"/>
        </w:rPr>
        <w:t>d</w:t>
      </w:r>
      <w:r w:rsidR="000870E1" w:rsidRPr="001A068A">
        <w:rPr>
          <w:szCs w:val="24"/>
          <w:vertAlign w:val="subscript"/>
        </w:rPr>
        <w:t>6</w:t>
      </w:r>
      <w:r w:rsidR="000870E1" w:rsidRPr="001A068A">
        <w:rPr>
          <w:szCs w:val="24"/>
        </w:rPr>
        <w:t xml:space="preserve">, 100 MHz) δ 175.0, 171.9, 170.4, 170.3, 170.1, 169.8, 139.8, 136.3, 134.4, </w:t>
      </w:r>
      <w:r w:rsidR="000870E1" w:rsidRPr="001A068A">
        <w:rPr>
          <w:szCs w:val="24"/>
        </w:rPr>
        <w:lastRenderedPageBreak/>
        <w:t xml:space="preserve">129.9, 129.0, 128.9, 128.9, 128.8, 128.3, 128.2, 128.2, 128.1, 100.1, 76.5, 76.3, 74.4, 72.9, 71.2, 70.9, 69.2, 69.2, 69.0, 68.9, 68.8, 62.1, 58.4, 54.6, 47.9, 23.1, 22.9, 22.5, 21.0, 20.9, 20.8, 19.5, 17.0; </w:t>
      </w:r>
      <w:r w:rsidR="000870E1" w:rsidRPr="001A068A">
        <w:rPr>
          <w:szCs w:val="24"/>
          <w:vertAlign w:val="superscript"/>
        </w:rPr>
        <w:t>31</w:t>
      </w:r>
      <w:r w:rsidR="00CE7796" w:rsidRPr="001A068A">
        <w:rPr>
          <w:szCs w:val="24"/>
        </w:rPr>
        <w:t>P-NMR</w:t>
      </w:r>
      <w:r w:rsidR="000870E1" w:rsidRPr="001A068A">
        <w:rPr>
          <w:szCs w:val="24"/>
        </w:rPr>
        <w:t xml:space="preserve"> (DMSO-</w:t>
      </w:r>
      <w:r w:rsidR="000870E1" w:rsidRPr="001A068A">
        <w:rPr>
          <w:i/>
          <w:iCs/>
          <w:szCs w:val="24"/>
        </w:rPr>
        <w:t>d</w:t>
      </w:r>
      <w:r w:rsidR="000870E1" w:rsidRPr="001A068A">
        <w:rPr>
          <w:szCs w:val="24"/>
          <w:vertAlign w:val="subscript"/>
        </w:rPr>
        <w:t>6</w:t>
      </w:r>
      <w:r w:rsidR="000870E1" w:rsidRPr="001A068A">
        <w:rPr>
          <w:szCs w:val="24"/>
        </w:rPr>
        <w:t xml:space="preserve">, 162 MHz) δ -2.76; </w:t>
      </w:r>
      <w:r w:rsidR="000870E1" w:rsidRPr="00C66D68">
        <w:rPr>
          <w:szCs w:val="24"/>
        </w:rPr>
        <w:t xml:space="preserve">HRMS (ESI) </w:t>
      </w:r>
      <w:proofErr w:type="spellStart"/>
      <w:r w:rsidR="000870E1" w:rsidRPr="00C66D68">
        <w:rPr>
          <w:szCs w:val="24"/>
        </w:rPr>
        <w:t>Calcd</w:t>
      </w:r>
      <w:proofErr w:type="spellEnd"/>
      <w:r w:rsidR="000870E1" w:rsidRPr="00C66D68">
        <w:rPr>
          <w:szCs w:val="24"/>
        </w:rPr>
        <w:t xml:space="preserve"> for </w:t>
      </w:r>
      <w:r w:rsidR="00623634" w:rsidRPr="00C66D68">
        <w:rPr>
          <w:szCs w:val="24"/>
        </w:rPr>
        <w:t>C</w:t>
      </w:r>
      <w:r w:rsidR="00623634" w:rsidRPr="00C66D68">
        <w:rPr>
          <w:szCs w:val="24"/>
          <w:vertAlign w:val="subscript"/>
        </w:rPr>
        <w:t>52</w:t>
      </w:r>
      <w:r w:rsidR="00623634" w:rsidRPr="00C66D68">
        <w:rPr>
          <w:szCs w:val="24"/>
        </w:rPr>
        <w:t>H</w:t>
      </w:r>
      <w:r w:rsidR="00623634" w:rsidRPr="00C66D68">
        <w:rPr>
          <w:szCs w:val="24"/>
          <w:vertAlign w:val="subscript"/>
        </w:rPr>
        <w:t>66</w:t>
      </w:r>
      <w:r w:rsidR="00623634" w:rsidRPr="00C66D68">
        <w:rPr>
          <w:szCs w:val="24"/>
        </w:rPr>
        <w:t>N</w:t>
      </w:r>
      <w:r w:rsidR="00623634" w:rsidRPr="00C66D68">
        <w:rPr>
          <w:szCs w:val="24"/>
          <w:vertAlign w:val="subscript"/>
        </w:rPr>
        <w:t>3</w:t>
      </w:r>
      <w:r w:rsidR="00623634" w:rsidRPr="00C66D68">
        <w:rPr>
          <w:szCs w:val="24"/>
        </w:rPr>
        <w:t>NaO</w:t>
      </w:r>
      <w:r w:rsidR="00623634" w:rsidRPr="00C66D68">
        <w:rPr>
          <w:szCs w:val="24"/>
          <w:vertAlign w:val="subscript"/>
        </w:rPr>
        <w:t>23</w:t>
      </w:r>
      <w:r w:rsidR="00623634" w:rsidRPr="00C66D68">
        <w:rPr>
          <w:szCs w:val="24"/>
        </w:rPr>
        <w:t xml:space="preserve">PS </w:t>
      </w:r>
      <w:r w:rsidR="000870E1" w:rsidRPr="00C66D68">
        <w:rPr>
          <w:szCs w:val="24"/>
        </w:rPr>
        <w:t>[</w:t>
      </w:r>
      <w:proofErr w:type="spellStart"/>
      <w:r w:rsidR="000870E1" w:rsidRPr="00C66D68">
        <w:rPr>
          <w:szCs w:val="24"/>
        </w:rPr>
        <w:t>M+Na</w:t>
      </w:r>
      <w:proofErr w:type="spellEnd"/>
      <w:r w:rsidR="000870E1" w:rsidRPr="00C66D68">
        <w:rPr>
          <w:szCs w:val="24"/>
        </w:rPr>
        <w:t>]</w:t>
      </w:r>
      <w:r w:rsidR="000870E1" w:rsidRPr="00C66D68">
        <w:rPr>
          <w:szCs w:val="24"/>
          <w:vertAlign w:val="superscript"/>
        </w:rPr>
        <w:t>+</w:t>
      </w:r>
      <w:r w:rsidR="000870E1" w:rsidRPr="00C66D68">
        <w:rPr>
          <w:szCs w:val="24"/>
        </w:rPr>
        <w:t xml:space="preserve"> </w:t>
      </w:r>
      <w:r w:rsidR="00623634" w:rsidRPr="00C66D68">
        <w:rPr>
          <w:szCs w:val="24"/>
        </w:rPr>
        <w:t>1186.3</w:t>
      </w:r>
      <w:r w:rsidR="00F03053" w:rsidRPr="00C66D68">
        <w:rPr>
          <w:szCs w:val="24"/>
        </w:rPr>
        <w:t>443</w:t>
      </w:r>
      <w:r w:rsidR="00623634" w:rsidRPr="00C66D68">
        <w:rPr>
          <w:szCs w:val="24"/>
        </w:rPr>
        <w:t>, found 1186.3</w:t>
      </w:r>
      <w:r w:rsidR="00F03053" w:rsidRPr="00C66D68">
        <w:rPr>
          <w:szCs w:val="24"/>
        </w:rPr>
        <w:t>456.</w:t>
      </w:r>
    </w:p>
    <w:p w14:paraId="49976324" w14:textId="77777777" w:rsidR="00271341" w:rsidRPr="001A068A" w:rsidRDefault="00271341" w:rsidP="008B00A2">
      <w:pPr>
        <w:snapToGrid w:val="0"/>
        <w:spacing w:line="480" w:lineRule="auto"/>
        <w:ind w:firstLine="720"/>
        <w:contextualSpacing/>
        <w:jc w:val="both"/>
        <w:rPr>
          <w:szCs w:val="24"/>
        </w:rPr>
      </w:pPr>
    </w:p>
    <w:p w14:paraId="3D9B3097" w14:textId="3CD8B9FE" w:rsidR="000870E1" w:rsidRPr="001A068A" w:rsidRDefault="00271EB5" w:rsidP="009257B5">
      <w:pPr>
        <w:snapToGrid w:val="0"/>
        <w:spacing w:before="240" w:after="40" w:line="480" w:lineRule="auto"/>
        <w:contextualSpacing/>
        <w:jc w:val="both"/>
        <w:rPr>
          <w:szCs w:val="24"/>
          <w:lang w:eastAsia="zh-TW"/>
        </w:rPr>
      </w:pPr>
      <w:r w:rsidRPr="001A068A">
        <w:rPr>
          <w:noProof/>
          <w:szCs w:val="24"/>
          <w:lang w:eastAsia="zh-TW"/>
        </w:rPr>
        <w:drawing>
          <wp:inline distT="0" distB="0" distL="0" distR="0" wp14:anchorId="616425C8" wp14:editId="63A14036">
            <wp:extent cx="5727700" cy="2379980"/>
            <wp:effectExtent l="0" t="0" r="0" b="0"/>
            <wp:docPr id="1103451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51229" name=""/>
                    <pic:cNvPicPr/>
                  </pic:nvPicPr>
                  <pic:blipFill>
                    <a:blip r:embed="rId15"/>
                    <a:stretch>
                      <a:fillRect/>
                    </a:stretch>
                  </pic:blipFill>
                  <pic:spPr>
                    <a:xfrm>
                      <a:off x="0" y="0"/>
                      <a:ext cx="5727700" cy="2379980"/>
                    </a:xfrm>
                    <a:prstGeom prst="rect">
                      <a:avLst/>
                    </a:prstGeom>
                  </pic:spPr>
                </pic:pic>
              </a:graphicData>
            </a:graphic>
          </wp:inline>
        </w:drawing>
      </w:r>
    </w:p>
    <w:p w14:paraId="05A3ECDF" w14:textId="1EA9AFB1" w:rsidR="000870E1" w:rsidRPr="00DC1F20" w:rsidRDefault="000870E1" w:rsidP="009257B5">
      <w:pPr>
        <w:pStyle w:val="NoSpacing1"/>
        <w:snapToGrid w:val="0"/>
        <w:spacing w:after="240" w:line="480" w:lineRule="auto"/>
        <w:contextualSpacing/>
        <w:jc w:val="both"/>
        <w:rPr>
          <w:bCs/>
          <w:sz w:val="24"/>
          <w:szCs w:val="24"/>
          <w:lang w:eastAsia="zh-TW"/>
        </w:rPr>
      </w:pPr>
      <w:r w:rsidRPr="00DC1F20">
        <w:rPr>
          <w:b/>
          <w:sz w:val="24"/>
          <w:szCs w:val="24"/>
          <w:lang w:eastAsia="zh-TW"/>
        </w:rPr>
        <w:t xml:space="preserve">Scheme </w:t>
      </w:r>
      <w:r w:rsidR="00057F82" w:rsidRPr="00DC1F20">
        <w:rPr>
          <w:b/>
          <w:sz w:val="24"/>
          <w:szCs w:val="24"/>
          <w:lang w:eastAsia="zh-TW"/>
        </w:rPr>
        <w:t>S</w:t>
      </w:r>
      <w:r w:rsidR="00A83E3E" w:rsidRPr="00DC1F20">
        <w:rPr>
          <w:b/>
          <w:sz w:val="24"/>
          <w:szCs w:val="24"/>
          <w:lang w:eastAsia="zh-TW"/>
        </w:rPr>
        <w:t>7</w:t>
      </w:r>
      <w:r w:rsidRPr="00DC1F20">
        <w:rPr>
          <w:b/>
          <w:sz w:val="24"/>
          <w:szCs w:val="24"/>
          <w:lang w:eastAsia="zh-TW"/>
        </w:rPr>
        <w:t>.</w:t>
      </w:r>
      <w:r w:rsidRPr="00DC1F20">
        <w:rPr>
          <w:bCs/>
          <w:sz w:val="24"/>
          <w:szCs w:val="24"/>
          <w:lang w:eastAsia="zh-TW"/>
        </w:rPr>
        <w:t xml:space="preserve"> Synthesis of tetrapeptide </w:t>
      </w:r>
      <w:r w:rsidR="00AC5CE2" w:rsidRPr="00DC1F20">
        <w:rPr>
          <w:b/>
          <w:sz w:val="24"/>
          <w:szCs w:val="24"/>
          <w:lang w:eastAsia="zh-TW"/>
        </w:rPr>
        <w:t>S16</w:t>
      </w:r>
      <w:r w:rsidR="00921BF2" w:rsidRPr="00DC1F20">
        <w:rPr>
          <w:bCs/>
          <w:sz w:val="24"/>
          <w:szCs w:val="24"/>
          <w:lang w:eastAsia="zh-TW"/>
        </w:rPr>
        <w:t xml:space="preserve">. </w:t>
      </w:r>
      <w:r w:rsidR="00921BF2" w:rsidRPr="00DC1F20">
        <w:rPr>
          <w:sz w:val="24"/>
          <w:szCs w:val="24"/>
        </w:rPr>
        <w:t xml:space="preserve">Compound </w:t>
      </w:r>
      <w:r w:rsidR="00921BF2" w:rsidRPr="00DC1F20">
        <w:rPr>
          <w:b/>
          <w:bCs/>
          <w:sz w:val="24"/>
          <w:szCs w:val="24"/>
        </w:rPr>
        <w:t>S16</w:t>
      </w:r>
      <w:r w:rsidR="00921BF2" w:rsidRPr="00DC1F20">
        <w:rPr>
          <w:sz w:val="24"/>
          <w:szCs w:val="24"/>
        </w:rPr>
        <w:t xml:space="preserve"> </w:t>
      </w:r>
      <w:r w:rsidR="00921BF2" w:rsidRPr="00DC1F20">
        <w:rPr>
          <w:bCs/>
          <w:sz w:val="24"/>
          <w:szCs w:val="24"/>
          <w:lang w:eastAsia="zh-TW"/>
        </w:rPr>
        <w:t>was synthesized using our previously established synthetic method.</w:t>
      </w:r>
      <w:r w:rsidR="00921BF2" w:rsidRPr="00DC1F20">
        <w:rPr>
          <w:bCs/>
          <w:sz w:val="24"/>
          <w:szCs w:val="24"/>
          <w:lang w:eastAsia="zh-TW"/>
        </w:rPr>
        <w:fldChar w:fldCharType="begin"/>
      </w:r>
      <w:r w:rsidR="00DC1F20" w:rsidRPr="00DC1F20">
        <w:rPr>
          <w:bCs/>
          <w:sz w:val="24"/>
          <w:szCs w:val="24"/>
          <w:lang w:eastAsia="zh-TW"/>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921BF2" w:rsidRPr="00DC1F20">
        <w:rPr>
          <w:bCs/>
          <w:sz w:val="24"/>
          <w:szCs w:val="24"/>
          <w:lang w:eastAsia="zh-TW"/>
        </w:rPr>
        <w:fldChar w:fldCharType="separate"/>
      </w:r>
      <w:r w:rsidR="00EB670A" w:rsidRPr="00DC1F20">
        <w:rPr>
          <w:bCs/>
          <w:noProof/>
          <w:sz w:val="24"/>
          <w:szCs w:val="24"/>
          <w:lang w:eastAsia="zh-TW"/>
        </w:rPr>
        <w:t>[</w:t>
      </w:r>
      <w:hyperlink w:anchor="_ENREF_1" w:tooltip="Dong, 2018 #23" w:history="1">
        <w:r w:rsidR="00DC1F20" w:rsidRPr="00DC1F20">
          <w:rPr>
            <w:rStyle w:val="Hyperlink"/>
            <w:sz w:val="24"/>
            <w:szCs w:val="24"/>
          </w:rPr>
          <w:t>1</w:t>
        </w:r>
      </w:hyperlink>
      <w:r w:rsidR="00EB670A" w:rsidRPr="00DC1F20">
        <w:rPr>
          <w:bCs/>
          <w:noProof/>
          <w:sz w:val="24"/>
          <w:szCs w:val="24"/>
          <w:lang w:eastAsia="zh-TW"/>
        </w:rPr>
        <w:t>]</w:t>
      </w:r>
      <w:r w:rsidR="00921BF2" w:rsidRPr="00DC1F20">
        <w:rPr>
          <w:bCs/>
          <w:sz w:val="24"/>
          <w:szCs w:val="24"/>
          <w:lang w:eastAsia="zh-TW"/>
        </w:rPr>
        <w:fldChar w:fldCharType="end"/>
      </w:r>
    </w:p>
    <w:p w14:paraId="33945CBE" w14:textId="77777777" w:rsidR="002659D1" w:rsidRPr="001A068A" w:rsidRDefault="002659D1" w:rsidP="009257B5">
      <w:pPr>
        <w:pStyle w:val="NoSpacing1"/>
        <w:snapToGrid w:val="0"/>
        <w:spacing w:after="240" w:line="480" w:lineRule="auto"/>
        <w:contextualSpacing/>
        <w:jc w:val="both"/>
        <w:rPr>
          <w:bCs/>
          <w:sz w:val="24"/>
          <w:szCs w:val="24"/>
          <w:lang w:eastAsia="zh-TW"/>
        </w:rPr>
      </w:pPr>
    </w:p>
    <w:p w14:paraId="7CC2DC95" w14:textId="4F6FD01B" w:rsidR="000870E1" w:rsidRPr="001A068A" w:rsidRDefault="000870E1" w:rsidP="009257B5">
      <w:pPr>
        <w:pStyle w:val="Heading2"/>
        <w:snapToGrid w:val="0"/>
        <w:spacing w:line="480" w:lineRule="auto"/>
        <w:contextualSpacing/>
        <w:jc w:val="both"/>
        <w:rPr>
          <w:rFonts w:cs="Times New Roman"/>
          <w:szCs w:val="24"/>
        </w:rPr>
      </w:pPr>
      <w:bookmarkStart w:id="52" w:name="_Toc363140517"/>
      <w:bookmarkStart w:id="53" w:name="_Toc363141876"/>
      <w:bookmarkStart w:id="54" w:name="_Toc148447958"/>
      <w:bookmarkStart w:id="55" w:name="_Toc150119550"/>
      <w:r w:rsidRPr="001A068A">
        <w:rPr>
          <w:rFonts w:cs="Times New Roman"/>
          <w:szCs w:val="24"/>
        </w:rPr>
        <w:t>Boc-</w:t>
      </w:r>
      <w:r w:rsidR="00F4274B" w:rsidRPr="001A068A">
        <w:rPr>
          <w:rFonts w:cs="Times New Roman"/>
          <w:smallCaps/>
          <w:szCs w:val="24"/>
        </w:rPr>
        <w:t>d</w:t>
      </w:r>
      <w:r w:rsidRPr="001A068A">
        <w:rPr>
          <w:rFonts w:cs="Times New Roman"/>
          <w:szCs w:val="24"/>
        </w:rPr>
        <w:t>-Ala-</w:t>
      </w:r>
      <w:r w:rsidR="00F4274B" w:rsidRPr="001A068A">
        <w:rPr>
          <w:rFonts w:cs="Times New Roman"/>
          <w:smallCaps/>
          <w:szCs w:val="24"/>
        </w:rPr>
        <w:t>d</w:t>
      </w:r>
      <w:r w:rsidRPr="001A068A">
        <w:rPr>
          <w:rFonts w:cs="Times New Roman"/>
          <w:szCs w:val="24"/>
        </w:rPr>
        <w:t>-Ala-</w:t>
      </w:r>
      <w:proofErr w:type="spellStart"/>
      <w:r w:rsidRPr="001A068A">
        <w:rPr>
          <w:rFonts w:cs="Times New Roman"/>
          <w:szCs w:val="24"/>
        </w:rPr>
        <w:t>OMe</w:t>
      </w:r>
      <w:proofErr w:type="spellEnd"/>
      <w:r w:rsidRPr="001A068A">
        <w:rPr>
          <w:rFonts w:cs="Times New Roman"/>
          <w:szCs w:val="24"/>
        </w:rPr>
        <w:t xml:space="preserve"> (</w:t>
      </w:r>
      <w:r w:rsidR="00AC5CE2" w:rsidRPr="001A068A">
        <w:rPr>
          <w:rFonts w:cs="Times New Roman"/>
          <w:b/>
          <w:bCs w:val="0"/>
          <w:szCs w:val="24"/>
        </w:rPr>
        <w:t>S14</w:t>
      </w:r>
      <w:r w:rsidRPr="001A068A">
        <w:rPr>
          <w:rFonts w:cs="Times New Roman"/>
          <w:szCs w:val="24"/>
        </w:rPr>
        <w:t>)</w:t>
      </w:r>
      <w:bookmarkEnd w:id="52"/>
      <w:bookmarkEnd w:id="53"/>
      <w:bookmarkEnd w:id="54"/>
      <w:bookmarkEnd w:id="55"/>
    </w:p>
    <w:p w14:paraId="5A953B76" w14:textId="2C973DEE" w:rsidR="000870E1" w:rsidRPr="001A068A" w:rsidRDefault="000870E1" w:rsidP="009257B5">
      <w:pPr>
        <w:snapToGrid w:val="0"/>
        <w:spacing w:line="480" w:lineRule="auto"/>
        <w:ind w:firstLine="720"/>
        <w:contextualSpacing/>
        <w:jc w:val="both"/>
        <w:rPr>
          <w:szCs w:val="24"/>
        </w:rPr>
      </w:pPr>
      <w:r w:rsidRPr="001A068A">
        <w:rPr>
          <w:szCs w:val="24"/>
        </w:rPr>
        <w:t>H-</w:t>
      </w:r>
      <w:r w:rsidRPr="001A068A">
        <w:rPr>
          <w:smallCaps/>
          <w:szCs w:val="24"/>
        </w:rPr>
        <w:t>d</w:t>
      </w:r>
      <w:r w:rsidRPr="001A068A">
        <w:rPr>
          <w:szCs w:val="24"/>
        </w:rPr>
        <w:t>-Ala-</w:t>
      </w:r>
      <w:proofErr w:type="spellStart"/>
      <w:r w:rsidRPr="001A068A">
        <w:rPr>
          <w:szCs w:val="24"/>
        </w:rPr>
        <w:t>OMe.HCl</w:t>
      </w:r>
      <w:proofErr w:type="spellEnd"/>
      <w:r w:rsidRPr="001A068A">
        <w:rPr>
          <w:szCs w:val="24"/>
        </w:rPr>
        <w:t xml:space="preserve"> </w:t>
      </w:r>
      <w:r w:rsidR="00AC5CE2" w:rsidRPr="001A068A">
        <w:rPr>
          <w:b/>
          <w:bCs/>
          <w:szCs w:val="24"/>
        </w:rPr>
        <w:t>S13</w:t>
      </w:r>
      <w:r w:rsidR="00AC5CE2" w:rsidRPr="001A068A">
        <w:rPr>
          <w:szCs w:val="24"/>
        </w:rPr>
        <w:t xml:space="preserve"> </w:t>
      </w:r>
      <w:r w:rsidR="002659D1" w:rsidRPr="002659D1">
        <w:rPr>
          <w:szCs w:val="24"/>
        </w:rPr>
        <w:t xml:space="preserve">(5.0 </w:t>
      </w:r>
      <w:r w:rsidR="002659D1">
        <w:rPr>
          <w:szCs w:val="24"/>
        </w:rPr>
        <w:t>g</w:t>
      </w:r>
      <w:r w:rsidR="002659D1" w:rsidRPr="002659D1">
        <w:rPr>
          <w:szCs w:val="24"/>
        </w:rPr>
        <w:t>, 35.8 mmol), Boc-</w:t>
      </w:r>
      <w:r w:rsidR="002659D1" w:rsidRPr="001A068A">
        <w:rPr>
          <w:smallCaps/>
          <w:szCs w:val="24"/>
        </w:rPr>
        <w:t>d</w:t>
      </w:r>
      <w:r w:rsidR="002659D1" w:rsidRPr="002659D1">
        <w:rPr>
          <w:szCs w:val="24"/>
        </w:rPr>
        <w:t xml:space="preserve">-Ala-OH (6.78 </w:t>
      </w:r>
      <w:r w:rsidR="002659D1">
        <w:rPr>
          <w:szCs w:val="24"/>
        </w:rPr>
        <w:t>g</w:t>
      </w:r>
      <w:r w:rsidR="002659D1" w:rsidRPr="002659D1">
        <w:rPr>
          <w:szCs w:val="24"/>
        </w:rPr>
        <w:t xml:space="preserve">, 35.8 mmol), and HATU (13.6 </w:t>
      </w:r>
      <w:r w:rsidR="002659D1">
        <w:rPr>
          <w:szCs w:val="24"/>
        </w:rPr>
        <w:t>g</w:t>
      </w:r>
      <w:r w:rsidR="002659D1" w:rsidRPr="002659D1">
        <w:rPr>
          <w:szCs w:val="24"/>
        </w:rPr>
        <w:t xml:space="preserve">, 35.8 mmol) were dissolved in </w:t>
      </w:r>
      <w:r w:rsidR="002659D1">
        <w:rPr>
          <w:szCs w:val="24"/>
        </w:rPr>
        <w:t>100</w:t>
      </w:r>
      <w:r w:rsidR="002659D1" w:rsidRPr="002659D1">
        <w:rPr>
          <w:szCs w:val="24"/>
        </w:rPr>
        <w:t xml:space="preserve"> mL of dry DMF and cooled to 0</w:t>
      </w:r>
      <w:r w:rsidR="007F4A99">
        <w:rPr>
          <w:szCs w:val="24"/>
        </w:rPr>
        <w:t xml:space="preserve"> </w:t>
      </w:r>
      <w:r w:rsidR="002659D1" w:rsidRPr="002659D1">
        <w:rPr>
          <w:szCs w:val="24"/>
        </w:rPr>
        <w:t xml:space="preserve">°C. Subsequently, 6.25 mL of DIPEA (107.4 mmol) </w:t>
      </w:r>
      <w:r w:rsidR="002659D1">
        <w:rPr>
          <w:szCs w:val="24"/>
        </w:rPr>
        <w:t>was</w:t>
      </w:r>
      <w:r w:rsidR="002659D1" w:rsidRPr="002659D1">
        <w:rPr>
          <w:szCs w:val="24"/>
        </w:rPr>
        <w:t xml:space="preserve"> added, and the reaction </w:t>
      </w:r>
      <w:r w:rsidR="002659D1">
        <w:rPr>
          <w:szCs w:val="24"/>
        </w:rPr>
        <w:t xml:space="preserve">mixture </w:t>
      </w:r>
      <w:r w:rsidR="002659D1" w:rsidRPr="002659D1">
        <w:rPr>
          <w:szCs w:val="24"/>
        </w:rPr>
        <w:t xml:space="preserve">was stirred at room temperature for 18 </w:t>
      </w:r>
      <w:r w:rsidR="002659D1">
        <w:rPr>
          <w:szCs w:val="24"/>
        </w:rPr>
        <w:t>h</w:t>
      </w:r>
      <w:r w:rsidR="002659D1" w:rsidRPr="002659D1">
        <w:rPr>
          <w:szCs w:val="24"/>
        </w:rPr>
        <w:t xml:space="preserve">. The solution was then concentrated under reduced pressure, re-dissolved in 200 mL of </w:t>
      </w:r>
      <w:proofErr w:type="spellStart"/>
      <w:r w:rsidR="002659D1" w:rsidRPr="002659D1">
        <w:rPr>
          <w:szCs w:val="24"/>
        </w:rPr>
        <w:t>EtOAc</w:t>
      </w:r>
      <w:proofErr w:type="spellEnd"/>
      <w:r w:rsidR="002659D1" w:rsidRPr="002659D1">
        <w:rPr>
          <w:szCs w:val="24"/>
        </w:rPr>
        <w:t xml:space="preserve">, and </w:t>
      </w:r>
      <w:r w:rsidR="002659D1">
        <w:rPr>
          <w:szCs w:val="24"/>
        </w:rPr>
        <w:t>washed</w:t>
      </w:r>
      <w:r w:rsidR="002659D1" w:rsidRPr="002659D1">
        <w:rPr>
          <w:szCs w:val="24"/>
        </w:rPr>
        <w:t xml:space="preserve"> with 100 mL of 1 M HCl, 100 mL of saturated sodium bicarbonate, and 100 mL of brine. The organic phase was dried over anhydrous sodium </w:t>
      </w:r>
      <w:proofErr w:type="spellStart"/>
      <w:r w:rsidR="002659D1" w:rsidRPr="002659D1">
        <w:rPr>
          <w:szCs w:val="24"/>
        </w:rPr>
        <w:t>sulfate</w:t>
      </w:r>
      <w:proofErr w:type="spellEnd"/>
      <w:r w:rsidR="002659D1" w:rsidRPr="002659D1">
        <w:rPr>
          <w:szCs w:val="24"/>
        </w:rPr>
        <w:t xml:space="preserve"> and concentrated under reduced pressure. The crude material was dissolved in 100 mL of CHCl</w:t>
      </w:r>
      <w:r w:rsidR="002659D1" w:rsidRPr="002659D1">
        <w:rPr>
          <w:szCs w:val="24"/>
          <w:vertAlign w:val="subscript"/>
        </w:rPr>
        <w:t>3</w:t>
      </w:r>
      <w:r w:rsidR="002659D1" w:rsidRPr="002659D1">
        <w:rPr>
          <w:szCs w:val="24"/>
        </w:rPr>
        <w:t>, filtered through celite, and concentrated under reduced pressure</w:t>
      </w:r>
      <w:r w:rsidR="002659D1">
        <w:rPr>
          <w:szCs w:val="24"/>
        </w:rPr>
        <w:t xml:space="preserve"> </w:t>
      </w:r>
      <w:r w:rsidR="002659D1">
        <w:rPr>
          <w:szCs w:val="24"/>
        </w:rPr>
        <w:lastRenderedPageBreak/>
        <w:t xml:space="preserve">to obtain </w:t>
      </w:r>
      <w:r w:rsidR="002659D1" w:rsidRPr="002659D1">
        <w:rPr>
          <w:szCs w:val="24"/>
        </w:rPr>
        <w:t xml:space="preserve">Boc-dipeptide </w:t>
      </w:r>
      <w:r w:rsidR="002659D1" w:rsidRPr="002659D1">
        <w:rPr>
          <w:b/>
          <w:bCs/>
          <w:szCs w:val="24"/>
        </w:rPr>
        <w:t>S14</w:t>
      </w:r>
      <w:r w:rsidR="002659D1" w:rsidRPr="002659D1">
        <w:rPr>
          <w:szCs w:val="24"/>
        </w:rPr>
        <w:t xml:space="preserve"> as a white foam</w:t>
      </w:r>
      <w:r w:rsidR="002659D1">
        <w:rPr>
          <w:szCs w:val="24"/>
        </w:rPr>
        <w:t xml:space="preserve"> </w:t>
      </w:r>
      <w:r w:rsidRPr="001A068A">
        <w:rPr>
          <w:szCs w:val="24"/>
        </w:rPr>
        <w:t xml:space="preserve">(7.86 g, 80%). </w:t>
      </w:r>
      <w:r w:rsidRPr="001A068A">
        <w:rPr>
          <w:szCs w:val="24"/>
          <w:vertAlign w:val="superscript"/>
        </w:rPr>
        <w:t>1</w:t>
      </w:r>
      <w:r w:rsidR="00CE7796" w:rsidRPr="001A068A">
        <w:rPr>
          <w:szCs w:val="24"/>
        </w:rPr>
        <w:t>H-NMR</w:t>
      </w:r>
      <w:r w:rsidRPr="001A068A">
        <w:rPr>
          <w:szCs w:val="24"/>
        </w:rPr>
        <w:t xml:space="preserve"> (CDCl</w:t>
      </w:r>
      <w:r w:rsidRPr="001A068A">
        <w:rPr>
          <w:szCs w:val="24"/>
          <w:vertAlign w:val="subscript"/>
        </w:rPr>
        <w:t>3</w:t>
      </w:r>
      <w:r w:rsidRPr="001A068A">
        <w:rPr>
          <w:szCs w:val="24"/>
        </w:rPr>
        <w:t>, 400 MHz) δ 6.70 (</w:t>
      </w:r>
      <w:proofErr w:type="spellStart"/>
      <w:r w:rsidRPr="001A068A">
        <w:rPr>
          <w:szCs w:val="24"/>
        </w:rPr>
        <w:t>br</w:t>
      </w:r>
      <w:proofErr w:type="spellEnd"/>
      <w:r w:rsidRPr="001A068A">
        <w:rPr>
          <w:szCs w:val="24"/>
        </w:rPr>
        <w:t xml:space="preserve">, 1H, </w:t>
      </w:r>
      <w:r w:rsidRPr="001A068A">
        <w:rPr>
          <w:smallCaps/>
          <w:szCs w:val="24"/>
        </w:rPr>
        <w:t>d</w:t>
      </w:r>
      <w:r w:rsidRPr="001A068A">
        <w:rPr>
          <w:szCs w:val="24"/>
        </w:rPr>
        <w:t>-Ala5NH), 5.07 (</w:t>
      </w:r>
      <w:proofErr w:type="spellStart"/>
      <w:r w:rsidRPr="001A068A">
        <w:rPr>
          <w:szCs w:val="24"/>
        </w:rPr>
        <w:t>br</w:t>
      </w:r>
      <w:proofErr w:type="spellEnd"/>
      <w:r w:rsidRPr="001A068A">
        <w:rPr>
          <w:szCs w:val="24"/>
        </w:rPr>
        <w:t xml:space="preserve">, 1H, </w:t>
      </w:r>
      <w:r w:rsidRPr="001A068A">
        <w:rPr>
          <w:smallCaps/>
          <w:szCs w:val="24"/>
        </w:rPr>
        <w:t>d</w:t>
      </w:r>
      <w:r w:rsidRPr="001A068A">
        <w:rPr>
          <w:szCs w:val="24"/>
        </w:rPr>
        <w:t>-Ala4NH), 4.57 (</w:t>
      </w:r>
      <w:proofErr w:type="spellStart"/>
      <w:r w:rsidRPr="001A068A">
        <w:rPr>
          <w:szCs w:val="24"/>
        </w:rPr>
        <w:t>pentet</w:t>
      </w:r>
      <w:proofErr w:type="spellEnd"/>
      <w:r w:rsidRPr="001A068A">
        <w:rPr>
          <w:szCs w:val="24"/>
        </w:rPr>
        <w:t xml:space="preserve">, </w:t>
      </w:r>
      <w:r w:rsidRPr="001A068A">
        <w:rPr>
          <w:i/>
          <w:iCs/>
          <w:szCs w:val="24"/>
        </w:rPr>
        <w:t>J</w:t>
      </w:r>
      <w:r w:rsidRPr="001A068A">
        <w:rPr>
          <w:szCs w:val="24"/>
        </w:rPr>
        <w:t xml:space="preserve"> = 7.3 Hz, 1H, </w:t>
      </w:r>
      <w:r w:rsidRPr="001A068A">
        <w:rPr>
          <w:smallCaps/>
          <w:szCs w:val="24"/>
        </w:rPr>
        <w:t>d</w:t>
      </w:r>
      <w:r w:rsidRPr="001A068A">
        <w:rPr>
          <w:szCs w:val="24"/>
        </w:rPr>
        <w:t>-Ala5Hα), 4.18 (</w:t>
      </w:r>
      <w:proofErr w:type="spellStart"/>
      <w:r w:rsidRPr="001A068A">
        <w:rPr>
          <w:szCs w:val="24"/>
        </w:rPr>
        <w:t>br</w:t>
      </w:r>
      <w:proofErr w:type="spellEnd"/>
      <w:r w:rsidRPr="001A068A">
        <w:rPr>
          <w:szCs w:val="24"/>
        </w:rPr>
        <w:t xml:space="preserve">, 1H, </w:t>
      </w:r>
      <w:r w:rsidRPr="001A068A">
        <w:rPr>
          <w:smallCaps/>
          <w:szCs w:val="24"/>
        </w:rPr>
        <w:t>d</w:t>
      </w:r>
      <w:r w:rsidRPr="001A068A">
        <w:rPr>
          <w:szCs w:val="24"/>
        </w:rPr>
        <w:t xml:space="preserve">-Ala4Hα), 3.75 (s, 3H, </w:t>
      </w:r>
      <w:r w:rsidRPr="001A068A">
        <w:rPr>
          <w:smallCaps/>
          <w:szCs w:val="24"/>
        </w:rPr>
        <w:t>d</w:t>
      </w:r>
      <w:r w:rsidRPr="001A068A">
        <w:rPr>
          <w:szCs w:val="24"/>
        </w:rPr>
        <w:t xml:space="preserve">-Ala5-OMe), 1.45 (m, 9H, Boc), 1.41 (d, </w:t>
      </w:r>
      <w:r w:rsidRPr="001A068A">
        <w:rPr>
          <w:i/>
          <w:iCs/>
          <w:szCs w:val="24"/>
        </w:rPr>
        <w:t>J</w:t>
      </w:r>
      <w:r w:rsidRPr="001A068A">
        <w:rPr>
          <w:szCs w:val="24"/>
        </w:rPr>
        <w:t xml:space="preserve"> = 7.2 Hz, 3H, </w:t>
      </w:r>
      <w:r w:rsidRPr="001A068A">
        <w:rPr>
          <w:smallCaps/>
          <w:szCs w:val="24"/>
        </w:rPr>
        <w:t>d</w:t>
      </w:r>
      <w:r w:rsidRPr="001A068A">
        <w:rPr>
          <w:szCs w:val="24"/>
        </w:rPr>
        <w:t xml:space="preserve">-Ala5Hβ), 1.36 (d, </w:t>
      </w:r>
      <w:r w:rsidRPr="001A068A">
        <w:rPr>
          <w:i/>
          <w:iCs/>
          <w:szCs w:val="24"/>
        </w:rPr>
        <w:t>J</w:t>
      </w:r>
      <w:r w:rsidRPr="001A068A">
        <w:rPr>
          <w:szCs w:val="24"/>
        </w:rPr>
        <w:t xml:space="preserve"> = 7.1 Hz, 3H, </w:t>
      </w:r>
      <w:r w:rsidRPr="001A068A">
        <w:rPr>
          <w:smallCaps/>
          <w:szCs w:val="24"/>
        </w:rPr>
        <w:t>d</w:t>
      </w:r>
      <w:r w:rsidRPr="001A068A">
        <w:rPr>
          <w:szCs w:val="24"/>
        </w:rPr>
        <w:t xml:space="preserve">-Ala4Hβ). </w:t>
      </w:r>
      <w:r w:rsidRPr="001A068A">
        <w:rPr>
          <w:szCs w:val="24"/>
          <w:vertAlign w:val="superscript"/>
        </w:rPr>
        <w:t>13</w:t>
      </w:r>
      <w:r w:rsidR="00CE7796" w:rsidRPr="001A068A">
        <w:rPr>
          <w:szCs w:val="24"/>
        </w:rPr>
        <w:t>C-NMR</w:t>
      </w:r>
      <w:r w:rsidRPr="001A068A">
        <w:rPr>
          <w:szCs w:val="24"/>
        </w:rPr>
        <w:t xml:space="preserve"> (CDCl</w:t>
      </w:r>
      <w:r w:rsidRPr="001A068A">
        <w:rPr>
          <w:szCs w:val="24"/>
          <w:vertAlign w:val="subscript"/>
        </w:rPr>
        <w:t>3</w:t>
      </w:r>
      <w:r w:rsidRPr="001A068A">
        <w:rPr>
          <w:szCs w:val="24"/>
        </w:rPr>
        <w:t>, 100 MHz) δ 173.2, 172.2, 52.5, 48.0, 28.3, 18.3, 18.2.</w:t>
      </w:r>
    </w:p>
    <w:p w14:paraId="2A16F71C" w14:textId="38D29472" w:rsidR="000870E1" w:rsidRPr="001A068A" w:rsidRDefault="000870E1" w:rsidP="009257B5">
      <w:pPr>
        <w:pStyle w:val="Heading2"/>
        <w:snapToGrid w:val="0"/>
        <w:spacing w:line="480" w:lineRule="auto"/>
        <w:contextualSpacing/>
        <w:jc w:val="both"/>
        <w:rPr>
          <w:rFonts w:cs="Times New Roman"/>
          <w:szCs w:val="24"/>
        </w:rPr>
      </w:pPr>
      <w:bookmarkStart w:id="56" w:name="_Toc363140518"/>
      <w:bookmarkStart w:id="57" w:name="_Toc363141877"/>
      <w:bookmarkStart w:id="58" w:name="_Toc148447959"/>
      <w:bookmarkStart w:id="59" w:name="_Toc150119551"/>
      <w:r w:rsidRPr="001A068A">
        <w:rPr>
          <w:rFonts w:cs="Times New Roman"/>
          <w:szCs w:val="24"/>
        </w:rPr>
        <w:t>Boc-Lys-</w:t>
      </w:r>
      <w:r w:rsidR="00F4274B" w:rsidRPr="001A068A">
        <w:rPr>
          <w:rFonts w:cs="Times New Roman"/>
          <w:smallCaps/>
          <w:szCs w:val="24"/>
        </w:rPr>
        <w:t>d</w:t>
      </w:r>
      <w:r w:rsidRPr="001A068A">
        <w:rPr>
          <w:rFonts w:cs="Times New Roman"/>
          <w:szCs w:val="24"/>
        </w:rPr>
        <w:t>-Ala-</w:t>
      </w:r>
      <w:r w:rsidR="00F4274B" w:rsidRPr="001A068A">
        <w:rPr>
          <w:rFonts w:cs="Times New Roman"/>
          <w:smallCaps/>
          <w:szCs w:val="24"/>
        </w:rPr>
        <w:t>d</w:t>
      </w:r>
      <w:r w:rsidRPr="001A068A">
        <w:rPr>
          <w:rFonts w:cs="Times New Roman"/>
          <w:szCs w:val="24"/>
        </w:rPr>
        <w:t>-Ala-</w:t>
      </w:r>
      <w:proofErr w:type="spellStart"/>
      <w:r w:rsidRPr="001A068A">
        <w:rPr>
          <w:rFonts w:cs="Times New Roman"/>
          <w:szCs w:val="24"/>
        </w:rPr>
        <w:t>OMe</w:t>
      </w:r>
      <w:proofErr w:type="spellEnd"/>
      <w:r w:rsidRPr="001A068A">
        <w:rPr>
          <w:rFonts w:cs="Times New Roman"/>
          <w:szCs w:val="24"/>
        </w:rPr>
        <w:t xml:space="preserve"> (</w:t>
      </w:r>
      <w:r w:rsidR="00AC5CE2" w:rsidRPr="001A068A">
        <w:rPr>
          <w:rFonts w:cs="Times New Roman"/>
          <w:b/>
          <w:bCs w:val="0"/>
          <w:szCs w:val="24"/>
        </w:rPr>
        <w:t>S15</w:t>
      </w:r>
      <w:r w:rsidRPr="001A068A">
        <w:rPr>
          <w:rFonts w:cs="Times New Roman"/>
          <w:szCs w:val="24"/>
        </w:rPr>
        <w:t>)</w:t>
      </w:r>
      <w:bookmarkEnd w:id="56"/>
      <w:bookmarkEnd w:id="57"/>
      <w:bookmarkEnd w:id="58"/>
      <w:bookmarkEnd w:id="59"/>
    </w:p>
    <w:p w14:paraId="59A241C8" w14:textId="60583B55" w:rsidR="008E2ECE" w:rsidRDefault="007F4A99" w:rsidP="008E2ECE">
      <w:pPr>
        <w:snapToGrid w:val="0"/>
        <w:spacing w:line="480" w:lineRule="auto"/>
        <w:ind w:firstLine="720"/>
        <w:contextualSpacing/>
        <w:jc w:val="both"/>
        <w:rPr>
          <w:szCs w:val="24"/>
        </w:rPr>
      </w:pPr>
      <w:r w:rsidRPr="007F4A99">
        <w:rPr>
          <w:szCs w:val="24"/>
        </w:rPr>
        <w:t xml:space="preserve">Boc-dipeptide </w:t>
      </w:r>
      <w:r w:rsidRPr="007F4A99">
        <w:rPr>
          <w:b/>
          <w:bCs/>
          <w:szCs w:val="24"/>
        </w:rPr>
        <w:t>S14</w:t>
      </w:r>
      <w:r w:rsidRPr="007F4A99">
        <w:rPr>
          <w:szCs w:val="24"/>
        </w:rPr>
        <w:t xml:space="preserve"> (2.1 </w:t>
      </w:r>
      <w:r>
        <w:rPr>
          <w:szCs w:val="24"/>
        </w:rPr>
        <w:t>g</w:t>
      </w:r>
      <w:r w:rsidRPr="007F4A99">
        <w:rPr>
          <w:szCs w:val="24"/>
        </w:rPr>
        <w:t>, 7.66 mmol) was dissolved in 20 mL of CH</w:t>
      </w:r>
      <w:r w:rsidRPr="007F4A99">
        <w:rPr>
          <w:szCs w:val="24"/>
          <w:vertAlign w:val="subscript"/>
        </w:rPr>
        <w:t>2</w:t>
      </w:r>
      <w:r w:rsidRPr="007F4A99">
        <w:rPr>
          <w:szCs w:val="24"/>
        </w:rPr>
        <w:t>Cl</w:t>
      </w:r>
      <w:r w:rsidRPr="007F4A99">
        <w:rPr>
          <w:szCs w:val="24"/>
          <w:vertAlign w:val="subscript"/>
        </w:rPr>
        <w:t>2</w:t>
      </w:r>
      <w:r w:rsidRPr="007F4A99">
        <w:rPr>
          <w:szCs w:val="24"/>
        </w:rPr>
        <w:t xml:space="preserve"> and cooled to 0°C. Subsequently, 30 mL of TFA </w:t>
      </w:r>
      <w:r>
        <w:rPr>
          <w:szCs w:val="24"/>
        </w:rPr>
        <w:t>was</w:t>
      </w:r>
      <w:r w:rsidRPr="007F4A99">
        <w:rPr>
          <w:szCs w:val="24"/>
        </w:rPr>
        <w:t xml:space="preserve"> added, and the </w:t>
      </w:r>
      <w:r>
        <w:rPr>
          <w:szCs w:val="24"/>
        </w:rPr>
        <w:t>reaction mixture</w:t>
      </w:r>
      <w:r w:rsidRPr="007F4A99">
        <w:rPr>
          <w:szCs w:val="24"/>
        </w:rPr>
        <w:t xml:space="preserve"> was stirred at room temperature for 2 </w:t>
      </w:r>
      <w:r>
        <w:rPr>
          <w:szCs w:val="24"/>
        </w:rPr>
        <w:t>h</w:t>
      </w:r>
      <w:r w:rsidRPr="007F4A99">
        <w:rPr>
          <w:szCs w:val="24"/>
        </w:rPr>
        <w:t xml:space="preserve">. The reaction mixture was then concentrated under reduced pressure, </w:t>
      </w:r>
      <w:proofErr w:type="spellStart"/>
      <w:r w:rsidRPr="007F4A99">
        <w:rPr>
          <w:szCs w:val="24"/>
        </w:rPr>
        <w:t>azeotroped</w:t>
      </w:r>
      <w:proofErr w:type="spellEnd"/>
      <w:r w:rsidRPr="007F4A99">
        <w:rPr>
          <w:szCs w:val="24"/>
        </w:rPr>
        <w:t xml:space="preserve"> with toluene, and dried under </w:t>
      </w:r>
      <w:r>
        <w:rPr>
          <w:szCs w:val="24"/>
        </w:rPr>
        <w:t xml:space="preserve">a </w:t>
      </w:r>
      <w:r w:rsidRPr="007F4A99">
        <w:rPr>
          <w:szCs w:val="24"/>
        </w:rPr>
        <w:t xml:space="preserve">high vacuum for 1 </w:t>
      </w:r>
      <w:r>
        <w:rPr>
          <w:szCs w:val="24"/>
        </w:rPr>
        <w:t>h</w:t>
      </w:r>
      <w:r w:rsidRPr="007F4A99">
        <w:rPr>
          <w:szCs w:val="24"/>
        </w:rPr>
        <w:t xml:space="preserve">. Simultaneously, in a separate flask, Boc-Lys(TFA)-OH (2.6 </w:t>
      </w:r>
      <w:r>
        <w:rPr>
          <w:szCs w:val="24"/>
        </w:rPr>
        <w:t>g</w:t>
      </w:r>
      <w:r w:rsidRPr="007F4A99">
        <w:rPr>
          <w:szCs w:val="24"/>
        </w:rPr>
        <w:t xml:space="preserve">, 7.66 mmol) and HATU (2.9 </w:t>
      </w:r>
      <w:r>
        <w:rPr>
          <w:szCs w:val="24"/>
        </w:rPr>
        <w:t>g</w:t>
      </w:r>
      <w:r w:rsidRPr="007F4A99">
        <w:rPr>
          <w:szCs w:val="24"/>
        </w:rPr>
        <w:t>, 7.66 mmol) were dissolved in 30 mL of dry DMF and cooled to 0</w:t>
      </w:r>
      <w:r>
        <w:rPr>
          <w:szCs w:val="24"/>
        </w:rPr>
        <w:t xml:space="preserve"> </w:t>
      </w:r>
      <w:r w:rsidRPr="007F4A99">
        <w:rPr>
          <w:szCs w:val="24"/>
        </w:rPr>
        <w:t xml:space="preserve">°C. 4.0 mL of DIPEA (22.98 mmol) </w:t>
      </w:r>
      <w:r>
        <w:rPr>
          <w:szCs w:val="24"/>
        </w:rPr>
        <w:t>was</w:t>
      </w:r>
      <w:r w:rsidRPr="007F4A99">
        <w:rPr>
          <w:szCs w:val="24"/>
        </w:rPr>
        <w:t xml:space="preserve"> added, and the resulting yellow solution was stirred at 0</w:t>
      </w:r>
      <w:r>
        <w:rPr>
          <w:szCs w:val="24"/>
        </w:rPr>
        <w:t xml:space="preserve"> </w:t>
      </w:r>
      <w:r w:rsidRPr="007F4A99">
        <w:rPr>
          <w:szCs w:val="24"/>
        </w:rPr>
        <w:t xml:space="preserve">°C for 15 minutes. The deprotected dipeptide was dissolved in 7 mL of DMF and added to the activated acid solution. The resulting reaction mixture was stirred at room temperature for 18 </w:t>
      </w:r>
      <w:r>
        <w:rPr>
          <w:szCs w:val="24"/>
        </w:rPr>
        <w:t>h</w:t>
      </w:r>
      <w:r w:rsidRPr="007F4A99">
        <w:rPr>
          <w:szCs w:val="24"/>
        </w:rPr>
        <w:t xml:space="preserve"> and then concentrated under reduced pressure. The resulting oil was redissolved in 100 mL of </w:t>
      </w:r>
      <w:proofErr w:type="spellStart"/>
      <w:r w:rsidRPr="007F4A99">
        <w:rPr>
          <w:szCs w:val="24"/>
        </w:rPr>
        <w:t>EtOAc</w:t>
      </w:r>
      <w:proofErr w:type="spellEnd"/>
      <w:r w:rsidRPr="007F4A99">
        <w:rPr>
          <w:szCs w:val="24"/>
        </w:rPr>
        <w:t>, washed with 100 mL of 1M HCl, 100 mL of saturated aqueous NaHCO</w:t>
      </w:r>
      <w:r w:rsidRPr="007F4A99">
        <w:rPr>
          <w:szCs w:val="24"/>
          <w:vertAlign w:val="subscript"/>
        </w:rPr>
        <w:t>3</w:t>
      </w:r>
      <w:r w:rsidRPr="007F4A99">
        <w:rPr>
          <w:szCs w:val="24"/>
        </w:rPr>
        <w:t>, and 100 mL of brine. After drying over anhydrous Na</w:t>
      </w:r>
      <w:r w:rsidRPr="007F4A99">
        <w:rPr>
          <w:szCs w:val="24"/>
          <w:vertAlign w:val="subscript"/>
        </w:rPr>
        <w:t>2</w:t>
      </w:r>
      <w:r w:rsidRPr="007F4A99">
        <w:rPr>
          <w:szCs w:val="24"/>
        </w:rPr>
        <w:t>SO</w:t>
      </w:r>
      <w:r w:rsidRPr="007F4A99">
        <w:rPr>
          <w:szCs w:val="24"/>
          <w:vertAlign w:val="subscript"/>
        </w:rPr>
        <w:t>4</w:t>
      </w:r>
      <w:r w:rsidRPr="007F4A99">
        <w:rPr>
          <w:szCs w:val="24"/>
        </w:rPr>
        <w:t xml:space="preserve"> and subsequent concentration under reduced pressure, the Boc-Tripeptide </w:t>
      </w:r>
      <w:r w:rsidRPr="007F4A99">
        <w:rPr>
          <w:b/>
          <w:bCs/>
          <w:szCs w:val="24"/>
        </w:rPr>
        <w:t>S15</w:t>
      </w:r>
      <w:r w:rsidRPr="007F4A99">
        <w:rPr>
          <w:szCs w:val="24"/>
        </w:rPr>
        <w:t xml:space="preserve"> was obtained as a white foam</w:t>
      </w:r>
      <w:r w:rsidR="000870E1" w:rsidRPr="001A068A">
        <w:rPr>
          <w:szCs w:val="24"/>
        </w:rPr>
        <w:t xml:space="preserve"> (3.5 g, 91%). </w:t>
      </w:r>
      <w:r w:rsidR="000870E1" w:rsidRPr="001A068A">
        <w:rPr>
          <w:szCs w:val="24"/>
          <w:vertAlign w:val="superscript"/>
        </w:rPr>
        <w:t>1</w:t>
      </w:r>
      <w:r w:rsidR="00CE7796" w:rsidRPr="001A068A">
        <w:rPr>
          <w:szCs w:val="24"/>
        </w:rPr>
        <w:t>H-NMR</w:t>
      </w:r>
      <w:r w:rsidR="000870E1" w:rsidRPr="001A068A">
        <w:rPr>
          <w:szCs w:val="24"/>
        </w:rPr>
        <w:t xml:space="preserve"> (DMSO-</w:t>
      </w:r>
      <w:r w:rsidR="000870E1" w:rsidRPr="001A068A">
        <w:rPr>
          <w:i/>
          <w:szCs w:val="24"/>
        </w:rPr>
        <w:t>d</w:t>
      </w:r>
      <w:r w:rsidR="000870E1" w:rsidRPr="001A068A">
        <w:rPr>
          <w:i/>
          <w:szCs w:val="24"/>
          <w:vertAlign w:val="subscript"/>
        </w:rPr>
        <w:t>6</w:t>
      </w:r>
      <w:r w:rsidR="000870E1" w:rsidRPr="001A068A">
        <w:rPr>
          <w:szCs w:val="24"/>
        </w:rPr>
        <w:t xml:space="preserve">, 400 MHz) δ 9.38 (t, 1H, </w:t>
      </w:r>
      <w:r w:rsidR="000870E1" w:rsidRPr="001A068A">
        <w:rPr>
          <w:i/>
          <w:szCs w:val="24"/>
        </w:rPr>
        <w:t>J</w:t>
      </w:r>
      <w:r w:rsidR="000870E1" w:rsidRPr="001A068A">
        <w:rPr>
          <w:szCs w:val="24"/>
        </w:rPr>
        <w:t xml:space="preserve"> = 5.8 Hz, Lys3-N</w:t>
      </w:r>
      <w:r w:rsidR="000870E1" w:rsidRPr="001A068A">
        <w:rPr>
          <w:szCs w:val="24"/>
          <w:u w:val="single"/>
        </w:rPr>
        <w:t>H</w:t>
      </w:r>
      <w:r w:rsidR="000870E1" w:rsidRPr="001A068A">
        <w:rPr>
          <w:szCs w:val="24"/>
        </w:rPr>
        <w:t xml:space="preserve">TFA), 8.20 (d, 1H, </w:t>
      </w:r>
      <w:r w:rsidR="000870E1" w:rsidRPr="001A068A">
        <w:rPr>
          <w:i/>
          <w:szCs w:val="24"/>
        </w:rPr>
        <w:t>J</w:t>
      </w:r>
      <w:r w:rsidR="000870E1" w:rsidRPr="001A068A">
        <w:rPr>
          <w:szCs w:val="24"/>
        </w:rPr>
        <w:t xml:space="preserve"> = 7.1 Hz, </w:t>
      </w:r>
      <w:r w:rsidR="000870E1" w:rsidRPr="001A068A">
        <w:rPr>
          <w:smallCaps/>
          <w:szCs w:val="24"/>
        </w:rPr>
        <w:t>d-</w:t>
      </w:r>
      <w:r w:rsidR="000870E1" w:rsidRPr="001A068A">
        <w:rPr>
          <w:szCs w:val="24"/>
        </w:rPr>
        <w:t xml:space="preserve">Ala4-NH), 8.01 (d, 1H, </w:t>
      </w:r>
      <w:r w:rsidR="000870E1" w:rsidRPr="001A068A">
        <w:rPr>
          <w:i/>
          <w:szCs w:val="24"/>
        </w:rPr>
        <w:t>J</w:t>
      </w:r>
      <w:r w:rsidR="000870E1" w:rsidRPr="001A068A">
        <w:rPr>
          <w:szCs w:val="24"/>
        </w:rPr>
        <w:t xml:space="preserve"> = 8.0 Hz, </w:t>
      </w:r>
      <w:r w:rsidR="000870E1" w:rsidRPr="001A068A">
        <w:rPr>
          <w:smallCaps/>
          <w:szCs w:val="24"/>
        </w:rPr>
        <w:t>d-</w:t>
      </w:r>
      <w:r w:rsidR="000870E1" w:rsidRPr="001A068A">
        <w:rPr>
          <w:szCs w:val="24"/>
        </w:rPr>
        <w:t xml:space="preserve">Ala5-NH), 6.92 (d, 1H, </w:t>
      </w:r>
      <w:r w:rsidR="000870E1" w:rsidRPr="001A068A">
        <w:rPr>
          <w:i/>
          <w:szCs w:val="24"/>
        </w:rPr>
        <w:t>J</w:t>
      </w:r>
      <w:r w:rsidR="000870E1" w:rsidRPr="001A068A">
        <w:rPr>
          <w:szCs w:val="24"/>
        </w:rPr>
        <w:t xml:space="preserve"> = 7.5 Hz, Lys3-NH), 4.37-4.22 (m, 2H, Lys3-Hα + </w:t>
      </w:r>
      <w:r w:rsidR="000870E1" w:rsidRPr="001A068A">
        <w:rPr>
          <w:smallCaps/>
          <w:szCs w:val="24"/>
        </w:rPr>
        <w:t>d-</w:t>
      </w:r>
      <w:r w:rsidR="000870E1" w:rsidRPr="001A068A">
        <w:rPr>
          <w:szCs w:val="24"/>
        </w:rPr>
        <w:t xml:space="preserve">Ala4-Hα), 3.87 (q, </w:t>
      </w:r>
      <w:r w:rsidR="000870E1" w:rsidRPr="001A068A">
        <w:rPr>
          <w:i/>
          <w:iCs/>
          <w:szCs w:val="24"/>
        </w:rPr>
        <w:t>J</w:t>
      </w:r>
      <w:r w:rsidR="000870E1" w:rsidRPr="001A068A">
        <w:rPr>
          <w:szCs w:val="24"/>
        </w:rPr>
        <w:t xml:space="preserve"> = 7.3 Hz, 1H, </w:t>
      </w:r>
      <w:r w:rsidR="000870E1" w:rsidRPr="001A068A">
        <w:rPr>
          <w:smallCaps/>
          <w:szCs w:val="24"/>
        </w:rPr>
        <w:t>d-</w:t>
      </w:r>
      <w:r w:rsidR="000870E1" w:rsidRPr="001A068A">
        <w:rPr>
          <w:szCs w:val="24"/>
        </w:rPr>
        <w:t xml:space="preserve">Ala5-Hα), 3.61 (s, 3H, </w:t>
      </w:r>
      <w:proofErr w:type="spellStart"/>
      <w:r w:rsidR="000870E1" w:rsidRPr="001A068A">
        <w:rPr>
          <w:szCs w:val="24"/>
        </w:rPr>
        <w:t>OMe</w:t>
      </w:r>
      <w:proofErr w:type="spellEnd"/>
      <w:r w:rsidR="000870E1" w:rsidRPr="001A068A">
        <w:rPr>
          <w:szCs w:val="24"/>
        </w:rPr>
        <w:t xml:space="preserve">), 3.15 (q, </w:t>
      </w:r>
      <w:r w:rsidR="000870E1" w:rsidRPr="001A068A">
        <w:rPr>
          <w:i/>
          <w:szCs w:val="24"/>
        </w:rPr>
        <w:t>J</w:t>
      </w:r>
      <w:r w:rsidR="000870E1" w:rsidRPr="001A068A">
        <w:rPr>
          <w:szCs w:val="24"/>
        </w:rPr>
        <w:t xml:space="preserve"> = 6.7 Hz, 2H, Lys3-Hε), 1.61-1.42 (m, 4H, Lys3-Hβ + Lys3-Hδ), 1.37 (s, 9H, </w:t>
      </w:r>
      <w:proofErr w:type="spellStart"/>
      <w:r w:rsidR="000870E1" w:rsidRPr="001A068A">
        <w:rPr>
          <w:i/>
          <w:szCs w:val="24"/>
        </w:rPr>
        <w:t>t</w:t>
      </w:r>
      <w:r w:rsidR="000870E1" w:rsidRPr="001A068A">
        <w:rPr>
          <w:szCs w:val="24"/>
        </w:rPr>
        <w:t>Bu</w:t>
      </w:r>
      <w:proofErr w:type="spellEnd"/>
      <w:r w:rsidR="000870E1" w:rsidRPr="001A068A">
        <w:rPr>
          <w:szCs w:val="24"/>
        </w:rPr>
        <w:t xml:space="preserve">), 1.31-1.13 (m, 8H, Lys3-Hγ + </w:t>
      </w:r>
      <w:r w:rsidR="000870E1" w:rsidRPr="001A068A">
        <w:rPr>
          <w:smallCaps/>
          <w:szCs w:val="24"/>
        </w:rPr>
        <w:t>d-</w:t>
      </w:r>
      <w:r w:rsidR="000870E1" w:rsidRPr="001A068A">
        <w:rPr>
          <w:szCs w:val="24"/>
        </w:rPr>
        <w:t xml:space="preserve">Ala4-Hβ + </w:t>
      </w:r>
      <w:r w:rsidR="000870E1" w:rsidRPr="001A068A">
        <w:rPr>
          <w:smallCaps/>
          <w:szCs w:val="24"/>
        </w:rPr>
        <w:t>d-</w:t>
      </w:r>
      <w:r w:rsidR="000870E1" w:rsidRPr="001A068A">
        <w:rPr>
          <w:szCs w:val="24"/>
        </w:rPr>
        <w:t xml:space="preserve">Ala5-Hβ); </w:t>
      </w:r>
      <w:r w:rsidR="000870E1" w:rsidRPr="001A068A">
        <w:rPr>
          <w:szCs w:val="24"/>
          <w:vertAlign w:val="superscript"/>
        </w:rPr>
        <w:t>13</w:t>
      </w:r>
      <w:r w:rsidR="00CE7796" w:rsidRPr="001A068A">
        <w:rPr>
          <w:szCs w:val="24"/>
        </w:rPr>
        <w:t>C-NMR</w:t>
      </w:r>
      <w:r w:rsidR="000870E1" w:rsidRPr="001A068A">
        <w:rPr>
          <w:szCs w:val="24"/>
        </w:rPr>
        <w:t xml:space="preserve"> (DMSO-</w:t>
      </w:r>
      <w:r w:rsidR="000870E1" w:rsidRPr="001A068A">
        <w:rPr>
          <w:i/>
          <w:szCs w:val="24"/>
        </w:rPr>
        <w:t>d</w:t>
      </w:r>
      <w:r w:rsidR="000870E1" w:rsidRPr="001A068A">
        <w:rPr>
          <w:i/>
          <w:szCs w:val="24"/>
          <w:vertAlign w:val="subscript"/>
        </w:rPr>
        <w:t>6</w:t>
      </w:r>
      <w:r w:rsidR="000870E1" w:rsidRPr="001A068A">
        <w:rPr>
          <w:szCs w:val="24"/>
        </w:rPr>
        <w:t xml:space="preserve">, 100 MHz) δ 173.2, 172.4, 172.2, 156.6 (d, </w:t>
      </w:r>
      <w:r w:rsidR="000870E1" w:rsidRPr="001A068A">
        <w:rPr>
          <w:i/>
          <w:iCs/>
          <w:szCs w:val="24"/>
        </w:rPr>
        <w:t>J</w:t>
      </w:r>
      <w:r w:rsidR="000870E1" w:rsidRPr="001A068A">
        <w:rPr>
          <w:szCs w:val="24"/>
        </w:rPr>
        <w:t xml:space="preserve"> = 35.9), 155.9, 116.5 (q, </w:t>
      </w:r>
      <w:r w:rsidR="000870E1" w:rsidRPr="001A068A">
        <w:rPr>
          <w:i/>
          <w:iCs/>
          <w:szCs w:val="24"/>
        </w:rPr>
        <w:t>J</w:t>
      </w:r>
      <w:r w:rsidR="000870E1" w:rsidRPr="001A068A">
        <w:rPr>
          <w:szCs w:val="24"/>
        </w:rPr>
        <w:t xml:space="preserve"> = 288.3), 78.6, 54.7, 52.3, 48.0, 47.9, 39.5, 31.7, 28.6, 28.4, 23.1, 18.6, 17.2</w:t>
      </w:r>
      <w:r w:rsidR="00E575B3" w:rsidRPr="001A068A">
        <w:rPr>
          <w:szCs w:val="24"/>
        </w:rPr>
        <w:t>.</w:t>
      </w:r>
    </w:p>
    <w:p w14:paraId="3D955BDD" w14:textId="32C071EF" w:rsidR="000870E1" w:rsidRPr="001A068A" w:rsidRDefault="000870E1" w:rsidP="009257B5">
      <w:pPr>
        <w:pStyle w:val="Heading2"/>
        <w:snapToGrid w:val="0"/>
        <w:spacing w:line="480" w:lineRule="auto"/>
        <w:contextualSpacing/>
        <w:jc w:val="both"/>
        <w:rPr>
          <w:rFonts w:cs="Times New Roman"/>
          <w:szCs w:val="24"/>
        </w:rPr>
      </w:pPr>
      <w:bookmarkStart w:id="60" w:name="_Toc363140519"/>
      <w:bookmarkStart w:id="61" w:name="_Toc363141878"/>
      <w:bookmarkStart w:id="62" w:name="_Toc148447960"/>
      <w:bookmarkStart w:id="63" w:name="_Toc150119552"/>
      <w:r w:rsidRPr="001A068A">
        <w:rPr>
          <w:rFonts w:cs="Times New Roman"/>
          <w:szCs w:val="24"/>
        </w:rPr>
        <w:lastRenderedPageBreak/>
        <w:t>H-γ-</w:t>
      </w:r>
      <w:r w:rsidR="00F4274B" w:rsidRPr="001A068A">
        <w:rPr>
          <w:rFonts w:cs="Times New Roman"/>
          <w:smallCaps/>
          <w:szCs w:val="24"/>
        </w:rPr>
        <w:t>d</w:t>
      </w:r>
      <w:r w:rsidRPr="001A068A">
        <w:rPr>
          <w:rFonts w:cs="Times New Roman"/>
          <w:szCs w:val="24"/>
        </w:rPr>
        <w:t>-Glu(α-</w:t>
      </w:r>
      <w:proofErr w:type="spellStart"/>
      <w:r w:rsidRPr="001A068A">
        <w:rPr>
          <w:rFonts w:cs="Times New Roman"/>
          <w:szCs w:val="24"/>
        </w:rPr>
        <w:t>OMe</w:t>
      </w:r>
      <w:proofErr w:type="spellEnd"/>
      <w:r w:rsidRPr="001A068A">
        <w:rPr>
          <w:rFonts w:cs="Times New Roman"/>
          <w:szCs w:val="24"/>
        </w:rPr>
        <w:t>)-</w:t>
      </w:r>
      <w:proofErr w:type="gramStart"/>
      <w:r w:rsidRPr="001A068A">
        <w:rPr>
          <w:rFonts w:cs="Times New Roman"/>
          <w:szCs w:val="24"/>
        </w:rPr>
        <w:t>Lys(</w:t>
      </w:r>
      <w:proofErr w:type="gramEnd"/>
      <w:r w:rsidRPr="001A068A">
        <w:rPr>
          <w:rFonts w:cs="Times New Roman"/>
          <w:szCs w:val="24"/>
        </w:rPr>
        <w:t>TFA)-</w:t>
      </w:r>
      <w:r w:rsidR="00F4274B" w:rsidRPr="001A068A">
        <w:rPr>
          <w:rFonts w:cs="Times New Roman"/>
          <w:smallCaps/>
          <w:szCs w:val="24"/>
        </w:rPr>
        <w:t>d</w:t>
      </w:r>
      <w:r w:rsidRPr="001A068A">
        <w:rPr>
          <w:rFonts w:cs="Times New Roman"/>
          <w:szCs w:val="24"/>
        </w:rPr>
        <w:t>-Ala-</w:t>
      </w:r>
      <w:r w:rsidR="00F4274B" w:rsidRPr="001A068A">
        <w:rPr>
          <w:rFonts w:cs="Times New Roman"/>
          <w:smallCaps/>
          <w:szCs w:val="24"/>
        </w:rPr>
        <w:t>d</w:t>
      </w:r>
      <w:r w:rsidRPr="001A068A">
        <w:rPr>
          <w:rFonts w:cs="Times New Roman"/>
          <w:szCs w:val="24"/>
        </w:rPr>
        <w:t>-Ala-</w:t>
      </w:r>
      <w:proofErr w:type="spellStart"/>
      <w:r w:rsidRPr="001A068A">
        <w:rPr>
          <w:rFonts w:cs="Times New Roman"/>
          <w:szCs w:val="24"/>
        </w:rPr>
        <w:t>OMe</w:t>
      </w:r>
      <w:proofErr w:type="spellEnd"/>
      <w:r w:rsidRPr="001A068A">
        <w:rPr>
          <w:rFonts w:cs="Times New Roman"/>
          <w:szCs w:val="24"/>
        </w:rPr>
        <w:t xml:space="preserve"> trifluoroacetate salt (</w:t>
      </w:r>
      <w:r w:rsidR="00AC5CE2" w:rsidRPr="001A068A">
        <w:rPr>
          <w:rFonts w:cs="Times New Roman"/>
          <w:b/>
          <w:bCs w:val="0"/>
          <w:szCs w:val="24"/>
        </w:rPr>
        <w:t>S16</w:t>
      </w:r>
      <w:r w:rsidRPr="001A068A">
        <w:rPr>
          <w:rFonts w:cs="Times New Roman"/>
          <w:szCs w:val="24"/>
        </w:rPr>
        <w:t>)</w:t>
      </w:r>
      <w:bookmarkEnd w:id="60"/>
      <w:bookmarkEnd w:id="61"/>
      <w:bookmarkEnd w:id="62"/>
      <w:bookmarkEnd w:id="63"/>
    </w:p>
    <w:p w14:paraId="5D303033" w14:textId="20D8CE4A" w:rsidR="005E256A" w:rsidRDefault="007F4A99" w:rsidP="009A7006">
      <w:pPr>
        <w:snapToGrid w:val="0"/>
        <w:spacing w:line="480" w:lineRule="auto"/>
        <w:ind w:firstLine="720"/>
        <w:contextualSpacing/>
        <w:jc w:val="both"/>
        <w:rPr>
          <w:szCs w:val="24"/>
        </w:rPr>
      </w:pPr>
      <w:r w:rsidRPr="007F4A99">
        <w:rPr>
          <w:szCs w:val="24"/>
        </w:rPr>
        <w:t xml:space="preserve">Boc-Tripeptide </w:t>
      </w:r>
      <w:r w:rsidRPr="007F4A99">
        <w:rPr>
          <w:b/>
          <w:bCs/>
          <w:szCs w:val="24"/>
        </w:rPr>
        <w:t>S15</w:t>
      </w:r>
      <w:r w:rsidRPr="007F4A99">
        <w:rPr>
          <w:szCs w:val="24"/>
        </w:rPr>
        <w:t xml:space="preserve"> (2.7 </w:t>
      </w:r>
      <w:r>
        <w:rPr>
          <w:szCs w:val="24"/>
        </w:rPr>
        <w:t>g</w:t>
      </w:r>
      <w:r w:rsidRPr="007F4A99">
        <w:rPr>
          <w:szCs w:val="24"/>
        </w:rPr>
        <w:t>, 5.42 mmol) was dissolved in 15 mL of CH</w:t>
      </w:r>
      <w:r w:rsidRPr="007F4A99">
        <w:rPr>
          <w:szCs w:val="24"/>
          <w:vertAlign w:val="subscript"/>
        </w:rPr>
        <w:t>2</w:t>
      </w:r>
      <w:r w:rsidRPr="007F4A99">
        <w:rPr>
          <w:szCs w:val="24"/>
        </w:rPr>
        <w:t>Cl</w:t>
      </w:r>
      <w:r w:rsidRPr="007F4A99">
        <w:rPr>
          <w:szCs w:val="24"/>
          <w:vertAlign w:val="subscript"/>
        </w:rPr>
        <w:t>2</w:t>
      </w:r>
      <w:r w:rsidRPr="007F4A99">
        <w:rPr>
          <w:szCs w:val="24"/>
        </w:rPr>
        <w:t xml:space="preserve"> and cooled to 0°C. Subsequently, 15 mL of TFA </w:t>
      </w:r>
      <w:r>
        <w:rPr>
          <w:szCs w:val="24"/>
        </w:rPr>
        <w:t>was</w:t>
      </w:r>
      <w:r w:rsidRPr="007F4A99">
        <w:rPr>
          <w:szCs w:val="24"/>
        </w:rPr>
        <w:t xml:space="preserve"> added, and the solution was stirred at room temperature for 2 </w:t>
      </w:r>
      <w:r>
        <w:rPr>
          <w:szCs w:val="24"/>
        </w:rPr>
        <w:t>h</w:t>
      </w:r>
      <w:r w:rsidRPr="007F4A99">
        <w:rPr>
          <w:szCs w:val="24"/>
        </w:rPr>
        <w:t xml:space="preserve">. The reaction mixture was then concentrated under reduced pressure, </w:t>
      </w:r>
      <w:proofErr w:type="spellStart"/>
      <w:r w:rsidRPr="007F4A99">
        <w:rPr>
          <w:szCs w:val="24"/>
        </w:rPr>
        <w:t>azeotroped</w:t>
      </w:r>
      <w:proofErr w:type="spellEnd"/>
      <w:r w:rsidRPr="007F4A99">
        <w:rPr>
          <w:szCs w:val="24"/>
        </w:rPr>
        <w:t xml:space="preserve"> with toluene, and dried under </w:t>
      </w:r>
      <w:r>
        <w:rPr>
          <w:szCs w:val="24"/>
        </w:rPr>
        <w:t xml:space="preserve">a </w:t>
      </w:r>
      <w:r w:rsidRPr="007F4A99">
        <w:rPr>
          <w:szCs w:val="24"/>
        </w:rPr>
        <w:t xml:space="preserve">high vacuum for 1 </w:t>
      </w:r>
      <w:r>
        <w:rPr>
          <w:szCs w:val="24"/>
        </w:rPr>
        <w:t>h</w:t>
      </w:r>
      <w:r w:rsidRPr="007F4A99">
        <w:rPr>
          <w:szCs w:val="24"/>
        </w:rPr>
        <w:t>. Concurrently, in a separate flask, Boc-γ-</w:t>
      </w:r>
      <w:r w:rsidRPr="001A068A">
        <w:rPr>
          <w:smallCaps/>
          <w:szCs w:val="24"/>
        </w:rPr>
        <w:t>d</w:t>
      </w:r>
      <w:r w:rsidRPr="007F4A99">
        <w:rPr>
          <w:szCs w:val="24"/>
        </w:rPr>
        <w:t>-Glu(α-</w:t>
      </w:r>
      <w:proofErr w:type="spellStart"/>
      <w:r w:rsidRPr="007F4A99">
        <w:rPr>
          <w:szCs w:val="24"/>
        </w:rPr>
        <w:t>OMe</w:t>
      </w:r>
      <w:proofErr w:type="spellEnd"/>
      <w:r w:rsidRPr="007F4A99">
        <w:rPr>
          <w:szCs w:val="24"/>
        </w:rPr>
        <w:t xml:space="preserve">)-OH (1.45 </w:t>
      </w:r>
      <w:r>
        <w:rPr>
          <w:szCs w:val="24"/>
        </w:rPr>
        <w:t>g</w:t>
      </w:r>
      <w:r w:rsidRPr="007F4A99">
        <w:rPr>
          <w:szCs w:val="24"/>
        </w:rPr>
        <w:t xml:space="preserve">, 5.42 mmol) and HATU (2.1 </w:t>
      </w:r>
      <w:r>
        <w:rPr>
          <w:szCs w:val="24"/>
        </w:rPr>
        <w:t>g</w:t>
      </w:r>
      <w:r w:rsidRPr="007F4A99">
        <w:rPr>
          <w:szCs w:val="24"/>
        </w:rPr>
        <w:t>, 5.42 mmol) were dissolved in 20 mL of dry DMF and cooled to 0</w:t>
      </w:r>
      <w:r>
        <w:rPr>
          <w:szCs w:val="24"/>
        </w:rPr>
        <w:t xml:space="preserve"> </w:t>
      </w:r>
      <w:r w:rsidRPr="007F4A99">
        <w:rPr>
          <w:szCs w:val="24"/>
        </w:rPr>
        <w:t xml:space="preserve">°C. Then, 2.83 mL of DIPEA (16.26 mmol) </w:t>
      </w:r>
      <w:r>
        <w:rPr>
          <w:szCs w:val="24"/>
        </w:rPr>
        <w:t>was</w:t>
      </w:r>
      <w:r w:rsidRPr="007F4A99">
        <w:rPr>
          <w:szCs w:val="24"/>
        </w:rPr>
        <w:t xml:space="preserve"> added, and the resulting yellow solution was stirred at 0</w:t>
      </w:r>
      <w:r>
        <w:rPr>
          <w:szCs w:val="24"/>
        </w:rPr>
        <w:t xml:space="preserve"> </w:t>
      </w:r>
      <w:r w:rsidRPr="007F4A99">
        <w:rPr>
          <w:szCs w:val="24"/>
        </w:rPr>
        <w:t xml:space="preserve">°C for 15 minutes. The deprotected tripeptide was dissolved in 8 mL of DMF and added to the activated acid solution. The resulting reaction mixture was stirred at room temperature for 18 </w:t>
      </w:r>
      <w:r>
        <w:rPr>
          <w:szCs w:val="24"/>
        </w:rPr>
        <w:t>h</w:t>
      </w:r>
      <w:r w:rsidRPr="007F4A99">
        <w:rPr>
          <w:szCs w:val="24"/>
        </w:rPr>
        <w:t xml:space="preserve"> and then concentrated under reduced pressure. The resulting oil was redissolved in 50 mL of </w:t>
      </w:r>
      <w:proofErr w:type="spellStart"/>
      <w:r w:rsidRPr="007F4A99">
        <w:rPr>
          <w:szCs w:val="24"/>
        </w:rPr>
        <w:t>EtOAc</w:t>
      </w:r>
      <w:proofErr w:type="spellEnd"/>
      <w:r w:rsidRPr="007F4A99">
        <w:rPr>
          <w:szCs w:val="24"/>
        </w:rPr>
        <w:t xml:space="preserve"> and 2 mL of DMF, washed with 50 mL of 1M HCl, 50 mL of saturated aqueous NaHCO</w:t>
      </w:r>
      <w:r w:rsidRPr="007F4A99">
        <w:rPr>
          <w:szCs w:val="24"/>
          <w:vertAlign w:val="subscript"/>
        </w:rPr>
        <w:t>3</w:t>
      </w:r>
      <w:r w:rsidRPr="007F4A99">
        <w:rPr>
          <w:szCs w:val="24"/>
        </w:rPr>
        <w:t>, and 100 mL of brine. After drying over anhydrous Na</w:t>
      </w:r>
      <w:r w:rsidRPr="007F4A99">
        <w:rPr>
          <w:szCs w:val="24"/>
          <w:vertAlign w:val="subscript"/>
        </w:rPr>
        <w:t>2</w:t>
      </w:r>
      <w:r w:rsidRPr="007F4A99">
        <w:rPr>
          <w:szCs w:val="24"/>
        </w:rPr>
        <w:t>SO</w:t>
      </w:r>
      <w:r w:rsidRPr="007F4A99">
        <w:rPr>
          <w:szCs w:val="24"/>
          <w:vertAlign w:val="subscript"/>
        </w:rPr>
        <w:t>4</w:t>
      </w:r>
      <w:r w:rsidRPr="007F4A99">
        <w:rPr>
          <w:szCs w:val="24"/>
        </w:rPr>
        <w:t xml:space="preserve"> and subsequent concentration under reduced pressure, the Boc-tetrapeptide was obtained as a white powder. The crude Boc-tetrapeptide was suspended in 10 mL of CH</w:t>
      </w:r>
      <w:r w:rsidRPr="007F4A99">
        <w:rPr>
          <w:szCs w:val="24"/>
          <w:vertAlign w:val="subscript"/>
        </w:rPr>
        <w:t>2</w:t>
      </w:r>
      <w:r w:rsidRPr="007F4A99">
        <w:rPr>
          <w:szCs w:val="24"/>
        </w:rPr>
        <w:t>Cl</w:t>
      </w:r>
      <w:r w:rsidRPr="007F4A99">
        <w:rPr>
          <w:szCs w:val="24"/>
          <w:vertAlign w:val="subscript"/>
        </w:rPr>
        <w:t>2</w:t>
      </w:r>
      <w:r w:rsidRPr="007F4A99">
        <w:rPr>
          <w:szCs w:val="24"/>
        </w:rPr>
        <w:t xml:space="preserve">, and 10 mL of TFA </w:t>
      </w:r>
      <w:r>
        <w:rPr>
          <w:szCs w:val="24"/>
        </w:rPr>
        <w:t>was</w:t>
      </w:r>
      <w:r w:rsidRPr="007F4A99">
        <w:rPr>
          <w:szCs w:val="24"/>
        </w:rPr>
        <w:t xml:space="preserve"> added. The reaction mixture was stirred for 2 hours at room temperature, concentrated under reduced pressure, and subjected to azeotroping with MeOH (2 x 8 mL) and CH</w:t>
      </w:r>
      <w:r w:rsidRPr="004D72D9">
        <w:rPr>
          <w:szCs w:val="24"/>
          <w:vertAlign w:val="subscript"/>
        </w:rPr>
        <w:t>2</w:t>
      </w:r>
      <w:r w:rsidRPr="007F4A99">
        <w:rPr>
          <w:szCs w:val="24"/>
        </w:rPr>
        <w:t>Cl</w:t>
      </w:r>
      <w:r w:rsidRPr="004D72D9">
        <w:rPr>
          <w:szCs w:val="24"/>
          <w:vertAlign w:val="subscript"/>
        </w:rPr>
        <w:t>2</w:t>
      </w:r>
      <w:r w:rsidRPr="007F4A99">
        <w:rPr>
          <w:szCs w:val="24"/>
        </w:rPr>
        <w:t xml:space="preserve"> (2 x 10 mL), resulting in the formation of the </w:t>
      </w:r>
      <w:r w:rsidR="004D72D9">
        <w:rPr>
          <w:szCs w:val="24"/>
        </w:rPr>
        <w:t>tetrapeptide</w:t>
      </w:r>
      <w:r w:rsidRPr="007F4A99">
        <w:rPr>
          <w:szCs w:val="24"/>
        </w:rPr>
        <w:t xml:space="preserve"> </w:t>
      </w:r>
      <w:r w:rsidRPr="004D72D9">
        <w:rPr>
          <w:b/>
          <w:bCs/>
          <w:szCs w:val="24"/>
        </w:rPr>
        <w:t>S16</w:t>
      </w:r>
      <w:r w:rsidRPr="007F4A99">
        <w:rPr>
          <w:szCs w:val="24"/>
        </w:rPr>
        <w:t xml:space="preserve"> as an off-white solid</w:t>
      </w:r>
      <w:r w:rsidR="000870E1" w:rsidRPr="001A068A">
        <w:rPr>
          <w:szCs w:val="24"/>
        </w:rPr>
        <w:t xml:space="preserve"> (2.91 g, 82%). </w:t>
      </w:r>
      <w:r w:rsidR="000870E1" w:rsidRPr="001A068A">
        <w:rPr>
          <w:szCs w:val="24"/>
          <w:vertAlign w:val="superscript"/>
        </w:rPr>
        <w:t>1</w:t>
      </w:r>
      <w:r w:rsidR="00CE7796" w:rsidRPr="001A068A">
        <w:rPr>
          <w:szCs w:val="24"/>
        </w:rPr>
        <w:t>H-NMR</w:t>
      </w:r>
      <w:r w:rsidR="000870E1" w:rsidRPr="001A068A">
        <w:rPr>
          <w:szCs w:val="24"/>
        </w:rPr>
        <w:t xml:space="preserve"> (DMSO-</w:t>
      </w:r>
      <w:r w:rsidR="000870E1" w:rsidRPr="001A068A">
        <w:rPr>
          <w:i/>
          <w:szCs w:val="24"/>
        </w:rPr>
        <w:t>d</w:t>
      </w:r>
      <w:r w:rsidR="000870E1" w:rsidRPr="001A068A">
        <w:rPr>
          <w:i/>
          <w:szCs w:val="24"/>
          <w:vertAlign w:val="subscript"/>
        </w:rPr>
        <w:t>6</w:t>
      </w:r>
      <w:r w:rsidR="000870E1" w:rsidRPr="001A068A">
        <w:rPr>
          <w:szCs w:val="24"/>
        </w:rPr>
        <w:t xml:space="preserve">, 400 MHz) δ 9.42 (t, 1H, </w:t>
      </w:r>
      <w:r w:rsidR="000870E1" w:rsidRPr="001A068A">
        <w:rPr>
          <w:i/>
          <w:szCs w:val="24"/>
        </w:rPr>
        <w:t>J</w:t>
      </w:r>
      <w:r w:rsidR="000870E1" w:rsidRPr="001A068A">
        <w:rPr>
          <w:szCs w:val="24"/>
        </w:rPr>
        <w:t xml:space="preserve"> = 5.7 Hz, Lys3-N</w:t>
      </w:r>
      <w:r w:rsidR="000870E1" w:rsidRPr="001A068A">
        <w:rPr>
          <w:szCs w:val="24"/>
          <w:u w:val="single"/>
        </w:rPr>
        <w:t>H</w:t>
      </w:r>
      <w:r w:rsidR="000870E1" w:rsidRPr="001A068A">
        <w:rPr>
          <w:szCs w:val="24"/>
        </w:rPr>
        <w:t xml:space="preserve">TFA), 8.46 (br. s, 3H, </w:t>
      </w:r>
      <w:r w:rsidR="000870E1" w:rsidRPr="001A068A">
        <w:rPr>
          <w:smallCaps/>
          <w:szCs w:val="24"/>
        </w:rPr>
        <w:t>d</w:t>
      </w:r>
      <w:r w:rsidR="000870E1" w:rsidRPr="001A068A">
        <w:rPr>
          <w:szCs w:val="24"/>
        </w:rPr>
        <w:t>-Glu2-H</w:t>
      </w:r>
      <w:r w:rsidR="000870E1" w:rsidRPr="001A068A">
        <w:rPr>
          <w:szCs w:val="24"/>
          <w:vertAlign w:val="subscript"/>
        </w:rPr>
        <w:t>3</w:t>
      </w:r>
      <w:r w:rsidR="000870E1" w:rsidRPr="001A068A">
        <w:rPr>
          <w:szCs w:val="24"/>
        </w:rPr>
        <w:t>N</w:t>
      </w:r>
      <w:r w:rsidR="000870E1" w:rsidRPr="001A068A">
        <w:rPr>
          <w:szCs w:val="24"/>
          <w:vertAlign w:val="superscript"/>
        </w:rPr>
        <w:t>+</w:t>
      </w:r>
      <w:r w:rsidR="000870E1" w:rsidRPr="001A068A">
        <w:rPr>
          <w:szCs w:val="24"/>
        </w:rPr>
        <w:t xml:space="preserve">), 8.26 (d, 1H, </w:t>
      </w:r>
      <w:r w:rsidR="000870E1" w:rsidRPr="001A068A">
        <w:rPr>
          <w:i/>
          <w:szCs w:val="24"/>
        </w:rPr>
        <w:t>J</w:t>
      </w:r>
      <w:r w:rsidR="000870E1" w:rsidRPr="001A068A">
        <w:rPr>
          <w:szCs w:val="24"/>
        </w:rPr>
        <w:t xml:space="preserve"> = 7.0 Hz, </w:t>
      </w:r>
      <w:r w:rsidR="000870E1" w:rsidRPr="001A068A">
        <w:rPr>
          <w:smallCaps/>
          <w:szCs w:val="24"/>
        </w:rPr>
        <w:t>d-</w:t>
      </w:r>
      <w:r w:rsidR="000870E1" w:rsidRPr="001A068A">
        <w:rPr>
          <w:szCs w:val="24"/>
        </w:rPr>
        <w:t xml:space="preserve">Ala4-NH), 8.21 (d, 1H, </w:t>
      </w:r>
      <w:r w:rsidR="000870E1" w:rsidRPr="001A068A">
        <w:rPr>
          <w:i/>
          <w:szCs w:val="24"/>
        </w:rPr>
        <w:t>J</w:t>
      </w:r>
      <w:r w:rsidR="000870E1" w:rsidRPr="001A068A">
        <w:rPr>
          <w:szCs w:val="24"/>
        </w:rPr>
        <w:t xml:space="preserve"> = 7.9 Hz, </w:t>
      </w:r>
      <w:r w:rsidR="000870E1" w:rsidRPr="001A068A">
        <w:rPr>
          <w:smallCaps/>
          <w:szCs w:val="24"/>
        </w:rPr>
        <w:t>d-</w:t>
      </w:r>
      <w:r w:rsidR="000870E1" w:rsidRPr="001A068A">
        <w:rPr>
          <w:szCs w:val="24"/>
        </w:rPr>
        <w:t xml:space="preserve">Ala5-NH), 8.13 (d, 1H, </w:t>
      </w:r>
      <w:r w:rsidR="000870E1" w:rsidRPr="001A068A">
        <w:rPr>
          <w:i/>
          <w:szCs w:val="24"/>
        </w:rPr>
        <w:t>J</w:t>
      </w:r>
      <w:r w:rsidR="000870E1" w:rsidRPr="001A068A">
        <w:rPr>
          <w:szCs w:val="24"/>
        </w:rPr>
        <w:t xml:space="preserve"> = 7.7 Hz, Lys3-NH), 4.35-4.19 (m, 4H, </w:t>
      </w:r>
      <w:r w:rsidR="000870E1" w:rsidRPr="001A068A">
        <w:rPr>
          <w:smallCaps/>
          <w:szCs w:val="24"/>
        </w:rPr>
        <w:t>d</w:t>
      </w:r>
      <w:r w:rsidR="000870E1" w:rsidRPr="001A068A">
        <w:rPr>
          <w:szCs w:val="24"/>
        </w:rPr>
        <w:t xml:space="preserve">-Glu2-Hα + Lys3-Hα + </w:t>
      </w:r>
      <w:r w:rsidR="000870E1" w:rsidRPr="001A068A">
        <w:rPr>
          <w:smallCaps/>
          <w:szCs w:val="24"/>
        </w:rPr>
        <w:t>d-</w:t>
      </w:r>
      <w:r w:rsidR="000870E1" w:rsidRPr="001A068A">
        <w:rPr>
          <w:szCs w:val="24"/>
        </w:rPr>
        <w:t xml:space="preserve">Ala4-Hα + </w:t>
      </w:r>
      <w:r w:rsidR="000870E1" w:rsidRPr="001A068A">
        <w:rPr>
          <w:smallCaps/>
          <w:szCs w:val="24"/>
        </w:rPr>
        <w:t>d-</w:t>
      </w:r>
      <w:r w:rsidR="000870E1" w:rsidRPr="001A068A">
        <w:rPr>
          <w:szCs w:val="24"/>
        </w:rPr>
        <w:t xml:space="preserve">Ala5-Hα), 3.73 (s, 3H, </w:t>
      </w:r>
      <w:r w:rsidR="000870E1" w:rsidRPr="001A068A">
        <w:rPr>
          <w:smallCaps/>
          <w:szCs w:val="24"/>
        </w:rPr>
        <w:t>d</w:t>
      </w:r>
      <w:r w:rsidR="000870E1" w:rsidRPr="001A068A">
        <w:rPr>
          <w:szCs w:val="24"/>
        </w:rPr>
        <w:t xml:space="preserve">-Glu2-OMe), 3.61 (s, 3H, </w:t>
      </w:r>
      <w:r w:rsidR="000870E1" w:rsidRPr="001A068A">
        <w:rPr>
          <w:smallCaps/>
          <w:szCs w:val="24"/>
        </w:rPr>
        <w:t>d-</w:t>
      </w:r>
      <w:r w:rsidR="000870E1" w:rsidRPr="001A068A">
        <w:rPr>
          <w:szCs w:val="24"/>
        </w:rPr>
        <w:t xml:space="preserve">Ala5-OMe), 3.15 (q, 2H, </w:t>
      </w:r>
      <w:r w:rsidR="000870E1" w:rsidRPr="001A068A">
        <w:rPr>
          <w:i/>
          <w:szCs w:val="24"/>
        </w:rPr>
        <w:t>J</w:t>
      </w:r>
      <w:r w:rsidR="000870E1" w:rsidRPr="001A068A">
        <w:rPr>
          <w:szCs w:val="24"/>
        </w:rPr>
        <w:t xml:space="preserve"> = 6.6 Hz, Lys3-Hε), 2.41-2.23 (m, 2H, </w:t>
      </w:r>
      <w:r w:rsidR="000870E1" w:rsidRPr="001A068A">
        <w:rPr>
          <w:smallCaps/>
          <w:szCs w:val="24"/>
        </w:rPr>
        <w:t>d</w:t>
      </w:r>
      <w:r w:rsidR="000870E1" w:rsidRPr="001A068A">
        <w:rPr>
          <w:szCs w:val="24"/>
        </w:rPr>
        <w:t>-Glu-</w:t>
      </w:r>
      <w:proofErr w:type="spellStart"/>
      <w:r w:rsidR="000870E1" w:rsidRPr="001A068A">
        <w:rPr>
          <w:szCs w:val="24"/>
        </w:rPr>
        <w:t>Hγ</w:t>
      </w:r>
      <w:proofErr w:type="spellEnd"/>
      <w:r w:rsidR="000870E1" w:rsidRPr="001A068A">
        <w:rPr>
          <w:szCs w:val="24"/>
        </w:rPr>
        <w:t xml:space="preserve">), 2.06-1.91 (m, 2H </w:t>
      </w:r>
      <w:r w:rsidR="000870E1" w:rsidRPr="001A068A">
        <w:rPr>
          <w:smallCaps/>
          <w:szCs w:val="24"/>
        </w:rPr>
        <w:t>d</w:t>
      </w:r>
      <w:r w:rsidR="000870E1" w:rsidRPr="001A068A">
        <w:rPr>
          <w:szCs w:val="24"/>
        </w:rPr>
        <w:t xml:space="preserve">-Glu-Hβ), 1.67-1.39 (m, 4H, Lys3-Hβ + Lys3-Hδ), 1.31-1.14 (m, 8H, Lys3-Hγ + Ala4-Hβ + Ala5-Hβ); </w:t>
      </w:r>
      <w:r w:rsidR="000870E1" w:rsidRPr="001A068A">
        <w:rPr>
          <w:szCs w:val="24"/>
          <w:vertAlign w:val="superscript"/>
        </w:rPr>
        <w:t>13</w:t>
      </w:r>
      <w:r w:rsidR="00CE7796" w:rsidRPr="001A068A">
        <w:rPr>
          <w:szCs w:val="24"/>
        </w:rPr>
        <w:t>C-NMR</w:t>
      </w:r>
      <w:r w:rsidR="000870E1" w:rsidRPr="001A068A">
        <w:rPr>
          <w:szCs w:val="24"/>
        </w:rPr>
        <w:t xml:space="preserve"> (DMSO-</w:t>
      </w:r>
      <w:r w:rsidR="000870E1" w:rsidRPr="001A068A">
        <w:rPr>
          <w:i/>
          <w:szCs w:val="24"/>
        </w:rPr>
        <w:t>d</w:t>
      </w:r>
      <w:r w:rsidR="000870E1" w:rsidRPr="001A068A">
        <w:rPr>
          <w:i/>
          <w:szCs w:val="24"/>
          <w:vertAlign w:val="subscript"/>
        </w:rPr>
        <w:t>6</w:t>
      </w:r>
      <w:r w:rsidR="000870E1" w:rsidRPr="001A068A">
        <w:rPr>
          <w:szCs w:val="24"/>
        </w:rPr>
        <w:t xml:space="preserve">, 100 MHz) δ 173.3, 172.5, 171.7, 171.3, 170.2, 158.8 (q, </w:t>
      </w:r>
      <w:r w:rsidR="000870E1" w:rsidRPr="001A068A">
        <w:rPr>
          <w:i/>
          <w:iCs/>
          <w:szCs w:val="24"/>
        </w:rPr>
        <w:t>J</w:t>
      </w:r>
      <w:r w:rsidR="000870E1" w:rsidRPr="001A068A">
        <w:rPr>
          <w:szCs w:val="24"/>
        </w:rPr>
        <w:t xml:space="preserve"> = </w:t>
      </w:r>
      <w:r w:rsidR="000870E1" w:rsidRPr="001A068A">
        <w:rPr>
          <w:szCs w:val="24"/>
        </w:rPr>
        <w:lastRenderedPageBreak/>
        <w:t xml:space="preserve">33.6), 156.6 (q, </w:t>
      </w:r>
      <w:r w:rsidR="000870E1" w:rsidRPr="001A068A">
        <w:rPr>
          <w:i/>
          <w:iCs/>
          <w:szCs w:val="24"/>
        </w:rPr>
        <w:t>J</w:t>
      </w:r>
      <w:r w:rsidR="000870E1" w:rsidRPr="001A068A">
        <w:rPr>
          <w:szCs w:val="24"/>
        </w:rPr>
        <w:t xml:space="preserve"> = 35.8), 117.0 (q, </w:t>
      </w:r>
      <w:r w:rsidR="000870E1" w:rsidRPr="001A068A">
        <w:rPr>
          <w:i/>
          <w:iCs/>
          <w:szCs w:val="24"/>
        </w:rPr>
        <w:t>J</w:t>
      </w:r>
      <w:r w:rsidR="000870E1" w:rsidRPr="001A068A">
        <w:rPr>
          <w:szCs w:val="24"/>
        </w:rPr>
        <w:t xml:space="preserve"> = 296.4), 116.4 (q, </w:t>
      </w:r>
      <w:r w:rsidR="000870E1" w:rsidRPr="001A068A">
        <w:rPr>
          <w:i/>
          <w:iCs/>
          <w:szCs w:val="24"/>
        </w:rPr>
        <w:t>J</w:t>
      </w:r>
      <w:r w:rsidR="000870E1" w:rsidRPr="001A068A">
        <w:rPr>
          <w:szCs w:val="24"/>
        </w:rPr>
        <w:t xml:space="preserve"> = 288.2), 53.2, 53.0, 52.3, 52.1, 48.0, 39.5, 32.1, 30.7, 28.4, 26.4, 23.0, 18.5, 17.2</w:t>
      </w:r>
      <w:r w:rsidR="00EC66FE">
        <w:rPr>
          <w:szCs w:val="24"/>
        </w:rPr>
        <w:t>.</w:t>
      </w:r>
    </w:p>
    <w:p w14:paraId="4C334ED8" w14:textId="77777777" w:rsidR="001F54BC" w:rsidRPr="001A068A" w:rsidRDefault="001F54BC" w:rsidP="009A7006">
      <w:pPr>
        <w:snapToGrid w:val="0"/>
        <w:spacing w:line="480" w:lineRule="auto"/>
        <w:ind w:firstLine="720"/>
        <w:contextualSpacing/>
        <w:jc w:val="both"/>
        <w:rPr>
          <w:szCs w:val="24"/>
        </w:rPr>
      </w:pPr>
    </w:p>
    <w:p w14:paraId="6E7C5238" w14:textId="4EF8C91E" w:rsidR="00AC5CE2" w:rsidRPr="001A068A" w:rsidRDefault="001F54BC" w:rsidP="009257B5">
      <w:pPr>
        <w:snapToGrid w:val="0"/>
        <w:spacing w:line="480" w:lineRule="auto"/>
        <w:contextualSpacing/>
        <w:jc w:val="both"/>
        <w:rPr>
          <w:szCs w:val="24"/>
        </w:rPr>
      </w:pPr>
      <w:r w:rsidRPr="001F54BC">
        <w:rPr>
          <w:noProof/>
          <w:szCs w:val="24"/>
        </w:rPr>
        <w:drawing>
          <wp:inline distT="0" distB="0" distL="0" distR="0" wp14:anchorId="39485FB0" wp14:editId="7C95C097">
            <wp:extent cx="5727700" cy="2141220"/>
            <wp:effectExtent l="0" t="0" r="0" b="5080"/>
            <wp:docPr id="330588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88418" name=""/>
                    <pic:cNvPicPr/>
                  </pic:nvPicPr>
                  <pic:blipFill>
                    <a:blip r:embed="rId16"/>
                    <a:stretch>
                      <a:fillRect/>
                    </a:stretch>
                  </pic:blipFill>
                  <pic:spPr>
                    <a:xfrm>
                      <a:off x="0" y="0"/>
                      <a:ext cx="5727700" cy="2141220"/>
                    </a:xfrm>
                    <a:prstGeom prst="rect">
                      <a:avLst/>
                    </a:prstGeom>
                  </pic:spPr>
                </pic:pic>
              </a:graphicData>
            </a:graphic>
          </wp:inline>
        </w:drawing>
      </w:r>
    </w:p>
    <w:p w14:paraId="5464B9CA" w14:textId="5165CDA7" w:rsidR="00AC5CE2" w:rsidRPr="00DC1F20" w:rsidRDefault="00AC5CE2" w:rsidP="009257B5">
      <w:pPr>
        <w:pStyle w:val="NoSpacing1"/>
        <w:snapToGrid w:val="0"/>
        <w:spacing w:after="240" w:line="480" w:lineRule="auto"/>
        <w:contextualSpacing/>
        <w:jc w:val="both"/>
        <w:rPr>
          <w:bCs/>
          <w:sz w:val="24"/>
          <w:szCs w:val="24"/>
          <w:lang w:eastAsia="zh-TW"/>
        </w:rPr>
      </w:pPr>
      <w:r w:rsidRPr="00DC1F20">
        <w:rPr>
          <w:b/>
          <w:sz w:val="24"/>
          <w:szCs w:val="24"/>
          <w:lang w:eastAsia="zh-TW"/>
        </w:rPr>
        <w:t xml:space="preserve">Scheme </w:t>
      </w:r>
      <w:r w:rsidR="00057F82" w:rsidRPr="00DC1F20">
        <w:rPr>
          <w:b/>
          <w:sz w:val="24"/>
          <w:szCs w:val="24"/>
          <w:lang w:eastAsia="zh-TW"/>
        </w:rPr>
        <w:t>S</w:t>
      </w:r>
      <w:r w:rsidR="00A83E3E" w:rsidRPr="00DC1F20">
        <w:rPr>
          <w:b/>
          <w:sz w:val="24"/>
          <w:szCs w:val="24"/>
          <w:lang w:eastAsia="zh-TW"/>
        </w:rPr>
        <w:t>8</w:t>
      </w:r>
      <w:r w:rsidRPr="00DC1F20">
        <w:rPr>
          <w:b/>
          <w:sz w:val="24"/>
          <w:szCs w:val="24"/>
          <w:lang w:eastAsia="zh-TW"/>
        </w:rPr>
        <w:t xml:space="preserve">. </w:t>
      </w:r>
      <w:r w:rsidRPr="00DC1F20">
        <w:rPr>
          <w:bCs/>
          <w:sz w:val="24"/>
          <w:szCs w:val="24"/>
          <w:lang w:eastAsia="zh-TW"/>
        </w:rPr>
        <w:t xml:space="preserve">Synthesis of </w:t>
      </w:r>
      <w:proofErr w:type="spellStart"/>
      <w:r w:rsidRPr="00DC1F20">
        <w:rPr>
          <w:bCs/>
          <w:sz w:val="24"/>
          <w:szCs w:val="24"/>
          <w:lang w:eastAsia="zh-TW"/>
        </w:rPr>
        <w:t>GlcNAc-MurNAc</w:t>
      </w:r>
      <w:proofErr w:type="spellEnd"/>
      <w:r w:rsidRPr="00DC1F20">
        <w:rPr>
          <w:bCs/>
          <w:sz w:val="24"/>
          <w:szCs w:val="24"/>
          <w:lang w:eastAsia="zh-TW"/>
        </w:rPr>
        <w:t xml:space="preserve"> disaccharide pentapeptide core </w:t>
      </w:r>
      <w:r w:rsidRPr="00DC1F20">
        <w:rPr>
          <w:b/>
          <w:sz w:val="24"/>
          <w:szCs w:val="24"/>
          <w:lang w:eastAsia="zh-TW"/>
        </w:rPr>
        <w:t>7</w:t>
      </w:r>
      <w:r w:rsidR="00921BF2" w:rsidRPr="00DC1F20">
        <w:rPr>
          <w:bCs/>
          <w:sz w:val="24"/>
          <w:szCs w:val="24"/>
          <w:lang w:eastAsia="zh-TW"/>
        </w:rPr>
        <w:t xml:space="preserve">. </w:t>
      </w:r>
      <w:r w:rsidR="00921BF2" w:rsidRPr="00DC1F20">
        <w:rPr>
          <w:sz w:val="24"/>
          <w:szCs w:val="24"/>
        </w:rPr>
        <w:t xml:space="preserve">Compound </w:t>
      </w:r>
      <w:r w:rsidR="00921BF2" w:rsidRPr="00DC1F20">
        <w:rPr>
          <w:b/>
          <w:bCs/>
          <w:sz w:val="24"/>
          <w:szCs w:val="24"/>
        </w:rPr>
        <w:t>7</w:t>
      </w:r>
      <w:r w:rsidR="00921BF2" w:rsidRPr="00DC1F20">
        <w:rPr>
          <w:sz w:val="24"/>
          <w:szCs w:val="24"/>
        </w:rPr>
        <w:t xml:space="preserve"> </w:t>
      </w:r>
      <w:r w:rsidR="00921BF2" w:rsidRPr="00DC1F20">
        <w:rPr>
          <w:bCs/>
          <w:sz w:val="24"/>
          <w:szCs w:val="24"/>
          <w:lang w:eastAsia="zh-TW"/>
        </w:rPr>
        <w:t>was synthesized using our previously established synthetic method.</w:t>
      </w:r>
      <w:r w:rsidR="00921BF2" w:rsidRPr="00DC1F20">
        <w:rPr>
          <w:bCs/>
          <w:sz w:val="24"/>
          <w:szCs w:val="24"/>
          <w:lang w:eastAsia="zh-TW"/>
        </w:rPr>
        <w:fldChar w:fldCharType="begin"/>
      </w:r>
      <w:r w:rsidR="00DC1F20" w:rsidRPr="00DC1F20">
        <w:rPr>
          <w:bCs/>
          <w:sz w:val="24"/>
          <w:szCs w:val="24"/>
          <w:lang w:eastAsia="zh-TW"/>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921BF2" w:rsidRPr="00DC1F20">
        <w:rPr>
          <w:bCs/>
          <w:sz w:val="24"/>
          <w:szCs w:val="24"/>
          <w:lang w:eastAsia="zh-TW"/>
        </w:rPr>
        <w:fldChar w:fldCharType="separate"/>
      </w:r>
      <w:r w:rsidR="00EB670A" w:rsidRPr="00DC1F20">
        <w:rPr>
          <w:bCs/>
          <w:noProof/>
          <w:sz w:val="24"/>
          <w:szCs w:val="24"/>
          <w:lang w:eastAsia="zh-TW"/>
        </w:rPr>
        <w:t>[</w:t>
      </w:r>
      <w:hyperlink w:anchor="_ENREF_1" w:tooltip="Dong, 2018 #23" w:history="1">
        <w:r w:rsidR="00DC1F20" w:rsidRPr="00DC1F20">
          <w:rPr>
            <w:rStyle w:val="Hyperlink"/>
            <w:sz w:val="24"/>
            <w:szCs w:val="24"/>
          </w:rPr>
          <w:t>1</w:t>
        </w:r>
      </w:hyperlink>
      <w:r w:rsidR="00EB670A" w:rsidRPr="00DC1F20">
        <w:rPr>
          <w:bCs/>
          <w:noProof/>
          <w:sz w:val="24"/>
          <w:szCs w:val="24"/>
          <w:lang w:eastAsia="zh-TW"/>
        </w:rPr>
        <w:t>]</w:t>
      </w:r>
      <w:r w:rsidR="00921BF2" w:rsidRPr="00DC1F20">
        <w:rPr>
          <w:bCs/>
          <w:sz w:val="24"/>
          <w:szCs w:val="24"/>
          <w:lang w:eastAsia="zh-TW"/>
        </w:rPr>
        <w:fldChar w:fldCharType="end"/>
      </w:r>
    </w:p>
    <w:p w14:paraId="72A646CE" w14:textId="77777777" w:rsidR="00DC1F20" w:rsidRDefault="00DC1F20" w:rsidP="009257B5">
      <w:pPr>
        <w:pStyle w:val="NoSpacing1"/>
        <w:snapToGrid w:val="0"/>
        <w:spacing w:after="240" w:line="480" w:lineRule="auto"/>
        <w:contextualSpacing/>
        <w:jc w:val="both"/>
        <w:rPr>
          <w:bCs/>
          <w:sz w:val="24"/>
          <w:szCs w:val="24"/>
          <w:lang w:eastAsia="zh-TW"/>
        </w:rPr>
      </w:pPr>
    </w:p>
    <w:p w14:paraId="7FA54A0C" w14:textId="3540AE50" w:rsidR="007403EE" w:rsidRPr="001A068A" w:rsidRDefault="007403EE" w:rsidP="009257B5">
      <w:pPr>
        <w:pStyle w:val="Heading2"/>
        <w:snapToGrid w:val="0"/>
        <w:spacing w:line="480" w:lineRule="auto"/>
        <w:contextualSpacing/>
        <w:jc w:val="both"/>
        <w:rPr>
          <w:rFonts w:cs="Times New Roman"/>
          <w:szCs w:val="24"/>
        </w:rPr>
      </w:pPr>
      <w:bookmarkStart w:id="64" w:name="_Toc148447961"/>
      <w:bookmarkStart w:id="65" w:name="_Toc150119553"/>
      <w:r w:rsidRPr="001A068A">
        <w:rPr>
          <w:rFonts w:cs="Times New Roman"/>
          <w:szCs w:val="24"/>
        </w:rPr>
        <w:t>N-[N-Acetyl-6-O-acetyl-1-O-[bis(phenylmethoxy)phosphinyl]-4-O-[3,4,6-tri-O-acetyl-2-(acetylamino)-2-deoxy-β-</w:t>
      </w:r>
      <w:r w:rsidR="00D26DF3" w:rsidRPr="001A068A">
        <w:rPr>
          <w:rFonts w:cs="Times New Roman"/>
          <w:smallCaps/>
          <w:szCs w:val="24"/>
        </w:rPr>
        <w:t>d</w:t>
      </w:r>
      <w:r w:rsidRPr="001A068A">
        <w:rPr>
          <w:rFonts w:cs="Times New Roman"/>
          <w:szCs w:val="24"/>
        </w:rPr>
        <w:t>-glucopyranosyl]-α-muramoyl]-alanyl-</w:t>
      </w:r>
      <w:r w:rsidR="00D26DF3" w:rsidRPr="001A068A">
        <w:rPr>
          <w:rFonts w:cs="Times New Roman"/>
          <w:smallCaps/>
          <w:szCs w:val="24"/>
        </w:rPr>
        <w:t>d</w:t>
      </w:r>
      <w:r w:rsidRPr="001A068A">
        <w:rPr>
          <w:rFonts w:cs="Times New Roman"/>
          <w:szCs w:val="24"/>
        </w:rPr>
        <w:t>-γ-glutamyl-N6-(2,2,2-trifluoroacetyl)-lysyl-</w:t>
      </w:r>
      <w:r w:rsidR="00D26DF3" w:rsidRPr="001A068A">
        <w:rPr>
          <w:rFonts w:cs="Times New Roman"/>
          <w:smallCaps/>
          <w:szCs w:val="24"/>
        </w:rPr>
        <w:t>d</w:t>
      </w:r>
      <w:r w:rsidRPr="001A068A">
        <w:rPr>
          <w:rFonts w:cs="Times New Roman"/>
          <w:szCs w:val="24"/>
        </w:rPr>
        <w:t>-alanyl-</w:t>
      </w:r>
      <w:r w:rsidR="00D26DF3" w:rsidRPr="001A068A">
        <w:rPr>
          <w:rFonts w:cs="Times New Roman"/>
          <w:smallCaps/>
          <w:szCs w:val="24"/>
        </w:rPr>
        <w:t>d</w:t>
      </w:r>
      <w:r w:rsidR="00D26DF3" w:rsidRPr="001A068A">
        <w:rPr>
          <w:rFonts w:cs="Times New Roman"/>
          <w:szCs w:val="24"/>
        </w:rPr>
        <w:t>-alanyl-</w:t>
      </w:r>
      <w:r w:rsidRPr="001A068A">
        <w:rPr>
          <w:rFonts w:cs="Times New Roman"/>
          <w:szCs w:val="24"/>
        </w:rPr>
        <w:t>2,5-dimethyl ester (</w:t>
      </w:r>
      <w:r w:rsidRPr="001A068A">
        <w:rPr>
          <w:rFonts w:cs="Times New Roman"/>
          <w:b/>
          <w:bCs w:val="0"/>
          <w:szCs w:val="24"/>
        </w:rPr>
        <w:t>7</w:t>
      </w:r>
      <w:r w:rsidRPr="001A068A">
        <w:rPr>
          <w:rFonts w:cs="Times New Roman"/>
          <w:szCs w:val="24"/>
        </w:rPr>
        <w:t>)</w:t>
      </w:r>
      <w:bookmarkEnd w:id="64"/>
      <w:bookmarkEnd w:id="65"/>
    </w:p>
    <w:p w14:paraId="50F64680" w14:textId="27629A4F" w:rsidR="00A01805" w:rsidRDefault="004D72D9" w:rsidP="00DC1F20">
      <w:pPr>
        <w:snapToGrid w:val="0"/>
        <w:spacing w:line="480" w:lineRule="auto"/>
        <w:ind w:firstLine="720"/>
        <w:contextualSpacing/>
        <w:jc w:val="both"/>
        <w:rPr>
          <w:szCs w:val="24"/>
        </w:rPr>
      </w:pPr>
      <w:r w:rsidRPr="004D72D9">
        <w:rPr>
          <w:szCs w:val="24"/>
        </w:rPr>
        <w:t>Disaccharid</w:t>
      </w:r>
      <w:r>
        <w:rPr>
          <w:szCs w:val="24"/>
        </w:rPr>
        <w:t xml:space="preserve">e </w:t>
      </w:r>
      <w:r w:rsidRPr="004D72D9">
        <w:rPr>
          <w:b/>
          <w:bCs/>
          <w:szCs w:val="24"/>
        </w:rPr>
        <w:t>6</w:t>
      </w:r>
      <w:r w:rsidRPr="004D72D9">
        <w:rPr>
          <w:szCs w:val="24"/>
        </w:rPr>
        <w:t xml:space="preserve"> (700 mg, 0.6 mmol) was dissolved in 6 mL of dry CH</w:t>
      </w:r>
      <w:r w:rsidRPr="004D72D9">
        <w:rPr>
          <w:szCs w:val="24"/>
          <w:vertAlign w:val="subscript"/>
        </w:rPr>
        <w:t>2</w:t>
      </w:r>
      <w:r w:rsidRPr="004D72D9">
        <w:rPr>
          <w:szCs w:val="24"/>
        </w:rPr>
        <w:t>Cl</w:t>
      </w:r>
      <w:r w:rsidRPr="004D72D9">
        <w:rPr>
          <w:szCs w:val="24"/>
          <w:vertAlign w:val="subscript"/>
        </w:rPr>
        <w:t>2</w:t>
      </w:r>
      <w:r w:rsidRPr="004D72D9">
        <w:rPr>
          <w:szCs w:val="24"/>
        </w:rPr>
        <w:t xml:space="preserve"> and stirred at room temperature under argon. A solution of </w:t>
      </w:r>
      <w:r>
        <w:rPr>
          <w:szCs w:val="24"/>
        </w:rPr>
        <w:t>d</w:t>
      </w:r>
      <w:r w:rsidRPr="004D72D9">
        <w:rPr>
          <w:szCs w:val="24"/>
        </w:rPr>
        <w:t xml:space="preserve">iazabicycloundec-7-ene (90 </w:t>
      </w:r>
      <w:proofErr w:type="spellStart"/>
      <w:r w:rsidRPr="004D72D9">
        <w:rPr>
          <w:szCs w:val="24"/>
        </w:rPr>
        <w:t>μL</w:t>
      </w:r>
      <w:proofErr w:type="spellEnd"/>
      <w:r w:rsidRPr="004D72D9">
        <w:rPr>
          <w:szCs w:val="24"/>
        </w:rPr>
        <w:t xml:space="preserve">, 0.6 mmol) was added, and the resulting solution was stirred for 30 minutes. The reaction mixture was </w:t>
      </w:r>
      <w:r>
        <w:rPr>
          <w:szCs w:val="24"/>
        </w:rPr>
        <w:t xml:space="preserve">then </w:t>
      </w:r>
      <w:r w:rsidRPr="004D72D9">
        <w:rPr>
          <w:szCs w:val="24"/>
        </w:rPr>
        <w:t>diluted with 30 mL of CH</w:t>
      </w:r>
      <w:r w:rsidRPr="004D72D9">
        <w:rPr>
          <w:szCs w:val="24"/>
          <w:vertAlign w:val="subscript"/>
        </w:rPr>
        <w:t>2</w:t>
      </w:r>
      <w:r w:rsidRPr="004D72D9">
        <w:rPr>
          <w:szCs w:val="24"/>
        </w:rPr>
        <w:t>Cl</w:t>
      </w:r>
      <w:r w:rsidRPr="004D72D9">
        <w:rPr>
          <w:szCs w:val="24"/>
          <w:vertAlign w:val="subscript"/>
        </w:rPr>
        <w:t>2</w:t>
      </w:r>
      <w:r w:rsidRPr="004D72D9">
        <w:rPr>
          <w:szCs w:val="24"/>
        </w:rPr>
        <w:t>, washed with 10 mL of 1 M HCl and 15 mL of brine, dried over anhydrous Na</w:t>
      </w:r>
      <w:r w:rsidRPr="004D72D9">
        <w:rPr>
          <w:szCs w:val="24"/>
          <w:vertAlign w:val="subscript"/>
        </w:rPr>
        <w:t>2</w:t>
      </w:r>
      <w:r w:rsidRPr="004D72D9">
        <w:rPr>
          <w:szCs w:val="24"/>
        </w:rPr>
        <w:t>SO</w:t>
      </w:r>
      <w:r w:rsidRPr="004D72D9">
        <w:rPr>
          <w:szCs w:val="24"/>
          <w:vertAlign w:val="subscript"/>
        </w:rPr>
        <w:t>4</w:t>
      </w:r>
      <w:r w:rsidRPr="004D72D9">
        <w:rPr>
          <w:szCs w:val="24"/>
        </w:rPr>
        <w:t xml:space="preserve">, and concentrated under reduced pressure. The </w:t>
      </w:r>
      <w:r>
        <w:rPr>
          <w:szCs w:val="24"/>
        </w:rPr>
        <w:t xml:space="preserve">crude </w:t>
      </w:r>
      <w:r w:rsidRPr="004D72D9">
        <w:rPr>
          <w:szCs w:val="24"/>
        </w:rPr>
        <w:t>oil was precipitated with Et</w:t>
      </w:r>
      <w:r w:rsidRPr="004D72D9">
        <w:rPr>
          <w:szCs w:val="24"/>
          <w:vertAlign w:val="subscript"/>
        </w:rPr>
        <w:t>2</w:t>
      </w:r>
      <w:r w:rsidRPr="004D72D9">
        <w:rPr>
          <w:szCs w:val="24"/>
        </w:rPr>
        <w:t xml:space="preserve">O and dried under </w:t>
      </w:r>
      <w:r>
        <w:rPr>
          <w:szCs w:val="24"/>
        </w:rPr>
        <w:t xml:space="preserve">a </w:t>
      </w:r>
      <w:r w:rsidRPr="004D72D9">
        <w:rPr>
          <w:szCs w:val="24"/>
        </w:rPr>
        <w:t xml:space="preserve">high vacuum for 2 </w:t>
      </w:r>
      <w:r>
        <w:rPr>
          <w:szCs w:val="24"/>
        </w:rPr>
        <w:t>h</w:t>
      </w:r>
      <w:r w:rsidRPr="004D72D9">
        <w:rPr>
          <w:szCs w:val="24"/>
        </w:rPr>
        <w:t xml:space="preserve">, resulting in the formation of the </w:t>
      </w:r>
      <w:r>
        <w:rPr>
          <w:szCs w:val="24"/>
        </w:rPr>
        <w:t xml:space="preserve">corresponding </w:t>
      </w:r>
      <w:r w:rsidRPr="004D72D9">
        <w:rPr>
          <w:szCs w:val="24"/>
        </w:rPr>
        <w:t xml:space="preserve">acid as a white solid. The acid was dissolved in 10 mL of dry DMF and cooled to 0°C using an ice bath. </w:t>
      </w:r>
      <w:r>
        <w:rPr>
          <w:szCs w:val="24"/>
        </w:rPr>
        <w:t xml:space="preserve">Next, </w:t>
      </w:r>
      <w:r w:rsidRPr="004D72D9">
        <w:rPr>
          <w:szCs w:val="24"/>
        </w:rPr>
        <w:t xml:space="preserve">HATU (228 mg, 0.6 mmol), followed by 314 </w:t>
      </w:r>
      <w:proofErr w:type="spellStart"/>
      <w:r w:rsidRPr="004D72D9">
        <w:rPr>
          <w:szCs w:val="24"/>
        </w:rPr>
        <w:t>μL</w:t>
      </w:r>
      <w:proofErr w:type="spellEnd"/>
      <w:r w:rsidRPr="004D72D9">
        <w:rPr>
          <w:szCs w:val="24"/>
        </w:rPr>
        <w:t xml:space="preserve"> of DIPEA (1.8 mmol), </w:t>
      </w:r>
      <w:r>
        <w:rPr>
          <w:szCs w:val="24"/>
        </w:rPr>
        <w:t>was</w:t>
      </w:r>
      <w:r w:rsidRPr="004D72D9">
        <w:rPr>
          <w:szCs w:val="24"/>
        </w:rPr>
        <w:t xml:space="preserve"> added, and the resulting yellow solution was stirred for 15 minutes. </w:t>
      </w:r>
      <w:r>
        <w:rPr>
          <w:szCs w:val="24"/>
        </w:rPr>
        <w:t xml:space="preserve">Subsequently, </w:t>
      </w:r>
      <w:r>
        <w:rPr>
          <w:szCs w:val="24"/>
        </w:rPr>
        <w:lastRenderedPageBreak/>
        <w:t>t</w:t>
      </w:r>
      <w:r w:rsidRPr="004D72D9">
        <w:rPr>
          <w:szCs w:val="24"/>
        </w:rPr>
        <w:t xml:space="preserve">etrapeptide </w:t>
      </w:r>
      <w:r w:rsidRPr="004D72D9">
        <w:rPr>
          <w:b/>
          <w:bCs/>
          <w:szCs w:val="24"/>
        </w:rPr>
        <w:t>S16</w:t>
      </w:r>
      <w:r w:rsidRPr="004D72D9">
        <w:rPr>
          <w:szCs w:val="24"/>
        </w:rPr>
        <w:t xml:space="preserve"> (382 mg, 0.6 mmol) was added, and the resulting solution was stirred at room temperature for 24 </w:t>
      </w:r>
      <w:r>
        <w:rPr>
          <w:szCs w:val="24"/>
        </w:rPr>
        <w:t>h</w:t>
      </w:r>
      <w:r w:rsidRPr="004D72D9">
        <w:rPr>
          <w:szCs w:val="24"/>
        </w:rPr>
        <w:t>. The reaction mixture was then concentrated under reduced pressure and re-dissolved in a mixture of CHCl</w:t>
      </w:r>
      <w:r w:rsidRPr="004D72D9">
        <w:rPr>
          <w:szCs w:val="24"/>
          <w:vertAlign w:val="subscript"/>
        </w:rPr>
        <w:t>3</w:t>
      </w:r>
      <w:r w:rsidRPr="004D72D9">
        <w:rPr>
          <w:szCs w:val="24"/>
        </w:rPr>
        <w:t xml:space="preserve"> and IPA (9:1, 20 mL), washed with 10 mL of 1 M HCl and 10 mL of saturated sodium bicarbonate. Both aqueous washes were </w:t>
      </w:r>
      <w:proofErr w:type="gramStart"/>
      <w:r w:rsidRPr="004D72D9">
        <w:rPr>
          <w:szCs w:val="24"/>
        </w:rPr>
        <w:t>back-extracted</w:t>
      </w:r>
      <w:proofErr w:type="gramEnd"/>
      <w:r w:rsidRPr="004D72D9">
        <w:rPr>
          <w:szCs w:val="24"/>
        </w:rPr>
        <w:t xml:space="preserve"> with CHCl</w:t>
      </w:r>
      <w:r w:rsidRPr="004D72D9">
        <w:rPr>
          <w:szCs w:val="24"/>
          <w:vertAlign w:val="subscript"/>
        </w:rPr>
        <w:t>3</w:t>
      </w:r>
      <w:r w:rsidRPr="004D72D9">
        <w:rPr>
          <w:szCs w:val="24"/>
        </w:rPr>
        <w:t xml:space="preserve"> (3 x 5 mL), and the combined organic extracts were washed with 2 x 5 mL of brine, dried over anhydrous sodium </w:t>
      </w:r>
      <w:proofErr w:type="spellStart"/>
      <w:r w:rsidRPr="004D72D9">
        <w:rPr>
          <w:szCs w:val="24"/>
        </w:rPr>
        <w:t>sulfate</w:t>
      </w:r>
      <w:proofErr w:type="spellEnd"/>
      <w:r w:rsidRPr="004D72D9">
        <w:rPr>
          <w:szCs w:val="24"/>
        </w:rPr>
        <w:t>, and concentrated under reduced pressure. The crude product precipitated from Et</w:t>
      </w:r>
      <w:r w:rsidRPr="004D72D9">
        <w:rPr>
          <w:szCs w:val="24"/>
          <w:vertAlign w:val="subscript"/>
        </w:rPr>
        <w:t>2</w:t>
      </w:r>
      <w:r w:rsidRPr="004D72D9">
        <w:rPr>
          <w:szCs w:val="24"/>
        </w:rPr>
        <w:t xml:space="preserve">O, yielding the </w:t>
      </w:r>
      <w:r>
        <w:rPr>
          <w:szCs w:val="24"/>
        </w:rPr>
        <w:t>pentapeptide</w:t>
      </w:r>
      <w:r w:rsidRPr="004D72D9">
        <w:rPr>
          <w:szCs w:val="24"/>
        </w:rPr>
        <w:t xml:space="preserve"> disaccharide </w:t>
      </w:r>
      <w:r w:rsidRPr="004D72D9">
        <w:rPr>
          <w:b/>
          <w:bCs/>
          <w:szCs w:val="24"/>
        </w:rPr>
        <w:t>7</w:t>
      </w:r>
      <w:r w:rsidRPr="004D72D9">
        <w:rPr>
          <w:szCs w:val="24"/>
        </w:rPr>
        <w:t xml:space="preserve"> as an off-white solid (628 mg, 69%), which was used directly in the next step without further purification.</w:t>
      </w:r>
      <w:r w:rsidR="007403EE" w:rsidRPr="001A068A">
        <w:rPr>
          <w:szCs w:val="24"/>
        </w:rPr>
        <w:t xml:space="preserve"> </w:t>
      </w:r>
      <w:r w:rsidR="007403EE" w:rsidRPr="00EF494A">
        <w:rPr>
          <w:szCs w:val="24"/>
        </w:rPr>
        <w:t xml:space="preserve">HRMS (ESI) </w:t>
      </w:r>
      <w:proofErr w:type="spellStart"/>
      <w:r w:rsidR="007403EE" w:rsidRPr="00EF494A">
        <w:rPr>
          <w:szCs w:val="24"/>
        </w:rPr>
        <w:t>Calcd</w:t>
      </w:r>
      <w:proofErr w:type="spellEnd"/>
      <w:r w:rsidR="007403EE" w:rsidRPr="00EF494A">
        <w:rPr>
          <w:szCs w:val="24"/>
        </w:rPr>
        <w:t xml:space="preserve"> for C</w:t>
      </w:r>
      <w:r w:rsidR="007403EE" w:rsidRPr="00EF494A">
        <w:rPr>
          <w:szCs w:val="24"/>
          <w:vertAlign w:val="subscript"/>
        </w:rPr>
        <w:t>65</w:t>
      </w:r>
      <w:r w:rsidR="007403EE" w:rsidRPr="00EF494A">
        <w:rPr>
          <w:szCs w:val="24"/>
        </w:rPr>
        <w:t>H</w:t>
      </w:r>
      <w:r w:rsidR="007403EE" w:rsidRPr="00EF494A">
        <w:rPr>
          <w:szCs w:val="24"/>
          <w:vertAlign w:val="subscript"/>
          <w:lang w:eastAsia="zh-CN"/>
        </w:rPr>
        <w:t>91</w:t>
      </w:r>
      <w:r w:rsidR="007403EE" w:rsidRPr="00EF494A">
        <w:rPr>
          <w:szCs w:val="24"/>
        </w:rPr>
        <w:t>F</w:t>
      </w:r>
      <w:r w:rsidR="007403EE" w:rsidRPr="00EF494A">
        <w:rPr>
          <w:szCs w:val="24"/>
          <w:vertAlign w:val="subscript"/>
        </w:rPr>
        <w:t>3</w:t>
      </w:r>
      <w:r w:rsidR="007403EE" w:rsidRPr="00EF494A">
        <w:rPr>
          <w:szCs w:val="24"/>
        </w:rPr>
        <w:t>N</w:t>
      </w:r>
      <w:r w:rsidR="007403EE" w:rsidRPr="00EF494A">
        <w:rPr>
          <w:szCs w:val="24"/>
          <w:vertAlign w:val="subscript"/>
        </w:rPr>
        <w:t>8</w:t>
      </w:r>
      <w:r w:rsidR="007403EE" w:rsidRPr="00EF494A">
        <w:rPr>
          <w:szCs w:val="24"/>
        </w:rPr>
        <w:t>PO</w:t>
      </w:r>
      <w:r w:rsidR="007403EE" w:rsidRPr="00EF494A">
        <w:rPr>
          <w:szCs w:val="24"/>
          <w:vertAlign w:val="subscript"/>
        </w:rPr>
        <w:t>2</w:t>
      </w:r>
      <w:r w:rsidR="007403EE" w:rsidRPr="00EF494A">
        <w:rPr>
          <w:szCs w:val="24"/>
        </w:rPr>
        <w:t xml:space="preserve"> [M+</w:t>
      </w:r>
      <w:proofErr w:type="gramStart"/>
      <w:r w:rsidR="007403EE" w:rsidRPr="00EF494A">
        <w:rPr>
          <w:szCs w:val="24"/>
        </w:rPr>
        <w:t>H]</w:t>
      </w:r>
      <w:r w:rsidR="007403EE" w:rsidRPr="00EF494A">
        <w:rPr>
          <w:szCs w:val="24"/>
          <w:vertAlign w:val="superscript"/>
        </w:rPr>
        <w:t>+</w:t>
      </w:r>
      <w:proofErr w:type="gramEnd"/>
      <w:r w:rsidR="007403EE" w:rsidRPr="00EF494A">
        <w:rPr>
          <w:szCs w:val="24"/>
        </w:rPr>
        <w:t xml:space="preserve"> </w:t>
      </w:r>
      <w:r w:rsidR="007403EE" w:rsidRPr="00EF494A">
        <w:rPr>
          <w:szCs w:val="24"/>
          <w:lang w:eastAsia="zh-CN"/>
        </w:rPr>
        <w:t>1519.5632</w:t>
      </w:r>
      <w:r w:rsidR="007403EE" w:rsidRPr="00EF494A">
        <w:rPr>
          <w:szCs w:val="24"/>
        </w:rPr>
        <w:t xml:space="preserve">, found </w:t>
      </w:r>
      <w:r w:rsidR="007403EE" w:rsidRPr="00EF494A">
        <w:rPr>
          <w:szCs w:val="24"/>
          <w:lang w:eastAsia="zh-CN"/>
        </w:rPr>
        <w:t>1519.5546</w:t>
      </w:r>
      <w:r w:rsidR="007403EE" w:rsidRPr="00EF494A">
        <w:rPr>
          <w:szCs w:val="24"/>
        </w:rPr>
        <w:t>.</w:t>
      </w:r>
    </w:p>
    <w:p w14:paraId="2242A465" w14:textId="77777777" w:rsidR="00A01805" w:rsidRPr="001A068A" w:rsidRDefault="00A01805" w:rsidP="00D26DF3">
      <w:pPr>
        <w:snapToGrid w:val="0"/>
        <w:spacing w:line="480" w:lineRule="auto"/>
        <w:ind w:firstLine="720"/>
        <w:contextualSpacing/>
        <w:jc w:val="both"/>
        <w:rPr>
          <w:szCs w:val="24"/>
        </w:rPr>
      </w:pPr>
    </w:p>
    <w:p w14:paraId="4ED7A184" w14:textId="283C19DF" w:rsidR="000870E1" w:rsidRPr="001A068A" w:rsidRDefault="009A7006" w:rsidP="009257B5">
      <w:pPr>
        <w:snapToGrid w:val="0"/>
        <w:spacing w:before="240" w:after="40" w:line="480" w:lineRule="auto"/>
        <w:contextualSpacing/>
        <w:jc w:val="both"/>
        <w:rPr>
          <w:szCs w:val="24"/>
        </w:rPr>
      </w:pPr>
      <w:r w:rsidRPr="001A068A">
        <w:rPr>
          <w:noProof/>
          <w:szCs w:val="24"/>
        </w:rPr>
        <w:drawing>
          <wp:inline distT="0" distB="0" distL="0" distR="0" wp14:anchorId="24B94805" wp14:editId="1D8805BA">
            <wp:extent cx="5727700" cy="768350"/>
            <wp:effectExtent l="0" t="0" r="0" b="6350"/>
            <wp:docPr id="716599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99050" name=""/>
                    <pic:cNvPicPr/>
                  </pic:nvPicPr>
                  <pic:blipFill>
                    <a:blip r:embed="rId17"/>
                    <a:stretch>
                      <a:fillRect/>
                    </a:stretch>
                  </pic:blipFill>
                  <pic:spPr>
                    <a:xfrm>
                      <a:off x="0" y="0"/>
                      <a:ext cx="5727700" cy="768350"/>
                    </a:xfrm>
                    <a:prstGeom prst="rect">
                      <a:avLst/>
                    </a:prstGeom>
                  </pic:spPr>
                </pic:pic>
              </a:graphicData>
            </a:graphic>
          </wp:inline>
        </w:drawing>
      </w:r>
    </w:p>
    <w:p w14:paraId="415C1C52" w14:textId="009886C7" w:rsidR="000870E1" w:rsidRPr="00DC1F20" w:rsidRDefault="000870E1" w:rsidP="009257B5">
      <w:pPr>
        <w:pStyle w:val="NoSpacing1"/>
        <w:snapToGrid w:val="0"/>
        <w:spacing w:after="240" w:line="480" w:lineRule="auto"/>
        <w:contextualSpacing/>
        <w:jc w:val="both"/>
        <w:rPr>
          <w:bCs/>
          <w:sz w:val="24"/>
          <w:szCs w:val="24"/>
          <w:lang w:eastAsia="zh-TW"/>
        </w:rPr>
      </w:pPr>
      <w:r w:rsidRPr="00DC1F20">
        <w:rPr>
          <w:b/>
          <w:sz w:val="24"/>
          <w:szCs w:val="24"/>
          <w:lang w:eastAsia="zh-TW"/>
        </w:rPr>
        <w:t xml:space="preserve">Scheme </w:t>
      </w:r>
      <w:r w:rsidR="00057F82" w:rsidRPr="00DC1F20">
        <w:rPr>
          <w:b/>
          <w:sz w:val="24"/>
          <w:szCs w:val="24"/>
          <w:lang w:eastAsia="zh-TW"/>
        </w:rPr>
        <w:t>S</w:t>
      </w:r>
      <w:r w:rsidR="00A83E3E" w:rsidRPr="00DC1F20">
        <w:rPr>
          <w:b/>
          <w:sz w:val="24"/>
          <w:szCs w:val="24"/>
          <w:lang w:eastAsia="zh-TW"/>
        </w:rPr>
        <w:t>9</w:t>
      </w:r>
      <w:r w:rsidRPr="00DC1F20">
        <w:rPr>
          <w:b/>
          <w:sz w:val="24"/>
          <w:szCs w:val="24"/>
          <w:lang w:eastAsia="zh-TW"/>
        </w:rPr>
        <w:t>.</w:t>
      </w:r>
      <w:r w:rsidRPr="00DC1F20">
        <w:rPr>
          <w:bCs/>
          <w:sz w:val="24"/>
          <w:szCs w:val="24"/>
          <w:lang w:eastAsia="zh-TW"/>
        </w:rPr>
        <w:t xml:space="preserve"> Synthesis of undecaprenyl phosphate </w:t>
      </w:r>
      <w:proofErr w:type="spellStart"/>
      <w:r w:rsidRPr="00DC1F20">
        <w:rPr>
          <w:bCs/>
          <w:sz w:val="24"/>
          <w:szCs w:val="24"/>
          <w:lang w:eastAsia="zh-TW"/>
        </w:rPr>
        <w:t>bisammonium</w:t>
      </w:r>
      <w:proofErr w:type="spellEnd"/>
      <w:r w:rsidRPr="00DC1F20">
        <w:rPr>
          <w:bCs/>
          <w:sz w:val="24"/>
          <w:szCs w:val="24"/>
          <w:lang w:eastAsia="zh-TW"/>
        </w:rPr>
        <w:t xml:space="preserve"> salt (</w:t>
      </w:r>
      <w:r w:rsidR="005E256A" w:rsidRPr="00DC1F20">
        <w:rPr>
          <w:b/>
          <w:sz w:val="24"/>
          <w:szCs w:val="24"/>
          <w:lang w:eastAsia="zh-TW"/>
        </w:rPr>
        <w:t>S18</w:t>
      </w:r>
      <w:r w:rsidRPr="00DC1F20">
        <w:rPr>
          <w:bCs/>
          <w:sz w:val="24"/>
          <w:szCs w:val="24"/>
          <w:lang w:eastAsia="zh-TW"/>
        </w:rPr>
        <w:t>)</w:t>
      </w:r>
      <w:r w:rsidR="006B21BE" w:rsidRPr="00DC1F20">
        <w:rPr>
          <w:bCs/>
          <w:sz w:val="24"/>
          <w:szCs w:val="24"/>
          <w:lang w:eastAsia="zh-TW"/>
        </w:rPr>
        <w:t xml:space="preserve">. Alcohol </w:t>
      </w:r>
      <w:r w:rsidR="006B21BE" w:rsidRPr="00DC1F20">
        <w:rPr>
          <w:b/>
          <w:sz w:val="24"/>
          <w:szCs w:val="24"/>
          <w:lang w:eastAsia="zh-TW"/>
        </w:rPr>
        <w:t>S17</w:t>
      </w:r>
      <w:r w:rsidR="006B21BE" w:rsidRPr="00DC1F20">
        <w:rPr>
          <w:bCs/>
          <w:sz w:val="24"/>
          <w:szCs w:val="24"/>
          <w:lang w:eastAsia="zh-TW"/>
        </w:rPr>
        <w:t xml:space="preserve"> was </w:t>
      </w:r>
      <w:r w:rsidR="00274A4E" w:rsidRPr="00DC1F20">
        <w:rPr>
          <w:bCs/>
          <w:sz w:val="24"/>
          <w:szCs w:val="24"/>
          <w:lang w:eastAsia="zh-TW"/>
        </w:rPr>
        <w:t xml:space="preserve">isolated </w:t>
      </w:r>
      <w:r w:rsidR="006B21BE" w:rsidRPr="00DC1F20">
        <w:rPr>
          <w:bCs/>
          <w:sz w:val="24"/>
          <w:szCs w:val="24"/>
          <w:lang w:eastAsia="zh-TW"/>
        </w:rPr>
        <w:t>using a protocol previously established by our research group.</w:t>
      </w:r>
      <w:r w:rsidR="00274A4E" w:rsidRPr="00DC1F20">
        <w:rPr>
          <w:bCs/>
          <w:sz w:val="24"/>
          <w:szCs w:val="24"/>
          <w:lang w:eastAsia="zh-TW"/>
        </w:rPr>
        <w:fldChar w:fldCharType="begin"/>
      </w:r>
      <w:r w:rsidR="00EB670A" w:rsidRPr="00DC1F20">
        <w:rPr>
          <w:bCs/>
          <w:sz w:val="24"/>
          <w:szCs w:val="24"/>
          <w:lang w:eastAsia="zh-TW"/>
        </w:rPr>
        <w:instrText xml:space="preserve"> ADDIN EN.CITE &lt;EndNote&gt;&lt;Cite&gt;&lt;Author&gt;Cochrane&lt;/Author&gt;&lt;Year&gt;2020&lt;/Year&gt;&lt;RecNum&gt;4&lt;/RecNum&gt;&lt;DisplayText&gt;[9]&lt;/DisplayText&gt;&lt;record&gt;&lt;rec-number&gt;4&lt;/rec-number&gt;&lt;foreign-keys&gt;&lt;key app="EN" db-id="twrrfz220tdeenepxzp5x9etzra9e5wvpxpa" timestamp="1699213082"&gt;4&lt;/key&gt;&lt;/foreign-keys&gt;&lt;ref-type name="Journal Article"&gt;17&lt;/ref-type&gt;&lt;contributors&gt;&lt;authors&gt;&lt;author&gt;Cochrane, Rachel V. K.&lt;/author&gt;&lt;author&gt;Alexander, Francesca M.&lt;/author&gt;&lt;author&gt;Boland, Coilín&lt;/author&gt;&lt;author&gt;Fetics, Susan K.&lt;/author&gt;&lt;author&gt;Caffrey, Martin&lt;/author&gt;&lt;author&gt;Cochrane, Stephen A.&lt;/author&gt;&lt;/authors&gt;&lt;/contributors&gt;&lt;titles&gt;&lt;title&gt;From plant to probe: semi-synthesis of labelled undecaprenol analogues allows rapid access to probes for antibiotic targets&lt;/title&gt;&lt;secondary-title&gt;Chemical Communications&lt;/secondary-title&gt;&lt;/titles&gt;&lt;periodical&gt;&lt;full-title&gt;Chemical Communications&lt;/full-title&gt;&lt;/periodical&gt;&lt;pages&gt;8603-8606&lt;/pages&gt;&lt;volume&gt;56&lt;/volume&gt;&lt;number&gt;61&lt;/number&gt;&lt;section&gt;8603&lt;/section&gt;&lt;dates&gt;&lt;year&gt;2020&lt;/year&gt;&lt;/dates&gt;&lt;isbn&gt;1359-7345&amp;#xD;1364-548X&lt;/isbn&gt;&lt;urls&gt;&lt;/urls&gt;&lt;electronic-resource-num&gt;10.1039/d0cc03388j&lt;/electronic-resource-num&gt;&lt;/record&gt;&lt;/Cite&gt;&lt;/EndNote&gt;</w:instrText>
      </w:r>
      <w:r w:rsidR="00274A4E" w:rsidRPr="00DC1F20">
        <w:rPr>
          <w:bCs/>
          <w:sz w:val="24"/>
          <w:szCs w:val="24"/>
          <w:lang w:eastAsia="zh-TW"/>
        </w:rPr>
        <w:fldChar w:fldCharType="separate"/>
      </w:r>
      <w:r w:rsidR="00EB670A" w:rsidRPr="00DC1F20">
        <w:rPr>
          <w:bCs/>
          <w:noProof/>
          <w:sz w:val="24"/>
          <w:szCs w:val="24"/>
          <w:lang w:eastAsia="zh-TW"/>
        </w:rPr>
        <w:t>[</w:t>
      </w:r>
      <w:hyperlink w:anchor="_ENREF_9" w:tooltip="Cochrane, 2020 #4" w:history="1">
        <w:r w:rsidR="00DC1F20" w:rsidRPr="00DC1F20">
          <w:rPr>
            <w:rStyle w:val="Hyperlink"/>
            <w:sz w:val="24"/>
            <w:szCs w:val="24"/>
          </w:rPr>
          <w:t>9</w:t>
        </w:r>
      </w:hyperlink>
      <w:r w:rsidR="00EB670A" w:rsidRPr="00DC1F20">
        <w:rPr>
          <w:bCs/>
          <w:noProof/>
          <w:sz w:val="24"/>
          <w:szCs w:val="24"/>
          <w:lang w:eastAsia="zh-TW"/>
        </w:rPr>
        <w:t>]</w:t>
      </w:r>
      <w:r w:rsidR="00274A4E" w:rsidRPr="00DC1F20">
        <w:rPr>
          <w:bCs/>
          <w:sz w:val="24"/>
          <w:szCs w:val="24"/>
          <w:lang w:eastAsia="zh-TW"/>
        </w:rPr>
        <w:fldChar w:fldCharType="end"/>
      </w:r>
      <w:r w:rsidR="006B21BE" w:rsidRPr="00DC1F20">
        <w:rPr>
          <w:bCs/>
          <w:sz w:val="24"/>
          <w:szCs w:val="24"/>
          <w:lang w:eastAsia="zh-TW"/>
        </w:rPr>
        <w:t xml:space="preserve"> </w:t>
      </w:r>
      <w:r w:rsidR="00274A4E" w:rsidRPr="00DC1F20">
        <w:rPr>
          <w:bCs/>
          <w:sz w:val="24"/>
          <w:szCs w:val="24"/>
          <w:lang w:eastAsia="zh-TW"/>
        </w:rPr>
        <w:t>Phosphate</w:t>
      </w:r>
      <w:r w:rsidR="006B21BE" w:rsidRPr="00DC1F20">
        <w:rPr>
          <w:bCs/>
          <w:sz w:val="24"/>
          <w:szCs w:val="24"/>
          <w:lang w:eastAsia="zh-TW"/>
        </w:rPr>
        <w:t xml:space="preserve"> </w:t>
      </w:r>
      <w:r w:rsidR="006B21BE" w:rsidRPr="00DC1F20">
        <w:rPr>
          <w:b/>
          <w:sz w:val="24"/>
          <w:szCs w:val="24"/>
          <w:lang w:eastAsia="zh-TW"/>
        </w:rPr>
        <w:t>S18</w:t>
      </w:r>
      <w:r w:rsidR="006B21BE" w:rsidRPr="00DC1F20">
        <w:rPr>
          <w:bCs/>
          <w:sz w:val="24"/>
          <w:szCs w:val="24"/>
          <w:lang w:eastAsia="zh-TW"/>
        </w:rPr>
        <w:t xml:space="preserve"> </w:t>
      </w:r>
      <w:r w:rsidR="00274A4E" w:rsidRPr="00DC1F20">
        <w:rPr>
          <w:bCs/>
          <w:sz w:val="24"/>
          <w:szCs w:val="24"/>
          <w:lang w:eastAsia="zh-TW"/>
        </w:rPr>
        <w:t xml:space="preserve">was synthesized using our previously established </w:t>
      </w:r>
      <w:r w:rsidR="00792F0C" w:rsidRPr="00DC1F20">
        <w:rPr>
          <w:bCs/>
          <w:sz w:val="24"/>
          <w:szCs w:val="24"/>
          <w:lang w:eastAsia="zh-TW"/>
        </w:rPr>
        <w:t xml:space="preserve">synthetic </w:t>
      </w:r>
      <w:r w:rsidR="00274A4E" w:rsidRPr="00DC1F20">
        <w:rPr>
          <w:bCs/>
          <w:sz w:val="24"/>
          <w:szCs w:val="24"/>
          <w:lang w:eastAsia="zh-TW"/>
        </w:rPr>
        <w:t>method</w:t>
      </w:r>
      <w:r w:rsidR="006B21BE" w:rsidRPr="00DC1F20">
        <w:rPr>
          <w:bCs/>
          <w:sz w:val="24"/>
          <w:szCs w:val="24"/>
          <w:lang w:eastAsia="zh-TW"/>
        </w:rPr>
        <w:t>.</w:t>
      </w:r>
      <w:r w:rsidR="00274A4E" w:rsidRPr="00DC1F20">
        <w:rPr>
          <w:bCs/>
          <w:sz w:val="24"/>
          <w:szCs w:val="24"/>
          <w:lang w:eastAsia="zh-TW"/>
        </w:rPr>
        <w:fldChar w:fldCharType="begin"/>
      </w:r>
      <w:r w:rsidR="00DC1F20" w:rsidRPr="00DC1F20">
        <w:rPr>
          <w:bCs/>
          <w:sz w:val="24"/>
          <w:szCs w:val="24"/>
          <w:lang w:eastAsia="zh-TW"/>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274A4E" w:rsidRPr="00DC1F20">
        <w:rPr>
          <w:bCs/>
          <w:sz w:val="24"/>
          <w:szCs w:val="24"/>
          <w:lang w:eastAsia="zh-TW"/>
        </w:rPr>
        <w:fldChar w:fldCharType="separate"/>
      </w:r>
      <w:r w:rsidR="00EB670A" w:rsidRPr="00DC1F20">
        <w:rPr>
          <w:bCs/>
          <w:noProof/>
          <w:sz w:val="24"/>
          <w:szCs w:val="24"/>
          <w:lang w:eastAsia="zh-TW"/>
        </w:rPr>
        <w:t>[</w:t>
      </w:r>
      <w:hyperlink w:anchor="_ENREF_1" w:tooltip="Dong, 2018 #23" w:history="1">
        <w:r w:rsidR="00DC1F20" w:rsidRPr="00DC1F20">
          <w:rPr>
            <w:rStyle w:val="Hyperlink"/>
            <w:sz w:val="24"/>
            <w:szCs w:val="24"/>
          </w:rPr>
          <w:t>1</w:t>
        </w:r>
      </w:hyperlink>
      <w:r w:rsidR="00EB670A" w:rsidRPr="00DC1F20">
        <w:rPr>
          <w:bCs/>
          <w:noProof/>
          <w:sz w:val="24"/>
          <w:szCs w:val="24"/>
          <w:lang w:eastAsia="zh-TW"/>
        </w:rPr>
        <w:t>]</w:t>
      </w:r>
      <w:r w:rsidR="00274A4E" w:rsidRPr="00DC1F20">
        <w:rPr>
          <w:bCs/>
          <w:sz w:val="24"/>
          <w:szCs w:val="24"/>
          <w:lang w:eastAsia="zh-TW"/>
        </w:rPr>
        <w:fldChar w:fldCharType="end"/>
      </w:r>
    </w:p>
    <w:p w14:paraId="5F60B21F" w14:textId="77777777" w:rsidR="005671D0" w:rsidRPr="006B21BE" w:rsidRDefault="005671D0" w:rsidP="009257B5">
      <w:pPr>
        <w:pStyle w:val="NoSpacing1"/>
        <w:snapToGrid w:val="0"/>
        <w:spacing w:after="240" w:line="480" w:lineRule="auto"/>
        <w:contextualSpacing/>
        <w:jc w:val="both"/>
        <w:rPr>
          <w:bCs/>
          <w:lang w:eastAsia="zh-TW"/>
        </w:rPr>
      </w:pPr>
    </w:p>
    <w:p w14:paraId="05B747B1" w14:textId="45183794" w:rsidR="000870E1" w:rsidRPr="001A068A" w:rsidRDefault="000870E1" w:rsidP="009257B5">
      <w:pPr>
        <w:pStyle w:val="Heading2"/>
        <w:snapToGrid w:val="0"/>
        <w:spacing w:line="480" w:lineRule="auto"/>
        <w:contextualSpacing/>
        <w:jc w:val="both"/>
        <w:rPr>
          <w:rFonts w:cs="Times New Roman"/>
          <w:szCs w:val="24"/>
        </w:rPr>
      </w:pPr>
      <w:bookmarkStart w:id="66" w:name="_Toc363140507"/>
      <w:bookmarkStart w:id="67" w:name="_Toc363141866"/>
      <w:bookmarkStart w:id="68" w:name="_Toc148447962"/>
      <w:bookmarkStart w:id="69" w:name="_Toc150119554"/>
      <w:r w:rsidRPr="001A068A">
        <w:rPr>
          <w:rFonts w:cs="Times New Roman"/>
          <w:szCs w:val="24"/>
        </w:rPr>
        <w:t>Undecaprenol (</w:t>
      </w:r>
      <w:r w:rsidR="00D80892" w:rsidRPr="001A068A">
        <w:rPr>
          <w:rFonts w:cs="Times New Roman"/>
          <w:b/>
          <w:bCs w:val="0"/>
          <w:szCs w:val="24"/>
        </w:rPr>
        <w:t>S17</w:t>
      </w:r>
      <w:r w:rsidRPr="001A068A">
        <w:rPr>
          <w:rFonts w:cs="Times New Roman"/>
          <w:szCs w:val="24"/>
        </w:rPr>
        <w:t>)</w:t>
      </w:r>
      <w:bookmarkEnd w:id="66"/>
      <w:bookmarkEnd w:id="67"/>
      <w:bookmarkEnd w:id="68"/>
      <w:bookmarkEnd w:id="69"/>
    </w:p>
    <w:p w14:paraId="6345F2DE" w14:textId="7B129E13" w:rsidR="000870E1" w:rsidRDefault="001165A9" w:rsidP="009257B5">
      <w:pPr>
        <w:snapToGrid w:val="0"/>
        <w:spacing w:line="480" w:lineRule="auto"/>
        <w:ind w:firstLine="720"/>
        <w:contextualSpacing/>
        <w:jc w:val="both"/>
        <w:rPr>
          <w:szCs w:val="24"/>
        </w:rPr>
      </w:pPr>
      <w:r w:rsidRPr="001165A9">
        <w:rPr>
          <w:szCs w:val="24"/>
        </w:rPr>
        <w:t xml:space="preserve">Ground bay leaves (500 g, </w:t>
      </w:r>
      <w:r w:rsidRPr="001165A9">
        <w:rPr>
          <w:i/>
          <w:iCs/>
          <w:szCs w:val="24"/>
        </w:rPr>
        <w:t>Laurus nobilis</w:t>
      </w:r>
      <w:r w:rsidRPr="001165A9">
        <w:rPr>
          <w:szCs w:val="24"/>
        </w:rPr>
        <w:t xml:space="preserve">) were subjected to </w:t>
      </w:r>
      <w:proofErr w:type="spellStart"/>
      <w:r w:rsidRPr="001165A9">
        <w:rPr>
          <w:szCs w:val="24"/>
        </w:rPr>
        <w:t>soxhlet</w:t>
      </w:r>
      <w:proofErr w:type="spellEnd"/>
      <w:r w:rsidRPr="001165A9">
        <w:rPr>
          <w:szCs w:val="24"/>
        </w:rPr>
        <w:t xml:space="preserve"> extraction using 1200 mL of refluxing petroleum ether for 2 days. After this, methanol (300 mL) and anhydrous K</w:t>
      </w:r>
      <w:r w:rsidRPr="001165A9">
        <w:rPr>
          <w:szCs w:val="24"/>
          <w:vertAlign w:val="subscript"/>
        </w:rPr>
        <w:t>2</w:t>
      </w:r>
      <w:r w:rsidRPr="001165A9">
        <w:rPr>
          <w:szCs w:val="24"/>
        </w:rPr>
        <w:t>CO</w:t>
      </w:r>
      <w:r w:rsidRPr="001165A9">
        <w:rPr>
          <w:szCs w:val="24"/>
          <w:vertAlign w:val="subscript"/>
        </w:rPr>
        <w:t>3</w:t>
      </w:r>
      <w:r w:rsidRPr="001165A9">
        <w:rPr>
          <w:szCs w:val="24"/>
        </w:rPr>
        <w:t xml:space="preserve"> (20 g) were </w:t>
      </w:r>
      <w:r>
        <w:rPr>
          <w:szCs w:val="24"/>
        </w:rPr>
        <w:t>added</w:t>
      </w:r>
      <w:r w:rsidRPr="001165A9">
        <w:rPr>
          <w:szCs w:val="24"/>
        </w:rPr>
        <w:t>, and the resulting mixture was stirred at room temperature for 3 days. Filtration through glass wool separated solids from the extract solution, resulting</w:t>
      </w:r>
      <w:r>
        <w:rPr>
          <w:szCs w:val="24"/>
        </w:rPr>
        <w:t xml:space="preserve"> </w:t>
      </w:r>
      <w:r w:rsidRPr="001165A9">
        <w:rPr>
          <w:szCs w:val="24"/>
        </w:rPr>
        <w:t xml:space="preserve">in the concentration of the extract to a sticky green tar. This crude extract was then dissolved in approximately 200 mL of a 5:95 mixture of </w:t>
      </w:r>
      <w:proofErr w:type="spellStart"/>
      <w:r w:rsidRPr="001165A9">
        <w:rPr>
          <w:szCs w:val="24"/>
        </w:rPr>
        <w:t>EtOAc</w:t>
      </w:r>
      <w:proofErr w:type="spellEnd"/>
      <w:r w:rsidRPr="001165A9">
        <w:rPr>
          <w:szCs w:val="24"/>
        </w:rPr>
        <w:t xml:space="preserve"> and hexanes. The entire solution was loaded onto a glass column containing 1 kg of silica gel, pre-wetted with a 5:95 </w:t>
      </w:r>
      <w:proofErr w:type="spellStart"/>
      <w:proofErr w:type="gramStart"/>
      <w:r w:rsidRPr="001165A9">
        <w:rPr>
          <w:szCs w:val="24"/>
        </w:rPr>
        <w:t>EtOAc:hexanes</w:t>
      </w:r>
      <w:proofErr w:type="spellEnd"/>
      <w:proofErr w:type="gramEnd"/>
      <w:r w:rsidRPr="001165A9">
        <w:rPr>
          <w:szCs w:val="24"/>
        </w:rPr>
        <w:t xml:space="preserve"> </w:t>
      </w:r>
      <w:r w:rsidRPr="001165A9">
        <w:rPr>
          <w:szCs w:val="24"/>
        </w:rPr>
        <w:lastRenderedPageBreak/>
        <w:t xml:space="preserve">mixture, for further purification. Fractions containing undecaprenol were isolated by comparison with a commercial standard from American </w:t>
      </w:r>
      <w:proofErr w:type="spellStart"/>
      <w:r w:rsidRPr="001165A9">
        <w:rPr>
          <w:szCs w:val="24"/>
        </w:rPr>
        <w:t>Radiolabeled</w:t>
      </w:r>
      <w:proofErr w:type="spellEnd"/>
      <w:r w:rsidRPr="001165A9">
        <w:rPr>
          <w:szCs w:val="24"/>
        </w:rPr>
        <w:t xml:space="preserve"> Chemicals, combined, and concentrated under reduced pressure to obtain crude undecaprenol in the form of orange oil. The crude undecaprenol was dissolved in pyridine (5 mL) and acetic anhydride (10 mL), and the mixture was stirred at room temperature for 6 </w:t>
      </w:r>
      <w:r>
        <w:rPr>
          <w:szCs w:val="24"/>
        </w:rPr>
        <w:t>h</w:t>
      </w:r>
      <w:r w:rsidRPr="001165A9">
        <w:rPr>
          <w:szCs w:val="24"/>
        </w:rPr>
        <w:t xml:space="preserve">. The resulting solution was diluted with brine (50 mL) and extracted with </w:t>
      </w:r>
      <w:proofErr w:type="spellStart"/>
      <w:r w:rsidRPr="001165A9">
        <w:rPr>
          <w:szCs w:val="24"/>
        </w:rPr>
        <w:t>EtOAc</w:t>
      </w:r>
      <w:proofErr w:type="spellEnd"/>
      <w:r w:rsidRPr="001165A9">
        <w:rPr>
          <w:szCs w:val="24"/>
        </w:rPr>
        <w:t xml:space="preserve"> (3 x 50 mL). The organic phase underwent washing with 1M HCl (50 mL), saturated aqueous NaHCO</w:t>
      </w:r>
      <w:r w:rsidRPr="001165A9">
        <w:rPr>
          <w:szCs w:val="24"/>
          <w:vertAlign w:val="subscript"/>
        </w:rPr>
        <w:t>3</w:t>
      </w:r>
      <w:r w:rsidRPr="001165A9">
        <w:rPr>
          <w:szCs w:val="24"/>
        </w:rPr>
        <w:t xml:space="preserve"> (50 mL), and brine (50 mL), followed by drying over anhydrous Na</w:t>
      </w:r>
      <w:r w:rsidRPr="001165A9">
        <w:rPr>
          <w:szCs w:val="24"/>
          <w:vertAlign w:val="subscript"/>
        </w:rPr>
        <w:t>2</w:t>
      </w:r>
      <w:r w:rsidRPr="001165A9">
        <w:rPr>
          <w:szCs w:val="24"/>
        </w:rPr>
        <w:t>SO</w:t>
      </w:r>
      <w:r w:rsidRPr="001165A9">
        <w:rPr>
          <w:szCs w:val="24"/>
          <w:vertAlign w:val="subscript"/>
        </w:rPr>
        <w:t>4</w:t>
      </w:r>
      <w:r w:rsidRPr="001165A9">
        <w:rPr>
          <w:szCs w:val="24"/>
        </w:rPr>
        <w:t xml:space="preserve"> and concentration under reduced pressure. The crude material was subsequently subjected to flash column chromatography using silica gel and a 3:97 mixture of </w:t>
      </w:r>
      <w:proofErr w:type="spellStart"/>
      <w:r w:rsidRPr="001165A9">
        <w:rPr>
          <w:szCs w:val="24"/>
        </w:rPr>
        <w:t>EtOAc</w:t>
      </w:r>
      <w:proofErr w:type="spellEnd"/>
      <w:r w:rsidRPr="001165A9">
        <w:rPr>
          <w:szCs w:val="24"/>
        </w:rPr>
        <w:t xml:space="preserve"> and hexanes as the eluent, leading to the isolation of undecaprenyl acetate as a light-yellow oil. Undecaprenyl acetate was dissolved in a mixture of 3:2 THF and MeOH (72 mL), and anhydrous K</w:t>
      </w:r>
      <w:r w:rsidRPr="001165A9">
        <w:rPr>
          <w:szCs w:val="24"/>
          <w:vertAlign w:val="subscript"/>
        </w:rPr>
        <w:t>2</w:t>
      </w:r>
      <w:r w:rsidRPr="001165A9">
        <w:rPr>
          <w:szCs w:val="24"/>
        </w:rPr>
        <w:t>CO</w:t>
      </w:r>
      <w:r w:rsidRPr="001165A9">
        <w:rPr>
          <w:szCs w:val="24"/>
          <w:vertAlign w:val="subscript"/>
        </w:rPr>
        <w:t>3</w:t>
      </w:r>
      <w:r w:rsidRPr="001165A9">
        <w:rPr>
          <w:szCs w:val="24"/>
        </w:rPr>
        <w:t xml:space="preserve"> (5.0 g) was added. The resulting suspension was stirred for 18 </w:t>
      </w:r>
      <w:r>
        <w:rPr>
          <w:szCs w:val="24"/>
        </w:rPr>
        <w:t>h</w:t>
      </w:r>
      <w:r w:rsidRPr="001165A9">
        <w:rPr>
          <w:szCs w:val="24"/>
        </w:rPr>
        <w:t xml:space="preserve"> at room temperature, then diluted with hexanes (100 mL), and washed with water (100 mL) and brine (100 mL). The organic phase was dried over anhydrous Na</w:t>
      </w:r>
      <w:r w:rsidRPr="001165A9">
        <w:rPr>
          <w:szCs w:val="24"/>
          <w:vertAlign w:val="subscript"/>
        </w:rPr>
        <w:t>2</w:t>
      </w:r>
      <w:r w:rsidRPr="001165A9">
        <w:rPr>
          <w:szCs w:val="24"/>
        </w:rPr>
        <w:t>SO</w:t>
      </w:r>
      <w:r w:rsidRPr="001165A9">
        <w:rPr>
          <w:szCs w:val="24"/>
          <w:vertAlign w:val="subscript"/>
        </w:rPr>
        <w:t>4</w:t>
      </w:r>
      <w:r w:rsidRPr="001165A9">
        <w:rPr>
          <w:szCs w:val="24"/>
        </w:rPr>
        <w:t xml:space="preserve"> and concentrated under reduced pressure, yielding pure undecaprenol </w:t>
      </w:r>
      <w:r w:rsidRPr="001165A9">
        <w:rPr>
          <w:b/>
          <w:bCs/>
          <w:szCs w:val="24"/>
        </w:rPr>
        <w:t>S17</w:t>
      </w:r>
      <w:r w:rsidRPr="001165A9">
        <w:rPr>
          <w:szCs w:val="24"/>
        </w:rPr>
        <w:t xml:space="preserve"> (1.1 g) as a light-yellow oil</w:t>
      </w:r>
      <w:r w:rsidR="000870E1" w:rsidRPr="001A068A">
        <w:rPr>
          <w:szCs w:val="24"/>
        </w:rPr>
        <w:t>.</w:t>
      </w:r>
      <w:r w:rsidR="000351A9">
        <w:rPr>
          <w:szCs w:val="24"/>
        </w:rPr>
        <w:t xml:space="preserve"> </w:t>
      </w:r>
      <w:r w:rsidR="00792F0C" w:rsidRPr="00B06A72">
        <w:rPr>
          <w:iCs/>
          <w:szCs w:val="24"/>
        </w:rPr>
        <w:t>The spectroscopic data were in</w:t>
      </w:r>
      <w:r w:rsidR="00792F0C">
        <w:rPr>
          <w:iCs/>
          <w:szCs w:val="24"/>
        </w:rPr>
        <w:t xml:space="preserve"> </w:t>
      </w:r>
      <w:r w:rsidR="00792F0C" w:rsidRPr="00B06A72">
        <w:rPr>
          <w:iCs/>
          <w:szCs w:val="24"/>
        </w:rPr>
        <w:t xml:space="preserve">agreement with </w:t>
      </w:r>
      <w:r w:rsidR="00792F0C">
        <w:rPr>
          <w:iCs/>
          <w:szCs w:val="24"/>
        </w:rPr>
        <w:t>our</w:t>
      </w:r>
      <w:r w:rsidR="00792F0C" w:rsidRPr="00B06A72">
        <w:rPr>
          <w:iCs/>
          <w:szCs w:val="24"/>
        </w:rPr>
        <w:t xml:space="preserve"> previously reported</w:t>
      </w:r>
      <w:r w:rsidR="00792F0C" w:rsidRPr="00D35CCE">
        <w:rPr>
          <w:iCs/>
          <w:szCs w:val="24"/>
        </w:rPr>
        <w:t xml:space="preserve"> </w:t>
      </w:r>
      <w:r w:rsidR="00792F0C">
        <w:rPr>
          <w:iCs/>
          <w:szCs w:val="24"/>
        </w:rPr>
        <w:t>data</w:t>
      </w:r>
      <w:r w:rsidR="000351A9">
        <w:rPr>
          <w:iCs/>
          <w:szCs w:val="24"/>
        </w:rPr>
        <w:t>.</w:t>
      </w:r>
      <w:r w:rsidR="000351A9">
        <w:rPr>
          <w:iCs/>
          <w:szCs w:val="24"/>
        </w:rPr>
        <w:fldChar w:fldCharType="begin"/>
      </w:r>
      <w:r w:rsidR="00EB670A">
        <w:rPr>
          <w:iCs/>
          <w:szCs w:val="24"/>
        </w:rPr>
        <w:instrText xml:space="preserve"> ADDIN EN.CITE &lt;EndNote&gt;&lt;Cite&gt;&lt;Author&gt;Cochrane&lt;/Author&gt;&lt;Year&gt;2020&lt;/Year&gt;&lt;RecNum&gt;6&lt;/RecNum&gt;&lt;DisplayText&gt;[9]&lt;/DisplayText&gt;&lt;record&gt;&lt;rec-number&gt;6&lt;/rec-number&gt;&lt;foreign-keys&gt;&lt;key app="EN" db-id="twrrfz220tdeenepxzp5x9etzra9e5wvpxpa" timestamp="1699213361"&gt;6&lt;/key&gt;&lt;/foreign-keys&gt;&lt;ref-type name="Journal Article"&gt;17&lt;/ref-type&gt;&lt;contributors&gt;&lt;authors&gt;&lt;author&gt;Cochrane, Rachel V. K.&lt;/author&gt;&lt;author&gt;Alexander, Francesca M.&lt;/author&gt;&lt;author&gt;Boland, Coilín&lt;/author&gt;&lt;author&gt;Fetics, Susan K.&lt;/author&gt;&lt;author&gt;Caffrey, Martin&lt;/author&gt;&lt;author&gt;Cochrane, Stephen A.&lt;/author&gt;&lt;/authors&gt;&lt;/contributors&gt;&lt;titles&gt;&lt;title&gt;From plant to probe: semi-synthesis of labelled undecaprenol analogues allows rapid access to probes for antibiotic targets&lt;/title&gt;&lt;secondary-title&gt;Chemical Communications&lt;/secondary-title&gt;&lt;/titles&gt;&lt;periodical&gt;&lt;full-title&gt;Chemical Communications&lt;/full-title&gt;&lt;/periodical&gt;&lt;pages&gt;8603-8606&lt;/pages&gt;&lt;volume&gt;56&lt;/volume&gt;&lt;number&gt;61&lt;/number&gt;&lt;section&gt;8603&lt;/section&gt;&lt;dates&gt;&lt;year&gt;2020&lt;/year&gt;&lt;/dates&gt;&lt;isbn&gt;1359-7345&amp;#xD;1364-548X&lt;/isbn&gt;&lt;urls&gt;&lt;/urls&gt;&lt;electronic-resource-num&gt;10.1039/d0cc03388j&lt;/electronic-resource-num&gt;&lt;/record&gt;&lt;/Cite&gt;&lt;/EndNote&gt;</w:instrText>
      </w:r>
      <w:r w:rsidR="000351A9">
        <w:rPr>
          <w:iCs/>
          <w:szCs w:val="24"/>
        </w:rPr>
        <w:fldChar w:fldCharType="separate"/>
      </w:r>
      <w:r w:rsidR="00EB670A">
        <w:rPr>
          <w:iCs/>
          <w:noProof/>
          <w:szCs w:val="24"/>
        </w:rPr>
        <w:t>[</w:t>
      </w:r>
      <w:hyperlink w:anchor="_ENREF_9" w:tooltip="Cochrane, 2020 #4" w:history="1">
        <w:r w:rsidR="00DC1F20" w:rsidRPr="00DC1F20">
          <w:rPr>
            <w:rStyle w:val="Hyperlink"/>
          </w:rPr>
          <w:t>9</w:t>
        </w:r>
      </w:hyperlink>
      <w:r w:rsidR="00EB670A">
        <w:rPr>
          <w:iCs/>
          <w:noProof/>
          <w:szCs w:val="24"/>
        </w:rPr>
        <w:t>]</w:t>
      </w:r>
      <w:r w:rsidR="000351A9">
        <w:rPr>
          <w:iCs/>
          <w:szCs w:val="24"/>
        </w:rPr>
        <w:fldChar w:fldCharType="end"/>
      </w:r>
      <w:r w:rsidR="000870E1" w:rsidRPr="001A068A">
        <w:rPr>
          <w:szCs w:val="24"/>
        </w:rPr>
        <w:t xml:space="preserve"> </w:t>
      </w:r>
      <w:r w:rsidR="000870E1" w:rsidRPr="001A068A">
        <w:rPr>
          <w:szCs w:val="24"/>
          <w:vertAlign w:val="superscript"/>
        </w:rPr>
        <w:t>1</w:t>
      </w:r>
      <w:r w:rsidR="00CE7796" w:rsidRPr="001A068A">
        <w:rPr>
          <w:szCs w:val="24"/>
        </w:rPr>
        <w:t>H-NMR</w:t>
      </w:r>
      <w:r w:rsidR="000870E1" w:rsidRPr="001A068A">
        <w:rPr>
          <w:szCs w:val="24"/>
        </w:rPr>
        <w:t xml:space="preserve"> (CDCl</w:t>
      </w:r>
      <w:r w:rsidR="000870E1" w:rsidRPr="001A068A">
        <w:rPr>
          <w:szCs w:val="24"/>
          <w:vertAlign w:val="subscript"/>
        </w:rPr>
        <w:t>3</w:t>
      </w:r>
      <w:r w:rsidR="000870E1" w:rsidRPr="001A068A">
        <w:rPr>
          <w:szCs w:val="24"/>
        </w:rPr>
        <w:t xml:space="preserve">, 400 MHz) δ 5.44 (td, </w:t>
      </w:r>
      <w:r w:rsidR="000870E1" w:rsidRPr="001A068A">
        <w:rPr>
          <w:i/>
          <w:iCs/>
          <w:szCs w:val="24"/>
        </w:rPr>
        <w:t>J</w:t>
      </w:r>
      <w:r w:rsidR="000870E1" w:rsidRPr="001A068A">
        <w:rPr>
          <w:szCs w:val="24"/>
        </w:rPr>
        <w:t xml:space="preserve"> = 7.2, 1.5 Hz, 1H, C</w:t>
      </w:r>
      <w:r w:rsidR="000870E1" w:rsidRPr="001A068A">
        <w:rPr>
          <w:szCs w:val="24"/>
          <w:u w:val="single"/>
        </w:rPr>
        <w:t>H</w:t>
      </w:r>
      <w:r w:rsidR="000870E1" w:rsidRPr="001A068A">
        <w:rPr>
          <w:szCs w:val="24"/>
        </w:rPr>
        <w:t>CH</w:t>
      </w:r>
      <w:r w:rsidR="000870E1" w:rsidRPr="001A068A">
        <w:rPr>
          <w:szCs w:val="24"/>
          <w:vertAlign w:val="subscript"/>
        </w:rPr>
        <w:t>2</w:t>
      </w:r>
      <w:r w:rsidR="000870E1" w:rsidRPr="001A068A">
        <w:rPr>
          <w:szCs w:val="24"/>
        </w:rPr>
        <w:t xml:space="preserve">OH), 5.17-5.06 (m, 10H, </w:t>
      </w:r>
      <w:proofErr w:type="spellStart"/>
      <w:r w:rsidR="000870E1" w:rsidRPr="001A068A">
        <w:rPr>
          <w:szCs w:val="24"/>
        </w:rPr>
        <w:t>prenyl</w:t>
      </w:r>
      <w:proofErr w:type="spellEnd"/>
      <w:r w:rsidR="000870E1" w:rsidRPr="001A068A">
        <w:rPr>
          <w:szCs w:val="24"/>
        </w:rPr>
        <w:t xml:space="preserve"> alkene protons); 4.09 (t, 2H, </w:t>
      </w:r>
      <w:r w:rsidR="000870E1" w:rsidRPr="001A068A">
        <w:rPr>
          <w:i/>
          <w:szCs w:val="24"/>
        </w:rPr>
        <w:t>J</w:t>
      </w:r>
      <w:r w:rsidR="000870E1" w:rsidRPr="001A068A">
        <w:rPr>
          <w:szCs w:val="24"/>
        </w:rPr>
        <w:t xml:space="preserve"> = 6.2, C</w:t>
      </w:r>
      <w:r w:rsidR="000870E1" w:rsidRPr="001A068A">
        <w:rPr>
          <w:szCs w:val="24"/>
          <w:u w:val="single"/>
        </w:rPr>
        <w:t>H</w:t>
      </w:r>
      <w:r w:rsidR="000870E1" w:rsidRPr="001A068A">
        <w:rPr>
          <w:szCs w:val="24"/>
          <w:u w:val="single"/>
          <w:vertAlign w:val="subscript"/>
        </w:rPr>
        <w:t>2</w:t>
      </w:r>
      <w:r w:rsidR="000870E1" w:rsidRPr="001A068A">
        <w:rPr>
          <w:szCs w:val="24"/>
        </w:rPr>
        <w:t xml:space="preserve">OH), 2.11-1.94 (m, 40H), 1.76-1.73 (m, 3H), 1.70-1.66 (m, 21H), 1.62-1.59 (m, 12H); </w:t>
      </w:r>
      <w:r w:rsidR="000870E1" w:rsidRPr="007C5F9A">
        <w:rPr>
          <w:szCs w:val="24"/>
        </w:rPr>
        <w:t xml:space="preserve">HRMS (ESI) </w:t>
      </w:r>
      <w:proofErr w:type="spellStart"/>
      <w:r w:rsidR="000870E1" w:rsidRPr="007C5F9A">
        <w:rPr>
          <w:szCs w:val="24"/>
        </w:rPr>
        <w:t>Calcd</w:t>
      </w:r>
      <w:proofErr w:type="spellEnd"/>
      <w:r w:rsidR="000870E1" w:rsidRPr="007C5F9A">
        <w:rPr>
          <w:szCs w:val="24"/>
        </w:rPr>
        <w:t xml:space="preserve"> for C</w:t>
      </w:r>
      <w:r w:rsidR="000870E1" w:rsidRPr="007C5F9A">
        <w:rPr>
          <w:szCs w:val="24"/>
          <w:vertAlign w:val="subscript"/>
        </w:rPr>
        <w:t>55</w:t>
      </w:r>
      <w:r w:rsidR="000870E1" w:rsidRPr="007C5F9A">
        <w:rPr>
          <w:szCs w:val="24"/>
        </w:rPr>
        <w:t>H</w:t>
      </w:r>
      <w:r w:rsidR="000870E1" w:rsidRPr="007C5F9A">
        <w:rPr>
          <w:szCs w:val="24"/>
          <w:vertAlign w:val="subscript"/>
          <w:lang w:eastAsia="zh-CN"/>
        </w:rPr>
        <w:t>90</w:t>
      </w:r>
      <w:r w:rsidR="000870E1" w:rsidRPr="007C5F9A">
        <w:rPr>
          <w:szCs w:val="24"/>
        </w:rPr>
        <w:t>NaO [</w:t>
      </w:r>
      <w:proofErr w:type="spellStart"/>
      <w:r w:rsidR="000870E1" w:rsidRPr="007C5F9A">
        <w:rPr>
          <w:szCs w:val="24"/>
        </w:rPr>
        <w:t>M+Na</w:t>
      </w:r>
      <w:proofErr w:type="spellEnd"/>
      <w:r w:rsidR="000870E1" w:rsidRPr="007C5F9A">
        <w:rPr>
          <w:szCs w:val="24"/>
        </w:rPr>
        <w:t>]</w:t>
      </w:r>
      <w:r w:rsidR="000870E1" w:rsidRPr="007C5F9A">
        <w:rPr>
          <w:szCs w:val="24"/>
          <w:vertAlign w:val="superscript"/>
        </w:rPr>
        <w:t>+</w:t>
      </w:r>
      <w:r w:rsidR="000870E1" w:rsidRPr="007C5F9A">
        <w:rPr>
          <w:szCs w:val="24"/>
        </w:rPr>
        <w:t xml:space="preserve"> </w:t>
      </w:r>
      <w:r w:rsidR="000870E1" w:rsidRPr="007C5F9A">
        <w:rPr>
          <w:szCs w:val="24"/>
          <w:lang w:eastAsia="zh-CN"/>
        </w:rPr>
        <w:t>789.</w:t>
      </w:r>
      <w:r w:rsidR="00B25C82" w:rsidRPr="007C5F9A">
        <w:rPr>
          <w:szCs w:val="24"/>
          <w:lang w:eastAsia="zh-CN"/>
        </w:rPr>
        <w:t>6884</w:t>
      </w:r>
      <w:r w:rsidR="000870E1" w:rsidRPr="007C5F9A">
        <w:rPr>
          <w:szCs w:val="24"/>
        </w:rPr>
        <w:t xml:space="preserve">, found </w:t>
      </w:r>
      <w:r w:rsidR="000870E1" w:rsidRPr="007C5F9A">
        <w:rPr>
          <w:szCs w:val="24"/>
          <w:lang w:eastAsia="zh-CN"/>
        </w:rPr>
        <w:t>789.</w:t>
      </w:r>
      <w:r w:rsidR="00B25C82" w:rsidRPr="007C5F9A">
        <w:rPr>
          <w:szCs w:val="24"/>
          <w:lang w:eastAsia="zh-CN"/>
        </w:rPr>
        <w:t>6851</w:t>
      </w:r>
      <w:r w:rsidR="000870E1" w:rsidRPr="007C5F9A">
        <w:rPr>
          <w:szCs w:val="24"/>
        </w:rPr>
        <w:t>.</w:t>
      </w:r>
    </w:p>
    <w:p w14:paraId="35E6F8CA" w14:textId="77777777" w:rsidR="005671D0" w:rsidRPr="001A068A" w:rsidRDefault="005671D0" w:rsidP="009257B5">
      <w:pPr>
        <w:snapToGrid w:val="0"/>
        <w:spacing w:line="480" w:lineRule="auto"/>
        <w:ind w:firstLine="720"/>
        <w:contextualSpacing/>
        <w:jc w:val="both"/>
        <w:rPr>
          <w:szCs w:val="24"/>
        </w:rPr>
      </w:pPr>
    </w:p>
    <w:p w14:paraId="0D8316E1" w14:textId="2B3BE168" w:rsidR="000870E1" w:rsidRPr="001A068A" w:rsidRDefault="000870E1" w:rsidP="009257B5">
      <w:pPr>
        <w:pStyle w:val="Heading2"/>
        <w:snapToGrid w:val="0"/>
        <w:spacing w:line="480" w:lineRule="auto"/>
        <w:contextualSpacing/>
        <w:jc w:val="both"/>
        <w:rPr>
          <w:rFonts w:cs="Times New Roman"/>
          <w:szCs w:val="24"/>
        </w:rPr>
      </w:pPr>
      <w:bookmarkStart w:id="70" w:name="_Toc363140508"/>
      <w:bookmarkStart w:id="71" w:name="_Toc363141867"/>
      <w:bookmarkStart w:id="72" w:name="_Toc148447963"/>
      <w:bookmarkStart w:id="73" w:name="_Toc150119555"/>
      <w:r w:rsidRPr="001A068A">
        <w:rPr>
          <w:rFonts w:cs="Times New Roman"/>
          <w:szCs w:val="24"/>
        </w:rPr>
        <w:t xml:space="preserve">Undecaprenyl phosphate </w:t>
      </w:r>
      <w:proofErr w:type="spellStart"/>
      <w:r w:rsidRPr="001A068A">
        <w:rPr>
          <w:rFonts w:cs="Times New Roman"/>
          <w:szCs w:val="24"/>
        </w:rPr>
        <w:t>bisammonium</w:t>
      </w:r>
      <w:proofErr w:type="spellEnd"/>
      <w:r w:rsidRPr="001A068A">
        <w:rPr>
          <w:rFonts w:cs="Times New Roman"/>
          <w:szCs w:val="24"/>
        </w:rPr>
        <w:t xml:space="preserve"> salt (</w:t>
      </w:r>
      <w:r w:rsidRPr="005671D0">
        <w:rPr>
          <w:rFonts w:cs="Times New Roman"/>
          <w:szCs w:val="24"/>
        </w:rPr>
        <w:t>Und-P,</w:t>
      </w:r>
      <w:r w:rsidRPr="001A068A">
        <w:rPr>
          <w:rFonts w:cs="Times New Roman"/>
          <w:b/>
          <w:bCs w:val="0"/>
          <w:szCs w:val="24"/>
        </w:rPr>
        <w:t xml:space="preserve"> </w:t>
      </w:r>
      <w:r w:rsidR="00D80892" w:rsidRPr="001A068A">
        <w:rPr>
          <w:rFonts w:cs="Times New Roman"/>
          <w:b/>
          <w:bCs w:val="0"/>
          <w:szCs w:val="24"/>
        </w:rPr>
        <w:t>S18</w:t>
      </w:r>
      <w:r w:rsidRPr="001A068A">
        <w:rPr>
          <w:rFonts w:cs="Times New Roman"/>
          <w:szCs w:val="24"/>
        </w:rPr>
        <w:t>)</w:t>
      </w:r>
      <w:bookmarkEnd w:id="70"/>
      <w:bookmarkEnd w:id="71"/>
      <w:bookmarkEnd w:id="72"/>
      <w:bookmarkEnd w:id="73"/>
    </w:p>
    <w:p w14:paraId="07515006" w14:textId="0E0EC68A" w:rsidR="000C58E3" w:rsidRDefault="001165A9" w:rsidP="00A01805">
      <w:pPr>
        <w:snapToGrid w:val="0"/>
        <w:spacing w:line="480" w:lineRule="auto"/>
        <w:ind w:firstLine="720"/>
        <w:contextualSpacing/>
        <w:jc w:val="both"/>
        <w:rPr>
          <w:szCs w:val="24"/>
        </w:rPr>
      </w:pPr>
      <w:r w:rsidRPr="001165A9">
        <w:rPr>
          <w:szCs w:val="24"/>
        </w:rPr>
        <w:t>Undecaprenol (</w:t>
      </w:r>
      <w:r w:rsidRPr="001165A9">
        <w:rPr>
          <w:b/>
          <w:bCs/>
          <w:szCs w:val="24"/>
        </w:rPr>
        <w:t>S17</w:t>
      </w:r>
      <w:r w:rsidRPr="001165A9">
        <w:rPr>
          <w:szCs w:val="24"/>
        </w:rPr>
        <w:t>, 356 mg, 0.50 mmol) was dissolved in anhydrous CH</w:t>
      </w:r>
      <w:r w:rsidRPr="001165A9">
        <w:rPr>
          <w:szCs w:val="24"/>
          <w:vertAlign w:val="subscript"/>
        </w:rPr>
        <w:t>2</w:t>
      </w:r>
      <w:r w:rsidRPr="001165A9">
        <w:rPr>
          <w:szCs w:val="24"/>
        </w:rPr>
        <w:t>Cl</w:t>
      </w:r>
      <w:r w:rsidRPr="001165A9">
        <w:rPr>
          <w:szCs w:val="24"/>
          <w:vertAlign w:val="subscript"/>
        </w:rPr>
        <w:t>2</w:t>
      </w:r>
      <w:r w:rsidRPr="001165A9">
        <w:rPr>
          <w:szCs w:val="24"/>
        </w:rPr>
        <w:t xml:space="preserve"> (5 mL) and rapidly </w:t>
      </w:r>
      <w:r w:rsidR="004C0DBB">
        <w:rPr>
          <w:szCs w:val="24"/>
        </w:rPr>
        <w:t>added</w:t>
      </w:r>
      <w:r w:rsidRPr="001165A9">
        <w:rPr>
          <w:szCs w:val="24"/>
        </w:rPr>
        <w:t xml:space="preserve"> </w:t>
      </w:r>
      <w:r w:rsidRPr="004C0DBB">
        <w:rPr>
          <w:i/>
          <w:iCs/>
          <w:szCs w:val="24"/>
        </w:rPr>
        <w:t>via</w:t>
      </w:r>
      <w:r w:rsidRPr="001165A9">
        <w:rPr>
          <w:szCs w:val="24"/>
        </w:rPr>
        <w:t xml:space="preserve"> a syringe into a vigorously stirred suspension of 5-ethylthio-1</w:t>
      </w:r>
      <w:r w:rsidRPr="004C0DBB">
        <w:rPr>
          <w:i/>
          <w:iCs/>
          <w:szCs w:val="24"/>
        </w:rPr>
        <w:t>H</w:t>
      </w:r>
      <w:r w:rsidRPr="001165A9">
        <w:rPr>
          <w:szCs w:val="24"/>
        </w:rPr>
        <w:t>-tetrazole (285 mg, 2.21 mmol) and bis(2-cyanoethyl)-N, N’-</w:t>
      </w:r>
      <w:proofErr w:type="spellStart"/>
      <w:r w:rsidRPr="001165A9">
        <w:rPr>
          <w:szCs w:val="24"/>
        </w:rPr>
        <w:t>diisopropylphosphoramidite</w:t>
      </w:r>
      <w:proofErr w:type="spellEnd"/>
      <w:r w:rsidRPr="001165A9">
        <w:rPr>
          <w:szCs w:val="24"/>
        </w:rPr>
        <w:t xml:space="preserve"> (0.37 mL, 1.43 </w:t>
      </w:r>
      <w:r w:rsidRPr="001165A9">
        <w:rPr>
          <w:szCs w:val="24"/>
        </w:rPr>
        <w:lastRenderedPageBreak/>
        <w:t>mmol) in anhydrous CH</w:t>
      </w:r>
      <w:r w:rsidRPr="004C0DBB">
        <w:rPr>
          <w:szCs w:val="24"/>
          <w:vertAlign w:val="subscript"/>
        </w:rPr>
        <w:t>2</w:t>
      </w:r>
      <w:r w:rsidRPr="001165A9">
        <w:rPr>
          <w:szCs w:val="24"/>
        </w:rPr>
        <w:t>Cl</w:t>
      </w:r>
      <w:r w:rsidRPr="004C0DBB">
        <w:rPr>
          <w:szCs w:val="24"/>
          <w:vertAlign w:val="subscript"/>
        </w:rPr>
        <w:t>2</w:t>
      </w:r>
      <w:r w:rsidRPr="001165A9">
        <w:rPr>
          <w:szCs w:val="24"/>
        </w:rPr>
        <w:t xml:space="preserve"> (5 mL) under argon at room temperature. After 3 </w:t>
      </w:r>
      <w:r w:rsidR="004C0DBB">
        <w:rPr>
          <w:szCs w:val="24"/>
        </w:rPr>
        <w:t>h</w:t>
      </w:r>
      <w:r w:rsidRPr="001165A9">
        <w:rPr>
          <w:szCs w:val="24"/>
        </w:rPr>
        <w:t>, the mixture was diluted with CH</w:t>
      </w:r>
      <w:r w:rsidRPr="004C0DBB">
        <w:rPr>
          <w:szCs w:val="24"/>
          <w:vertAlign w:val="subscript"/>
        </w:rPr>
        <w:t>2</w:t>
      </w:r>
      <w:r w:rsidRPr="001165A9">
        <w:rPr>
          <w:szCs w:val="24"/>
        </w:rPr>
        <w:t>Cl</w:t>
      </w:r>
      <w:r w:rsidRPr="004C0DBB">
        <w:rPr>
          <w:szCs w:val="24"/>
          <w:vertAlign w:val="subscript"/>
        </w:rPr>
        <w:t>2</w:t>
      </w:r>
      <w:r w:rsidRPr="001165A9">
        <w:rPr>
          <w:szCs w:val="24"/>
        </w:rPr>
        <w:t xml:space="preserve"> (40 mL) and </w:t>
      </w:r>
      <w:r w:rsidR="004C0DBB">
        <w:rPr>
          <w:szCs w:val="24"/>
        </w:rPr>
        <w:t>washed</w:t>
      </w:r>
      <w:r w:rsidRPr="001165A9">
        <w:rPr>
          <w:szCs w:val="24"/>
        </w:rPr>
        <w:t xml:space="preserve"> with saturated sodium bicarbonate (20 mL), water (20 mL), and brine (25 mL). The organic </w:t>
      </w:r>
      <w:r w:rsidR="004C0DBB">
        <w:rPr>
          <w:szCs w:val="24"/>
        </w:rPr>
        <w:t>solution</w:t>
      </w:r>
      <w:r w:rsidRPr="001165A9">
        <w:rPr>
          <w:szCs w:val="24"/>
        </w:rPr>
        <w:t xml:space="preserve"> was </w:t>
      </w:r>
      <w:r w:rsidR="004C0DBB">
        <w:rPr>
          <w:szCs w:val="24"/>
        </w:rPr>
        <w:t>dried over</w:t>
      </w:r>
      <w:r w:rsidRPr="001165A9">
        <w:rPr>
          <w:szCs w:val="24"/>
        </w:rPr>
        <w:t xml:space="preserve"> anhydrous sodium </w:t>
      </w:r>
      <w:proofErr w:type="spellStart"/>
      <w:r w:rsidRPr="001165A9">
        <w:rPr>
          <w:szCs w:val="24"/>
        </w:rPr>
        <w:t>sulfate</w:t>
      </w:r>
      <w:proofErr w:type="spellEnd"/>
      <w:r w:rsidRPr="001165A9">
        <w:rPr>
          <w:szCs w:val="24"/>
        </w:rPr>
        <w:t xml:space="preserve"> and concentrated under reduced pressure to obtain the phosphite in the form of a yellow oil. This product was dissolved in THF (10 mL) and cooled to -78 °C. Hydrogen peroxide (30%, 1.0 mL) was slowly added dropwise via a syringe into the vigorously stirred solution. After the completion of the addition, the ice bath was removed, and the mixture was allowed to warm to room temperature over 2 </w:t>
      </w:r>
      <w:r w:rsidR="004C0DBB">
        <w:rPr>
          <w:szCs w:val="24"/>
        </w:rPr>
        <w:t>h</w:t>
      </w:r>
      <w:r w:rsidRPr="001165A9">
        <w:rPr>
          <w:szCs w:val="24"/>
        </w:rPr>
        <w:t xml:space="preserve">. The reaction mixture was then diluted with ice-cold saturated sodium </w:t>
      </w:r>
      <w:proofErr w:type="spellStart"/>
      <w:r w:rsidRPr="001165A9">
        <w:rPr>
          <w:szCs w:val="24"/>
        </w:rPr>
        <w:t>sulfite</w:t>
      </w:r>
      <w:proofErr w:type="spellEnd"/>
      <w:r w:rsidRPr="001165A9">
        <w:rPr>
          <w:szCs w:val="24"/>
        </w:rPr>
        <w:t xml:space="preserve"> (5 mL) and stirred at 0 </w:t>
      </w:r>
      <w:proofErr w:type="spellStart"/>
      <w:r w:rsidRPr="004C0DBB">
        <w:rPr>
          <w:szCs w:val="24"/>
          <w:vertAlign w:val="superscript"/>
        </w:rPr>
        <w:t>o</w:t>
      </w:r>
      <w:r w:rsidRPr="001165A9">
        <w:rPr>
          <w:szCs w:val="24"/>
        </w:rPr>
        <w:t>C</w:t>
      </w:r>
      <w:proofErr w:type="spellEnd"/>
      <w:r w:rsidRPr="001165A9">
        <w:rPr>
          <w:szCs w:val="24"/>
        </w:rPr>
        <w:t xml:space="preserve"> for 5 minutes. After this, the reaction mixture was extracted with </w:t>
      </w:r>
      <w:proofErr w:type="spellStart"/>
      <w:r w:rsidRPr="001165A9">
        <w:rPr>
          <w:szCs w:val="24"/>
        </w:rPr>
        <w:t>EtOAc</w:t>
      </w:r>
      <w:proofErr w:type="spellEnd"/>
      <w:r w:rsidRPr="001165A9">
        <w:rPr>
          <w:szCs w:val="24"/>
        </w:rPr>
        <w:t xml:space="preserve"> (40 mL), and the organic layer was washed with saturated NaHCO</w:t>
      </w:r>
      <w:r w:rsidRPr="004C0DBB">
        <w:rPr>
          <w:szCs w:val="24"/>
          <w:vertAlign w:val="subscript"/>
        </w:rPr>
        <w:t>3</w:t>
      </w:r>
      <w:r w:rsidRPr="001165A9">
        <w:rPr>
          <w:szCs w:val="24"/>
        </w:rPr>
        <w:t xml:space="preserve"> (30 mL), water (30 mL), and brine (50 mL). Subsequently, it was </w:t>
      </w:r>
      <w:r w:rsidR="004C0DBB">
        <w:rPr>
          <w:szCs w:val="24"/>
        </w:rPr>
        <w:t xml:space="preserve">dried </w:t>
      </w:r>
      <w:r w:rsidRPr="001165A9">
        <w:rPr>
          <w:szCs w:val="24"/>
        </w:rPr>
        <w:t xml:space="preserve">over anhydrous sodium </w:t>
      </w:r>
      <w:proofErr w:type="spellStart"/>
      <w:r w:rsidRPr="001165A9">
        <w:rPr>
          <w:szCs w:val="24"/>
        </w:rPr>
        <w:t>sulfate</w:t>
      </w:r>
      <w:proofErr w:type="spellEnd"/>
      <w:r w:rsidRPr="001165A9">
        <w:rPr>
          <w:szCs w:val="24"/>
        </w:rPr>
        <w:t xml:space="preserve"> and concentrated under reduced pressure, resulting the phosphate as a yellow oil. The crude phosphate was suspended in anhydrous MeOH (8 mL), and a 25% </w:t>
      </w:r>
      <w:proofErr w:type="spellStart"/>
      <w:r w:rsidRPr="001165A9">
        <w:rPr>
          <w:szCs w:val="24"/>
        </w:rPr>
        <w:t>NaOMe</w:t>
      </w:r>
      <w:proofErr w:type="spellEnd"/>
      <w:r w:rsidRPr="001165A9">
        <w:rPr>
          <w:szCs w:val="24"/>
        </w:rPr>
        <w:t xml:space="preserve"> in MeOH solution (0.35 mL) was added. The mixture was stirred at room temperature for 16 hours, and then further diluted with MeOH (15 mL) and CHCl</w:t>
      </w:r>
      <w:r w:rsidRPr="004C0DBB">
        <w:rPr>
          <w:szCs w:val="24"/>
          <w:vertAlign w:val="subscript"/>
        </w:rPr>
        <w:t>3</w:t>
      </w:r>
      <w:r w:rsidRPr="001165A9">
        <w:rPr>
          <w:szCs w:val="24"/>
        </w:rPr>
        <w:t xml:space="preserve"> (15 mL). To neutralize it, DOWEX 50WX8 H+ form resin was used. After </w:t>
      </w:r>
      <w:r w:rsidR="00A82C6B">
        <w:rPr>
          <w:szCs w:val="24"/>
        </w:rPr>
        <w:t>filtering the resin</w:t>
      </w:r>
      <w:r w:rsidRPr="001165A9">
        <w:rPr>
          <w:szCs w:val="24"/>
        </w:rPr>
        <w:t xml:space="preserve">, the filtrate was concentrated under reduced pressure. The resulting yellow oil was subjected to purification through </w:t>
      </w:r>
      <w:r w:rsidR="004C0DBB">
        <w:rPr>
          <w:szCs w:val="24"/>
        </w:rPr>
        <w:t xml:space="preserve">silica gel </w:t>
      </w:r>
      <w:r w:rsidRPr="001165A9">
        <w:rPr>
          <w:szCs w:val="24"/>
        </w:rPr>
        <w:t>column chromatography using a gradient solvent system of CHCl</w:t>
      </w:r>
      <w:r w:rsidRPr="004C0DBB">
        <w:rPr>
          <w:szCs w:val="24"/>
          <w:vertAlign w:val="subscript"/>
        </w:rPr>
        <w:t>3</w:t>
      </w:r>
      <w:r w:rsidRPr="001165A9">
        <w:rPr>
          <w:szCs w:val="24"/>
        </w:rPr>
        <w:t>, MeOH, H</w:t>
      </w:r>
      <w:r w:rsidRPr="004C0DBB">
        <w:rPr>
          <w:szCs w:val="24"/>
          <w:vertAlign w:val="subscript"/>
        </w:rPr>
        <w:t>2</w:t>
      </w:r>
      <w:r w:rsidRPr="001165A9">
        <w:rPr>
          <w:szCs w:val="24"/>
        </w:rPr>
        <w:t>O, and NH</w:t>
      </w:r>
      <w:r w:rsidRPr="004C0DBB">
        <w:rPr>
          <w:szCs w:val="24"/>
          <w:vertAlign w:val="subscript"/>
        </w:rPr>
        <w:t>4</w:t>
      </w:r>
      <w:r w:rsidRPr="001165A9">
        <w:rPr>
          <w:szCs w:val="24"/>
        </w:rPr>
        <w:t xml:space="preserve">OH (90:10:0:0.1 to 65:25:5:0.1), resulting in the formation of Und-P </w:t>
      </w:r>
      <w:r w:rsidRPr="004C0DBB">
        <w:rPr>
          <w:b/>
          <w:bCs/>
          <w:szCs w:val="24"/>
        </w:rPr>
        <w:t>S18</w:t>
      </w:r>
      <w:r w:rsidRPr="001165A9">
        <w:rPr>
          <w:szCs w:val="24"/>
        </w:rPr>
        <w:t xml:space="preserve"> as </w:t>
      </w:r>
      <w:r w:rsidR="004C0DBB">
        <w:rPr>
          <w:szCs w:val="24"/>
        </w:rPr>
        <w:t>a light-yellow oil</w:t>
      </w:r>
      <w:r w:rsidR="000870E1" w:rsidRPr="001A068A">
        <w:rPr>
          <w:szCs w:val="24"/>
        </w:rPr>
        <w:t>.</w:t>
      </w:r>
      <w:r w:rsidR="004C0DBB">
        <w:rPr>
          <w:szCs w:val="24"/>
        </w:rPr>
        <w:t xml:space="preserve"> </w:t>
      </w:r>
      <w:r w:rsidR="000351A9" w:rsidRPr="00D35CCE">
        <w:rPr>
          <w:iCs/>
          <w:szCs w:val="24"/>
        </w:rPr>
        <w:t xml:space="preserve">The spectroscopic data are consistent with </w:t>
      </w:r>
      <w:r w:rsidR="000351A9">
        <w:rPr>
          <w:iCs/>
          <w:szCs w:val="24"/>
        </w:rPr>
        <w:t>our previous</w:t>
      </w:r>
      <w:r w:rsidR="000351A9" w:rsidRPr="00D35CCE">
        <w:rPr>
          <w:iCs/>
          <w:szCs w:val="24"/>
        </w:rPr>
        <w:t xml:space="preserve"> findings documented in scientific </w:t>
      </w:r>
      <w:r w:rsidR="000351A9">
        <w:rPr>
          <w:iCs/>
          <w:szCs w:val="24"/>
        </w:rPr>
        <w:t>literature.</w:t>
      </w:r>
      <w:r w:rsidR="000351A9">
        <w:rPr>
          <w:iCs/>
          <w:szCs w:val="24"/>
        </w:rPr>
        <w:fldChar w:fldCharType="begin"/>
      </w:r>
      <w:r w:rsidR="00DC1F20">
        <w:rPr>
          <w:iCs/>
          <w:szCs w:val="24"/>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0351A9">
        <w:rPr>
          <w:iCs/>
          <w:szCs w:val="24"/>
        </w:rPr>
        <w:fldChar w:fldCharType="separate"/>
      </w:r>
      <w:r w:rsidR="00EB670A">
        <w:rPr>
          <w:iCs/>
          <w:noProof/>
          <w:szCs w:val="24"/>
        </w:rPr>
        <w:t>[</w:t>
      </w:r>
      <w:hyperlink w:anchor="_ENREF_1" w:tooltip="Dong, 2018 #23" w:history="1">
        <w:r w:rsidR="00DC1F20" w:rsidRPr="00DC1F20">
          <w:rPr>
            <w:rStyle w:val="Hyperlink"/>
          </w:rPr>
          <w:t>1</w:t>
        </w:r>
      </w:hyperlink>
      <w:r w:rsidR="00EB670A">
        <w:rPr>
          <w:iCs/>
          <w:noProof/>
          <w:szCs w:val="24"/>
        </w:rPr>
        <w:t>]</w:t>
      </w:r>
      <w:r w:rsidR="000351A9">
        <w:rPr>
          <w:iCs/>
          <w:szCs w:val="24"/>
        </w:rPr>
        <w:fldChar w:fldCharType="end"/>
      </w:r>
      <w:r w:rsidR="000351A9">
        <w:rPr>
          <w:iCs/>
          <w:szCs w:val="24"/>
        </w:rPr>
        <w:t xml:space="preserve"> </w:t>
      </w:r>
      <w:r w:rsidR="00731BF8" w:rsidRPr="007C5F9A">
        <w:rPr>
          <w:szCs w:val="24"/>
        </w:rPr>
        <w:t xml:space="preserve">HRMS (ESI) </w:t>
      </w:r>
      <w:proofErr w:type="spellStart"/>
      <w:r w:rsidR="00731BF8" w:rsidRPr="007C5F9A">
        <w:rPr>
          <w:szCs w:val="24"/>
        </w:rPr>
        <w:t>Calcd</w:t>
      </w:r>
      <w:proofErr w:type="spellEnd"/>
      <w:r w:rsidR="00731BF8" w:rsidRPr="007C5F9A">
        <w:rPr>
          <w:szCs w:val="24"/>
        </w:rPr>
        <w:t xml:space="preserve"> for C</w:t>
      </w:r>
      <w:r w:rsidR="00731BF8" w:rsidRPr="007C5F9A">
        <w:rPr>
          <w:szCs w:val="24"/>
          <w:vertAlign w:val="subscript"/>
        </w:rPr>
        <w:t>55</w:t>
      </w:r>
      <w:r w:rsidR="00731BF8" w:rsidRPr="007C5F9A">
        <w:rPr>
          <w:szCs w:val="24"/>
        </w:rPr>
        <w:t>H</w:t>
      </w:r>
      <w:r w:rsidR="00731BF8" w:rsidRPr="007C5F9A">
        <w:rPr>
          <w:szCs w:val="24"/>
          <w:vertAlign w:val="subscript"/>
          <w:lang w:eastAsia="zh-CN"/>
        </w:rPr>
        <w:t>90</w:t>
      </w:r>
      <w:r w:rsidR="00731BF8" w:rsidRPr="007C5F9A">
        <w:rPr>
          <w:szCs w:val="24"/>
        </w:rPr>
        <w:t>O</w:t>
      </w:r>
      <w:r w:rsidR="00731BF8" w:rsidRPr="007C5F9A">
        <w:rPr>
          <w:szCs w:val="24"/>
          <w:vertAlign w:val="subscript"/>
        </w:rPr>
        <w:t>4</w:t>
      </w:r>
      <w:r w:rsidR="00731BF8" w:rsidRPr="007C5F9A">
        <w:rPr>
          <w:szCs w:val="24"/>
        </w:rPr>
        <w:t>P [M-H]</w:t>
      </w:r>
      <w:r w:rsidR="00731BF8" w:rsidRPr="007C5F9A">
        <w:rPr>
          <w:szCs w:val="24"/>
          <w:vertAlign w:val="superscript"/>
        </w:rPr>
        <w:t>-</w:t>
      </w:r>
      <w:r w:rsidR="00731BF8" w:rsidRPr="007C5F9A">
        <w:rPr>
          <w:szCs w:val="24"/>
        </w:rPr>
        <w:t xml:space="preserve"> </w:t>
      </w:r>
      <w:r w:rsidR="00731BF8" w:rsidRPr="007C5F9A">
        <w:rPr>
          <w:szCs w:val="24"/>
          <w:lang w:eastAsia="zh-CN"/>
        </w:rPr>
        <w:t>845.6577</w:t>
      </w:r>
      <w:r w:rsidR="00731BF8" w:rsidRPr="007C5F9A">
        <w:rPr>
          <w:szCs w:val="24"/>
        </w:rPr>
        <w:t xml:space="preserve">, found </w:t>
      </w:r>
      <w:r w:rsidR="00731BF8" w:rsidRPr="007C5F9A">
        <w:rPr>
          <w:szCs w:val="24"/>
          <w:lang w:eastAsia="zh-CN"/>
        </w:rPr>
        <w:t>845.6598</w:t>
      </w:r>
      <w:r w:rsidR="00731BF8" w:rsidRPr="007C5F9A">
        <w:rPr>
          <w:szCs w:val="24"/>
        </w:rPr>
        <w:t>.</w:t>
      </w:r>
    </w:p>
    <w:p w14:paraId="0EA0FFD2" w14:textId="77777777" w:rsidR="005671D0" w:rsidRDefault="005671D0" w:rsidP="001165A9">
      <w:pPr>
        <w:snapToGrid w:val="0"/>
        <w:spacing w:line="480" w:lineRule="auto"/>
        <w:ind w:firstLine="720"/>
        <w:contextualSpacing/>
        <w:jc w:val="both"/>
        <w:rPr>
          <w:szCs w:val="24"/>
        </w:rPr>
      </w:pPr>
    </w:p>
    <w:p w14:paraId="2A0CEB07" w14:textId="2BF12827" w:rsidR="000870E1" w:rsidRPr="001A068A" w:rsidRDefault="000C58E3" w:rsidP="009257B5">
      <w:pPr>
        <w:snapToGrid w:val="0"/>
        <w:spacing w:before="240" w:after="40" w:line="480" w:lineRule="auto"/>
        <w:contextualSpacing/>
        <w:jc w:val="both"/>
        <w:rPr>
          <w:szCs w:val="24"/>
        </w:rPr>
      </w:pPr>
      <w:r w:rsidRPr="000C58E3">
        <w:rPr>
          <w:noProof/>
          <w:szCs w:val="24"/>
        </w:rPr>
        <w:lastRenderedPageBreak/>
        <w:drawing>
          <wp:inline distT="0" distB="0" distL="0" distR="0" wp14:anchorId="5D9E3D01" wp14:editId="323A1F17">
            <wp:extent cx="5727700" cy="2061210"/>
            <wp:effectExtent l="0" t="0" r="0" b="0"/>
            <wp:docPr id="351063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63088" name=""/>
                    <pic:cNvPicPr/>
                  </pic:nvPicPr>
                  <pic:blipFill>
                    <a:blip r:embed="rId18"/>
                    <a:stretch>
                      <a:fillRect/>
                    </a:stretch>
                  </pic:blipFill>
                  <pic:spPr>
                    <a:xfrm>
                      <a:off x="0" y="0"/>
                      <a:ext cx="5727700" cy="2061210"/>
                    </a:xfrm>
                    <a:prstGeom prst="rect">
                      <a:avLst/>
                    </a:prstGeom>
                  </pic:spPr>
                </pic:pic>
              </a:graphicData>
            </a:graphic>
          </wp:inline>
        </w:drawing>
      </w:r>
    </w:p>
    <w:p w14:paraId="4CA1350C" w14:textId="79C30AB6" w:rsidR="000870E1" w:rsidRPr="001A068A" w:rsidRDefault="000870E1" w:rsidP="009257B5">
      <w:pPr>
        <w:pStyle w:val="NoSpacing1"/>
        <w:snapToGrid w:val="0"/>
        <w:spacing w:after="240" w:line="480" w:lineRule="auto"/>
        <w:contextualSpacing/>
        <w:jc w:val="both"/>
        <w:rPr>
          <w:bCs/>
          <w:sz w:val="24"/>
          <w:szCs w:val="24"/>
          <w:lang w:eastAsia="zh-TW"/>
        </w:rPr>
      </w:pPr>
      <w:r w:rsidRPr="001A068A">
        <w:rPr>
          <w:b/>
          <w:sz w:val="24"/>
          <w:szCs w:val="24"/>
          <w:lang w:eastAsia="zh-TW"/>
        </w:rPr>
        <w:t xml:space="preserve">Scheme </w:t>
      </w:r>
      <w:r w:rsidR="00057F82" w:rsidRPr="001A068A">
        <w:rPr>
          <w:b/>
          <w:sz w:val="24"/>
          <w:szCs w:val="24"/>
          <w:lang w:eastAsia="zh-TW"/>
        </w:rPr>
        <w:t>S</w:t>
      </w:r>
      <w:r w:rsidR="00A83E3E" w:rsidRPr="001A068A">
        <w:rPr>
          <w:b/>
          <w:sz w:val="24"/>
          <w:szCs w:val="24"/>
          <w:lang w:eastAsia="zh-TW"/>
        </w:rPr>
        <w:t>10</w:t>
      </w:r>
      <w:r w:rsidRPr="001A068A">
        <w:rPr>
          <w:b/>
          <w:sz w:val="24"/>
          <w:szCs w:val="24"/>
          <w:lang w:eastAsia="zh-TW"/>
        </w:rPr>
        <w:t>.</w:t>
      </w:r>
      <w:r w:rsidRPr="001A068A">
        <w:rPr>
          <w:bCs/>
          <w:sz w:val="24"/>
          <w:szCs w:val="24"/>
          <w:lang w:eastAsia="zh-TW"/>
        </w:rPr>
        <w:t xml:space="preserve"> Synthesis of farnesyl (</w:t>
      </w:r>
      <w:r w:rsidR="00950385" w:rsidRPr="001A068A">
        <w:rPr>
          <w:b/>
          <w:sz w:val="24"/>
          <w:szCs w:val="24"/>
          <w:lang w:eastAsia="zh-TW"/>
        </w:rPr>
        <w:t>S20</w:t>
      </w:r>
      <w:r w:rsidRPr="001A068A">
        <w:rPr>
          <w:bCs/>
          <w:sz w:val="24"/>
          <w:szCs w:val="24"/>
          <w:lang w:eastAsia="zh-TW"/>
        </w:rPr>
        <w:t>), geranylgeranyl (</w:t>
      </w:r>
      <w:r w:rsidR="00950385" w:rsidRPr="001A068A">
        <w:rPr>
          <w:b/>
          <w:sz w:val="24"/>
          <w:szCs w:val="24"/>
          <w:lang w:eastAsia="zh-TW"/>
        </w:rPr>
        <w:t>S22</w:t>
      </w:r>
      <w:r w:rsidRPr="001A068A">
        <w:rPr>
          <w:bCs/>
          <w:sz w:val="24"/>
          <w:szCs w:val="24"/>
          <w:lang w:eastAsia="zh-TW"/>
        </w:rPr>
        <w:t xml:space="preserve">), </w:t>
      </w:r>
      <w:r w:rsidR="00731BF8" w:rsidRPr="001A068A">
        <w:rPr>
          <w:bCs/>
          <w:sz w:val="24"/>
          <w:szCs w:val="24"/>
          <w:lang w:eastAsia="zh-TW"/>
        </w:rPr>
        <w:t xml:space="preserve">and </w:t>
      </w:r>
      <w:proofErr w:type="spellStart"/>
      <w:r w:rsidRPr="001A068A">
        <w:rPr>
          <w:bCs/>
          <w:sz w:val="24"/>
          <w:szCs w:val="24"/>
          <w:lang w:eastAsia="zh-TW"/>
        </w:rPr>
        <w:t>solanesyl</w:t>
      </w:r>
      <w:proofErr w:type="spellEnd"/>
      <w:r w:rsidRPr="001A068A">
        <w:rPr>
          <w:bCs/>
          <w:sz w:val="24"/>
          <w:szCs w:val="24"/>
          <w:lang w:eastAsia="zh-TW"/>
        </w:rPr>
        <w:t xml:space="preserve"> (</w:t>
      </w:r>
      <w:r w:rsidR="00950385" w:rsidRPr="001A068A">
        <w:rPr>
          <w:b/>
          <w:sz w:val="24"/>
          <w:szCs w:val="24"/>
          <w:lang w:eastAsia="zh-TW"/>
        </w:rPr>
        <w:t>S24</w:t>
      </w:r>
      <w:r w:rsidRPr="001A068A">
        <w:rPr>
          <w:bCs/>
          <w:sz w:val="24"/>
          <w:szCs w:val="24"/>
          <w:lang w:eastAsia="zh-TW"/>
        </w:rPr>
        <w:t>) phosphate</w:t>
      </w:r>
      <w:r w:rsidR="00950385" w:rsidRPr="001A068A">
        <w:rPr>
          <w:bCs/>
          <w:sz w:val="24"/>
          <w:szCs w:val="24"/>
          <w:lang w:eastAsia="zh-TW"/>
        </w:rPr>
        <w:t>s.</w:t>
      </w:r>
      <w:r w:rsidR="00677DC9" w:rsidRPr="00677DC9">
        <w:rPr>
          <w:rFonts w:eastAsiaTheme="minorEastAsia"/>
          <w:kern w:val="2"/>
          <w:sz w:val="24"/>
          <w:szCs w:val="24"/>
          <w:lang w:val="en-US" w:eastAsia="ja-JP"/>
        </w:rPr>
        <w:t xml:space="preserve"> </w:t>
      </w:r>
      <w:r w:rsidR="00D35CCE" w:rsidRPr="00D35CCE">
        <w:rPr>
          <w:bCs/>
          <w:sz w:val="24"/>
          <w:szCs w:val="24"/>
          <w:lang w:eastAsia="zh-TW"/>
        </w:rPr>
        <w:t>The aforementioned phosphates were synthesized following established protocols outlined in the literature</w:t>
      </w:r>
      <w:r w:rsidR="00677DC9">
        <w:rPr>
          <w:bCs/>
          <w:sz w:val="24"/>
          <w:szCs w:val="24"/>
          <w:lang w:val="en-US" w:eastAsia="zh-TW"/>
        </w:rPr>
        <w:t>.</w:t>
      </w:r>
      <w:r w:rsidR="00677DC9">
        <w:rPr>
          <w:bCs/>
          <w:sz w:val="24"/>
          <w:szCs w:val="24"/>
          <w:lang w:val="en-US" w:eastAsia="zh-TW"/>
        </w:rPr>
        <w:fldChar w:fldCharType="begin"/>
      </w:r>
      <w:r w:rsidR="00DC1F20">
        <w:rPr>
          <w:bCs/>
          <w:sz w:val="24"/>
          <w:szCs w:val="24"/>
          <w:lang w:val="en-US" w:eastAsia="zh-TW"/>
        </w:rPr>
        <w:instrText xml:space="preserve"> ADDIN EN.CITE &lt;EndNote&gt;&lt;Cite&gt;&lt;Author&gt;Lira&lt;/Author&gt;&lt;Year&gt;2013&lt;/Year&gt;&lt;RecNum&gt;40&lt;/RecNum&gt;&lt;DisplayText&gt;[10]&lt;/DisplayText&gt;&lt;record&gt;&lt;rec-number&gt;40&lt;/rec-number&gt;&lt;foreign-keys&gt;&lt;key app="EN" db-id="wppvrdzt0wtdfmeeratpe5e1s9rz5v2rsvp2" timestamp="1697787923"&gt;40&lt;/key&gt;&lt;/foreign-keys&gt;&lt;ref-type name="Journal Article"&gt;17&lt;/ref-type&gt;&lt;contributors&gt;&lt;authors&gt;&lt;author&gt;Lira, Lucas M.&lt;/author&gt;&lt;author&gt;Vasilev, Dimitar&lt;/author&gt;&lt;author&gt;Pilli, Ronaldo A.&lt;/author&gt;&lt;author&gt;Wessjohann, Ludger A.&lt;/author&gt;&lt;/authors&gt;&lt;/contributors&gt;&lt;titles&gt;&lt;title&gt;One-pot synthesis of organophosphate monoesters from alcohols&lt;/title&gt;&lt;secondary-title&gt;Tetrahedron Letters&lt;/secondary-title&gt;&lt;/titles&gt;&lt;periodical&gt;&lt;full-title&gt;Tetrahedron Letters&lt;/full-title&gt;&lt;/periodical&gt;&lt;pages&gt;1690-1692&lt;/pages&gt;&lt;volume&gt;54&lt;/volume&gt;&lt;number&gt;13&lt;/number&gt;&lt;section&gt;1690&lt;/section&gt;&lt;dates&gt;&lt;year&gt;2013&lt;/year&gt;&lt;/dates&gt;&lt;isbn&gt;00404039&lt;/isbn&gt;&lt;urls&gt;&lt;/urls&gt;&lt;electronic-resource-num&gt;10.1016/j.tetlet.2013.01.059&lt;/electronic-resource-num&gt;&lt;/record&gt;&lt;/Cite&gt;&lt;/EndNote&gt;</w:instrText>
      </w:r>
      <w:r w:rsidR="00677DC9">
        <w:rPr>
          <w:bCs/>
          <w:sz w:val="24"/>
          <w:szCs w:val="24"/>
          <w:lang w:val="en-US" w:eastAsia="zh-TW"/>
        </w:rPr>
        <w:fldChar w:fldCharType="separate"/>
      </w:r>
      <w:r w:rsidR="00EB670A">
        <w:rPr>
          <w:bCs/>
          <w:noProof/>
          <w:sz w:val="24"/>
          <w:szCs w:val="24"/>
          <w:lang w:val="en-US" w:eastAsia="zh-TW"/>
        </w:rPr>
        <w:t>[</w:t>
      </w:r>
      <w:hyperlink w:anchor="_ENREF_10" w:tooltip="Lira, 2013 #40" w:history="1">
        <w:r w:rsidR="00DC1F20" w:rsidRPr="00DC1F20">
          <w:rPr>
            <w:rStyle w:val="Hyperlink"/>
            <w:sz w:val="24"/>
          </w:rPr>
          <w:t>10</w:t>
        </w:r>
      </w:hyperlink>
      <w:r w:rsidR="00EB670A">
        <w:rPr>
          <w:bCs/>
          <w:noProof/>
          <w:sz w:val="24"/>
          <w:szCs w:val="24"/>
          <w:lang w:val="en-US" w:eastAsia="zh-TW"/>
        </w:rPr>
        <w:t>]</w:t>
      </w:r>
      <w:r w:rsidR="00677DC9">
        <w:rPr>
          <w:bCs/>
          <w:sz w:val="24"/>
          <w:szCs w:val="24"/>
          <w:lang w:val="en-US" w:eastAsia="zh-TW"/>
        </w:rPr>
        <w:fldChar w:fldCharType="end"/>
      </w:r>
    </w:p>
    <w:p w14:paraId="5904E902" w14:textId="77777777" w:rsidR="008B00A2" w:rsidRPr="001A068A" w:rsidRDefault="008B00A2" w:rsidP="009257B5">
      <w:pPr>
        <w:pStyle w:val="NoSpacing1"/>
        <w:snapToGrid w:val="0"/>
        <w:spacing w:after="240" w:line="480" w:lineRule="auto"/>
        <w:contextualSpacing/>
        <w:jc w:val="both"/>
        <w:rPr>
          <w:bCs/>
          <w:sz w:val="24"/>
          <w:szCs w:val="24"/>
          <w:lang w:eastAsia="zh-TW"/>
        </w:rPr>
      </w:pPr>
    </w:p>
    <w:p w14:paraId="5F7CEE77" w14:textId="23862810" w:rsidR="000870E1" w:rsidRPr="001A068A" w:rsidRDefault="000870E1" w:rsidP="009257B5">
      <w:pPr>
        <w:pStyle w:val="Heading2"/>
        <w:snapToGrid w:val="0"/>
        <w:spacing w:line="480" w:lineRule="auto"/>
        <w:contextualSpacing/>
        <w:jc w:val="both"/>
        <w:rPr>
          <w:rFonts w:cs="Times New Roman"/>
          <w:i w:val="0"/>
          <w:szCs w:val="24"/>
        </w:rPr>
      </w:pPr>
      <w:bookmarkStart w:id="74" w:name="_Toc148447964"/>
      <w:bookmarkStart w:id="75" w:name="_Toc150119556"/>
      <w:r w:rsidRPr="001A068A">
        <w:rPr>
          <w:rFonts w:cs="Times New Roman"/>
          <w:szCs w:val="24"/>
        </w:rPr>
        <w:t xml:space="preserve">Farnesyl phosphate </w:t>
      </w:r>
      <w:r w:rsidRPr="001A068A">
        <w:rPr>
          <w:rFonts w:cs="Times New Roman"/>
          <w:b/>
          <w:szCs w:val="24"/>
        </w:rPr>
        <w:t>(</w:t>
      </w:r>
      <w:r w:rsidR="00950385" w:rsidRPr="001A068A">
        <w:rPr>
          <w:rFonts w:cs="Times New Roman"/>
          <w:b/>
          <w:szCs w:val="24"/>
        </w:rPr>
        <w:t>S20</w:t>
      </w:r>
      <w:r w:rsidRPr="001A068A">
        <w:rPr>
          <w:rFonts w:cs="Times New Roman"/>
          <w:szCs w:val="24"/>
        </w:rPr>
        <w:t>)</w:t>
      </w:r>
      <w:bookmarkEnd w:id="74"/>
      <w:bookmarkEnd w:id="75"/>
    </w:p>
    <w:p w14:paraId="56D534A7" w14:textId="030D6EE5" w:rsidR="000870E1" w:rsidRPr="00D35CCE" w:rsidRDefault="00915275" w:rsidP="00D35CCE">
      <w:pPr>
        <w:snapToGrid w:val="0"/>
        <w:spacing w:line="480" w:lineRule="auto"/>
        <w:ind w:firstLine="720"/>
        <w:contextualSpacing/>
        <w:jc w:val="both"/>
        <w:rPr>
          <w:iCs/>
          <w:szCs w:val="24"/>
        </w:rPr>
      </w:pPr>
      <w:r>
        <w:rPr>
          <w:iCs/>
          <w:szCs w:val="24"/>
        </w:rPr>
        <w:t>F</w:t>
      </w:r>
      <w:r w:rsidRPr="00915275">
        <w:rPr>
          <w:iCs/>
          <w:szCs w:val="24"/>
        </w:rPr>
        <w:t>arnesol (</w:t>
      </w:r>
      <w:r w:rsidRPr="00915275">
        <w:rPr>
          <w:b/>
          <w:bCs/>
          <w:iCs/>
          <w:szCs w:val="24"/>
        </w:rPr>
        <w:t>S19</w:t>
      </w:r>
      <w:r w:rsidRPr="00915275">
        <w:rPr>
          <w:iCs/>
          <w:szCs w:val="24"/>
        </w:rPr>
        <w:t xml:space="preserve">, 200 mg, 0.9 mmol) is dissolved in acetonitrile (1 mL), and </w:t>
      </w:r>
      <w:proofErr w:type="spellStart"/>
      <w:r w:rsidRPr="00915275">
        <w:rPr>
          <w:iCs/>
          <w:szCs w:val="24"/>
        </w:rPr>
        <w:t>trichloroacetonitrile</w:t>
      </w:r>
      <w:proofErr w:type="spellEnd"/>
      <w:r w:rsidRPr="00915275">
        <w:rPr>
          <w:iCs/>
          <w:szCs w:val="24"/>
        </w:rPr>
        <w:t xml:space="preserve"> (0.23 mL, 2.25 mmol) is added, followed by the dropwise addition of tetrabutylammonium </w:t>
      </w:r>
      <w:proofErr w:type="spellStart"/>
      <w:r w:rsidRPr="00915275">
        <w:rPr>
          <w:iCs/>
          <w:szCs w:val="24"/>
        </w:rPr>
        <w:t>dihydrogenphosphate</w:t>
      </w:r>
      <w:proofErr w:type="spellEnd"/>
      <w:r w:rsidRPr="00915275">
        <w:rPr>
          <w:iCs/>
          <w:szCs w:val="24"/>
        </w:rPr>
        <w:t xml:space="preserve"> (611 mg, 1.8 mmol) in acetonitrile (5 mL). The reaction mixture is stirred at room temperature for 8 </w:t>
      </w:r>
      <w:r>
        <w:rPr>
          <w:iCs/>
          <w:szCs w:val="24"/>
        </w:rPr>
        <w:t>h</w:t>
      </w:r>
      <w:r w:rsidRPr="00915275">
        <w:rPr>
          <w:iCs/>
          <w:szCs w:val="24"/>
        </w:rPr>
        <w:t xml:space="preserve">. After removing the solvent under vacuum, the crude material is preliminarily purified using </w:t>
      </w:r>
      <w:r>
        <w:rPr>
          <w:iCs/>
          <w:szCs w:val="24"/>
        </w:rPr>
        <w:t xml:space="preserve">silica gel </w:t>
      </w:r>
      <w:r w:rsidRPr="00915275">
        <w:rPr>
          <w:iCs/>
          <w:szCs w:val="24"/>
        </w:rPr>
        <w:t>flash chromatography (isopropanol: NH</w:t>
      </w:r>
      <w:r w:rsidRPr="00915275">
        <w:rPr>
          <w:iCs/>
          <w:szCs w:val="24"/>
          <w:vertAlign w:val="subscript"/>
        </w:rPr>
        <w:t>4</w:t>
      </w:r>
      <w:r w:rsidRPr="00915275">
        <w:rPr>
          <w:iCs/>
          <w:szCs w:val="24"/>
        </w:rPr>
        <w:t>OH: H</w:t>
      </w:r>
      <w:r w:rsidRPr="00915275">
        <w:rPr>
          <w:iCs/>
          <w:szCs w:val="24"/>
          <w:vertAlign w:val="subscript"/>
        </w:rPr>
        <w:t>2</w:t>
      </w:r>
      <w:r w:rsidRPr="00915275">
        <w:rPr>
          <w:iCs/>
          <w:szCs w:val="24"/>
        </w:rPr>
        <w:t>O, 7:2:1).</w:t>
      </w:r>
      <w:r>
        <w:rPr>
          <w:iCs/>
          <w:szCs w:val="24"/>
        </w:rPr>
        <w:t xml:space="preserve"> </w:t>
      </w:r>
      <w:r w:rsidRPr="00915275">
        <w:rPr>
          <w:iCs/>
          <w:szCs w:val="24"/>
        </w:rPr>
        <w:t xml:space="preserve">The fractions from the column, showing the presence of phosphate via TLC (with PMA), are </w:t>
      </w:r>
      <w:proofErr w:type="gramStart"/>
      <w:r w:rsidRPr="00915275">
        <w:rPr>
          <w:iCs/>
          <w:szCs w:val="24"/>
        </w:rPr>
        <w:t>combined</w:t>
      </w:r>
      <w:proofErr w:type="gramEnd"/>
      <w:r w:rsidRPr="00915275">
        <w:rPr>
          <w:iCs/>
          <w:szCs w:val="24"/>
        </w:rPr>
        <w:t xml:space="preserve"> and concentrated under reduced pressure. For further purification, a </w:t>
      </w:r>
      <w:proofErr w:type="spellStart"/>
      <w:r w:rsidRPr="00915275">
        <w:rPr>
          <w:iCs/>
          <w:szCs w:val="24"/>
        </w:rPr>
        <w:t>Dowex</w:t>
      </w:r>
      <w:proofErr w:type="spellEnd"/>
      <w:r w:rsidRPr="00915275">
        <w:rPr>
          <w:iCs/>
          <w:szCs w:val="24"/>
        </w:rPr>
        <w:t xml:space="preserve"> 50WX8 </w:t>
      </w:r>
      <w:r>
        <w:rPr>
          <w:iCs/>
          <w:szCs w:val="24"/>
        </w:rPr>
        <w:t>ion-exchange</w:t>
      </w:r>
      <w:r w:rsidRPr="00915275">
        <w:rPr>
          <w:iCs/>
          <w:szCs w:val="24"/>
        </w:rPr>
        <w:t xml:space="preserve"> column</w:t>
      </w:r>
      <w:r>
        <w:rPr>
          <w:iCs/>
          <w:szCs w:val="24"/>
        </w:rPr>
        <w:t xml:space="preserve"> </w:t>
      </w:r>
      <w:r w:rsidRPr="00915275">
        <w:rPr>
          <w:iCs/>
          <w:szCs w:val="24"/>
        </w:rPr>
        <w:t>is loaded and equilibrated with a mixture of NH</w:t>
      </w:r>
      <w:r w:rsidRPr="00915275">
        <w:rPr>
          <w:iCs/>
          <w:szCs w:val="24"/>
          <w:vertAlign w:val="subscript"/>
        </w:rPr>
        <w:t>4</w:t>
      </w:r>
      <w:r w:rsidRPr="00915275">
        <w:rPr>
          <w:iCs/>
          <w:szCs w:val="24"/>
        </w:rPr>
        <w:t>OH and H</w:t>
      </w:r>
      <w:r w:rsidRPr="00915275">
        <w:rPr>
          <w:iCs/>
          <w:szCs w:val="24"/>
          <w:vertAlign w:val="subscript"/>
        </w:rPr>
        <w:t>2</w:t>
      </w:r>
      <w:r w:rsidRPr="00915275">
        <w:rPr>
          <w:iCs/>
          <w:szCs w:val="24"/>
        </w:rPr>
        <w:t>O in a 3:1 ratio. The residue left on the silica column is percolated through the DOWEX column using the same NH</w:t>
      </w:r>
      <w:r w:rsidRPr="00915275">
        <w:rPr>
          <w:iCs/>
          <w:szCs w:val="24"/>
          <w:vertAlign w:val="subscript"/>
        </w:rPr>
        <w:t>4</w:t>
      </w:r>
      <w:r w:rsidRPr="00915275">
        <w:rPr>
          <w:iCs/>
          <w:szCs w:val="24"/>
        </w:rPr>
        <w:t>OH buffer, collected, and subsequently dried via lyophilizatio</w:t>
      </w:r>
      <w:r>
        <w:rPr>
          <w:iCs/>
          <w:szCs w:val="24"/>
        </w:rPr>
        <w:t>n to obtain</w:t>
      </w:r>
      <w:r w:rsidRPr="00915275">
        <w:rPr>
          <w:iCs/>
          <w:szCs w:val="24"/>
        </w:rPr>
        <w:t xml:space="preserve"> farnesyl phosphate </w:t>
      </w:r>
      <w:r w:rsidRPr="00915275">
        <w:rPr>
          <w:b/>
          <w:bCs/>
          <w:iCs/>
          <w:szCs w:val="24"/>
        </w:rPr>
        <w:t>S20</w:t>
      </w:r>
      <w:r w:rsidRPr="00915275">
        <w:rPr>
          <w:iCs/>
          <w:szCs w:val="24"/>
        </w:rPr>
        <w:t xml:space="preserve"> as a fluffy white solid</w:t>
      </w:r>
      <w:r>
        <w:rPr>
          <w:iCs/>
          <w:szCs w:val="24"/>
        </w:rPr>
        <w:t xml:space="preserve"> </w:t>
      </w:r>
      <w:r w:rsidR="000870E1" w:rsidRPr="001A068A">
        <w:rPr>
          <w:iCs/>
          <w:szCs w:val="24"/>
        </w:rPr>
        <w:t>(138 mg, 51%).</w:t>
      </w:r>
      <w:r>
        <w:rPr>
          <w:iCs/>
          <w:szCs w:val="24"/>
        </w:rPr>
        <w:t xml:space="preserve"> </w:t>
      </w:r>
      <w:r w:rsidR="0000666A" w:rsidRPr="00B06A72">
        <w:rPr>
          <w:iCs/>
          <w:szCs w:val="24"/>
        </w:rPr>
        <w:t>The spectroscopic data were in</w:t>
      </w:r>
      <w:r w:rsidR="0000666A">
        <w:rPr>
          <w:iCs/>
          <w:szCs w:val="24"/>
        </w:rPr>
        <w:t xml:space="preserve"> </w:t>
      </w:r>
      <w:r w:rsidR="0000666A" w:rsidRPr="00B06A72">
        <w:rPr>
          <w:iCs/>
          <w:szCs w:val="24"/>
        </w:rPr>
        <w:t>agreement with those previously reported</w:t>
      </w:r>
      <w:r w:rsidR="00D35CCE" w:rsidRPr="00D35CCE">
        <w:rPr>
          <w:iCs/>
          <w:szCs w:val="24"/>
        </w:rPr>
        <w:t>.</w:t>
      </w:r>
      <w:r w:rsidR="00D35CCE">
        <w:rPr>
          <w:iCs/>
          <w:szCs w:val="24"/>
        </w:rPr>
        <w:fldChar w:fldCharType="begin"/>
      </w:r>
      <w:r w:rsidR="00DC1F20">
        <w:rPr>
          <w:iCs/>
          <w:szCs w:val="24"/>
        </w:rPr>
        <w:instrText xml:space="preserve"> ADDIN EN.CITE &lt;EndNote&gt;&lt;Cite&gt;&lt;Author&gt;Lira&lt;/Author&gt;&lt;Year&gt;2013&lt;/Year&gt;&lt;RecNum&gt;40&lt;/RecNum&gt;&lt;DisplayText&gt;[10]&lt;/DisplayText&gt;&lt;record&gt;&lt;rec-number&gt;40&lt;/rec-number&gt;&lt;foreign-keys&gt;&lt;key app="EN" db-id="wppvrdzt0wtdfmeeratpe5e1s9rz5v2rsvp2" timestamp="1697787923"&gt;40&lt;/key&gt;&lt;/foreign-keys&gt;&lt;ref-type name="Journal Article"&gt;17&lt;/ref-type&gt;&lt;contributors&gt;&lt;authors&gt;&lt;author&gt;Lira, Lucas M.&lt;/author&gt;&lt;author&gt;Vasilev, Dimitar&lt;/author&gt;&lt;author&gt;Pilli, Ronaldo A.&lt;/author&gt;&lt;author&gt;Wessjohann, Ludger A.&lt;/author&gt;&lt;/authors&gt;&lt;/contributors&gt;&lt;titles&gt;&lt;title&gt;One-pot synthesis of organophosphate monoesters from alcohols&lt;/title&gt;&lt;secondary-title&gt;Tetrahedron Letters&lt;/secondary-title&gt;&lt;/titles&gt;&lt;periodical&gt;&lt;full-title&gt;Tetrahedron Letters&lt;/full-title&gt;&lt;/periodical&gt;&lt;pages&gt;1690-1692&lt;/pages&gt;&lt;volume&gt;54&lt;/volume&gt;&lt;number&gt;13&lt;/number&gt;&lt;section&gt;1690&lt;/section&gt;&lt;dates&gt;&lt;year&gt;2013&lt;/year&gt;&lt;/dates&gt;&lt;isbn&gt;00404039&lt;/isbn&gt;&lt;urls&gt;&lt;/urls&gt;&lt;electronic-resource-num&gt;10.1016/j.tetlet.2013.01.059&lt;/electronic-resource-num&gt;&lt;/record&gt;&lt;/Cite&gt;&lt;/EndNote&gt;</w:instrText>
      </w:r>
      <w:r w:rsidR="00D35CCE">
        <w:rPr>
          <w:iCs/>
          <w:szCs w:val="24"/>
        </w:rPr>
        <w:fldChar w:fldCharType="separate"/>
      </w:r>
      <w:r w:rsidR="00EB670A">
        <w:rPr>
          <w:iCs/>
          <w:noProof/>
          <w:szCs w:val="24"/>
        </w:rPr>
        <w:t>[</w:t>
      </w:r>
      <w:hyperlink w:anchor="_ENREF_10" w:tooltip="Lira, 2013 #40" w:history="1">
        <w:r w:rsidR="00DC1F20" w:rsidRPr="00DC1F20">
          <w:rPr>
            <w:rStyle w:val="Hyperlink"/>
          </w:rPr>
          <w:t>10</w:t>
        </w:r>
      </w:hyperlink>
      <w:r w:rsidR="00EB670A">
        <w:rPr>
          <w:iCs/>
          <w:noProof/>
          <w:szCs w:val="24"/>
        </w:rPr>
        <w:t>]</w:t>
      </w:r>
      <w:r w:rsidR="00D35CCE">
        <w:rPr>
          <w:iCs/>
          <w:szCs w:val="24"/>
        </w:rPr>
        <w:fldChar w:fldCharType="end"/>
      </w:r>
      <w:r w:rsidR="00D35CCE">
        <w:rPr>
          <w:iCs/>
          <w:szCs w:val="24"/>
        </w:rPr>
        <w:t xml:space="preserve"> </w:t>
      </w:r>
      <w:r w:rsidR="000870E1" w:rsidRPr="001A068A">
        <w:rPr>
          <w:szCs w:val="24"/>
          <w:vertAlign w:val="superscript"/>
        </w:rPr>
        <w:t>31</w:t>
      </w:r>
      <w:r w:rsidR="00CE7796" w:rsidRPr="001A068A">
        <w:rPr>
          <w:szCs w:val="24"/>
        </w:rPr>
        <w:t>P-NMR</w:t>
      </w:r>
      <w:r w:rsidR="000870E1" w:rsidRPr="001A068A">
        <w:rPr>
          <w:szCs w:val="24"/>
        </w:rPr>
        <w:t xml:space="preserve"> (CDCl</w:t>
      </w:r>
      <w:r w:rsidR="000870E1" w:rsidRPr="001A068A">
        <w:rPr>
          <w:szCs w:val="24"/>
          <w:vertAlign w:val="subscript"/>
        </w:rPr>
        <w:t>3</w:t>
      </w:r>
      <w:r w:rsidR="000870E1" w:rsidRPr="001A068A">
        <w:rPr>
          <w:szCs w:val="24"/>
        </w:rPr>
        <w:t xml:space="preserve">, 162 MHz) δ 0.46; </w:t>
      </w:r>
      <w:r w:rsidR="000870E1" w:rsidRPr="007C5F9A">
        <w:rPr>
          <w:szCs w:val="24"/>
        </w:rPr>
        <w:t xml:space="preserve">HRMS (ESI) </w:t>
      </w:r>
      <w:proofErr w:type="spellStart"/>
      <w:r w:rsidR="000870E1" w:rsidRPr="007C5F9A">
        <w:rPr>
          <w:szCs w:val="24"/>
        </w:rPr>
        <w:t>Calcd</w:t>
      </w:r>
      <w:proofErr w:type="spellEnd"/>
      <w:r w:rsidR="000870E1" w:rsidRPr="007C5F9A">
        <w:rPr>
          <w:szCs w:val="24"/>
        </w:rPr>
        <w:t xml:space="preserve"> for C</w:t>
      </w:r>
      <w:r w:rsidR="0018618A" w:rsidRPr="007C5F9A">
        <w:rPr>
          <w:szCs w:val="24"/>
          <w:vertAlign w:val="subscript"/>
        </w:rPr>
        <w:t>15</w:t>
      </w:r>
      <w:r w:rsidR="000870E1" w:rsidRPr="007C5F9A">
        <w:rPr>
          <w:szCs w:val="24"/>
        </w:rPr>
        <w:t>H</w:t>
      </w:r>
      <w:r w:rsidR="0018618A" w:rsidRPr="007C5F9A">
        <w:rPr>
          <w:szCs w:val="24"/>
          <w:vertAlign w:val="subscript"/>
          <w:lang w:eastAsia="zh-CN"/>
        </w:rPr>
        <w:t>26</w:t>
      </w:r>
      <w:r w:rsidR="000870E1" w:rsidRPr="007C5F9A">
        <w:rPr>
          <w:szCs w:val="24"/>
        </w:rPr>
        <w:t>O</w:t>
      </w:r>
      <w:r w:rsidR="0018618A" w:rsidRPr="007C5F9A">
        <w:rPr>
          <w:szCs w:val="24"/>
          <w:vertAlign w:val="subscript"/>
        </w:rPr>
        <w:t>4</w:t>
      </w:r>
      <w:r w:rsidR="0018618A" w:rsidRPr="007C5F9A">
        <w:rPr>
          <w:szCs w:val="24"/>
        </w:rPr>
        <w:t>P</w:t>
      </w:r>
      <w:r w:rsidR="000870E1" w:rsidRPr="007C5F9A">
        <w:rPr>
          <w:szCs w:val="24"/>
        </w:rPr>
        <w:t xml:space="preserve"> [M</w:t>
      </w:r>
      <w:r w:rsidR="0018618A" w:rsidRPr="007C5F9A">
        <w:rPr>
          <w:szCs w:val="24"/>
        </w:rPr>
        <w:t>-H</w:t>
      </w:r>
      <w:r w:rsidR="000870E1" w:rsidRPr="007C5F9A">
        <w:rPr>
          <w:szCs w:val="24"/>
        </w:rPr>
        <w:t>]</w:t>
      </w:r>
      <w:r w:rsidR="0018618A" w:rsidRPr="007C5F9A">
        <w:rPr>
          <w:szCs w:val="24"/>
          <w:vertAlign w:val="superscript"/>
        </w:rPr>
        <w:t>-</w:t>
      </w:r>
      <w:r w:rsidR="000870E1" w:rsidRPr="007C5F9A">
        <w:rPr>
          <w:szCs w:val="24"/>
        </w:rPr>
        <w:t xml:space="preserve"> </w:t>
      </w:r>
      <w:r w:rsidR="0018618A" w:rsidRPr="007C5F9A">
        <w:rPr>
          <w:szCs w:val="24"/>
          <w:lang w:eastAsia="zh-CN"/>
        </w:rPr>
        <w:t>301.1569</w:t>
      </w:r>
      <w:r w:rsidR="000870E1" w:rsidRPr="007C5F9A">
        <w:rPr>
          <w:szCs w:val="24"/>
        </w:rPr>
        <w:t xml:space="preserve">, found </w:t>
      </w:r>
      <w:r w:rsidR="0018618A" w:rsidRPr="007C5F9A">
        <w:rPr>
          <w:szCs w:val="24"/>
          <w:lang w:eastAsia="zh-CN"/>
        </w:rPr>
        <w:t>301.</w:t>
      </w:r>
      <w:r w:rsidR="000C1BD7" w:rsidRPr="007C5F9A">
        <w:rPr>
          <w:szCs w:val="24"/>
          <w:lang w:eastAsia="zh-CN"/>
        </w:rPr>
        <w:t>1578</w:t>
      </w:r>
      <w:r w:rsidR="000870E1" w:rsidRPr="007C5F9A">
        <w:rPr>
          <w:szCs w:val="24"/>
        </w:rPr>
        <w:t>.</w:t>
      </w:r>
    </w:p>
    <w:p w14:paraId="4C51DA50" w14:textId="5224E5F9" w:rsidR="000870E1" w:rsidRPr="001A068A" w:rsidRDefault="000870E1" w:rsidP="009257B5">
      <w:pPr>
        <w:pStyle w:val="Heading2"/>
        <w:snapToGrid w:val="0"/>
        <w:spacing w:line="480" w:lineRule="auto"/>
        <w:contextualSpacing/>
        <w:jc w:val="both"/>
        <w:rPr>
          <w:rFonts w:cs="Times New Roman"/>
          <w:i w:val="0"/>
          <w:szCs w:val="24"/>
        </w:rPr>
      </w:pPr>
      <w:bookmarkStart w:id="76" w:name="_Toc148447965"/>
      <w:bookmarkStart w:id="77" w:name="_Toc150119557"/>
      <w:r w:rsidRPr="001A068A">
        <w:rPr>
          <w:rFonts w:cs="Times New Roman"/>
          <w:szCs w:val="24"/>
        </w:rPr>
        <w:lastRenderedPageBreak/>
        <w:t xml:space="preserve">Geranylgeranyl phosphate </w:t>
      </w:r>
      <w:r w:rsidRPr="001A068A">
        <w:rPr>
          <w:rFonts w:cs="Times New Roman"/>
          <w:b/>
          <w:szCs w:val="24"/>
        </w:rPr>
        <w:t>(</w:t>
      </w:r>
      <w:r w:rsidR="00950385" w:rsidRPr="001A068A">
        <w:rPr>
          <w:rFonts w:cs="Times New Roman"/>
          <w:b/>
          <w:szCs w:val="24"/>
        </w:rPr>
        <w:t>S22</w:t>
      </w:r>
      <w:r w:rsidRPr="001A068A">
        <w:rPr>
          <w:rFonts w:cs="Times New Roman"/>
          <w:szCs w:val="24"/>
        </w:rPr>
        <w:t>)</w:t>
      </w:r>
      <w:bookmarkEnd w:id="76"/>
      <w:bookmarkEnd w:id="77"/>
    </w:p>
    <w:p w14:paraId="7B30FB43" w14:textId="700139AA" w:rsidR="000870E1" w:rsidRPr="001A068A" w:rsidRDefault="000870E1" w:rsidP="009257B5">
      <w:pPr>
        <w:snapToGrid w:val="0"/>
        <w:spacing w:line="480" w:lineRule="auto"/>
        <w:ind w:firstLine="720"/>
        <w:contextualSpacing/>
        <w:jc w:val="both"/>
        <w:rPr>
          <w:szCs w:val="24"/>
        </w:rPr>
      </w:pPr>
      <w:r w:rsidRPr="001A068A">
        <w:rPr>
          <w:iCs/>
          <w:szCs w:val="24"/>
        </w:rPr>
        <w:t xml:space="preserve">Geranylgeranyl phosphate </w:t>
      </w:r>
      <w:r w:rsidR="00950385" w:rsidRPr="001A068A">
        <w:rPr>
          <w:b/>
          <w:bCs/>
          <w:iCs/>
          <w:szCs w:val="24"/>
        </w:rPr>
        <w:t>S22</w:t>
      </w:r>
      <w:r w:rsidRPr="001A068A">
        <w:rPr>
          <w:iCs/>
          <w:szCs w:val="24"/>
        </w:rPr>
        <w:t xml:space="preserve"> was synthesized using a method </w:t>
      </w:r>
      <w:r w:rsidR="001A068A" w:rsidRPr="001A068A">
        <w:rPr>
          <w:iCs/>
          <w:szCs w:val="24"/>
        </w:rPr>
        <w:t>like</w:t>
      </w:r>
      <w:r w:rsidRPr="001A068A">
        <w:rPr>
          <w:iCs/>
          <w:szCs w:val="24"/>
        </w:rPr>
        <w:t xml:space="preserve"> that described for farnesyl phosphate and isolated as a </w:t>
      </w:r>
      <w:r w:rsidRPr="001A068A">
        <w:rPr>
          <w:szCs w:val="24"/>
          <w:shd w:val="clear" w:color="auto" w:fill="FFFFFF"/>
        </w:rPr>
        <w:t>fluffy off-</w:t>
      </w:r>
      <w:r w:rsidRPr="001A068A">
        <w:rPr>
          <w:iCs/>
          <w:szCs w:val="24"/>
        </w:rPr>
        <w:t>white solid (75 mg, 59%).</w:t>
      </w:r>
      <w:r w:rsidR="006B21BE">
        <w:rPr>
          <w:iCs/>
          <w:szCs w:val="24"/>
        </w:rPr>
        <w:t xml:space="preserve"> </w:t>
      </w:r>
      <w:r w:rsidR="0000666A" w:rsidRPr="00B06A72">
        <w:rPr>
          <w:iCs/>
          <w:szCs w:val="24"/>
        </w:rPr>
        <w:t>The spectroscopic data were in</w:t>
      </w:r>
      <w:r w:rsidR="0000666A">
        <w:rPr>
          <w:iCs/>
          <w:szCs w:val="24"/>
        </w:rPr>
        <w:t xml:space="preserve"> </w:t>
      </w:r>
      <w:r w:rsidR="0000666A" w:rsidRPr="00B06A72">
        <w:rPr>
          <w:iCs/>
          <w:szCs w:val="24"/>
        </w:rPr>
        <w:t>agreement with those previously reported</w:t>
      </w:r>
      <w:r w:rsidR="006B21BE">
        <w:rPr>
          <w:iCs/>
          <w:szCs w:val="24"/>
        </w:rPr>
        <w:t>.</w:t>
      </w:r>
      <w:r w:rsidR="006B21BE">
        <w:rPr>
          <w:iCs/>
          <w:szCs w:val="24"/>
        </w:rPr>
        <w:fldChar w:fldCharType="begin"/>
      </w:r>
      <w:r w:rsidR="00EB670A">
        <w:rPr>
          <w:iCs/>
          <w:szCs w:val="24"/>
        </w:rPr>
        <w:instrText xml:space="preserve"> ADDIN EN.CITE &lt;EndNote&gt;&lt;Cite&gt;&lt;Author&gt;Huang&lt;/Author&gt;&lt;Year&gt;2014&lt;/Year&gt;&lt;RecNum&gt;3&lt;/RecNum&gt;&lt;DisplayText&gt;[11]&lt;/DisplayText&gt;&lt;record&gt;&lt;rec-number&gt;3&lt;/rec-number&gt;&lt;foreign-keys&gt;&lt;key app="EN" db-id="twrrfz220tdeenepxzp5x9etzra9e5wvpxpa" timestamp="1699212379"&gt;3&lt;/key&gt;&lt;/foreign-keys&gt;&lt;ref-type name="Journal Article"&gt;17&lt;/ref-type&gt;&lt;contributors&gt;&lt;authors&gt;&lt;author&gt;Huang, Lin‐Ya&lt;/author&gt;&lt;author&gt;Huang, Shih‐Hsien&lt;/author&gt;&lt;author&gt;Chang, Ya‐Chih&lt;/author&gt;&lt;author&gt;Cheng, Wei‐Chieh&lt;/author&gt;&lt;author&gt;Cheng, Ting‐Jen R.&lt;/author&gt;&lt;author&gt;Wong, Chi‐Huey&lt;/author&gt;&lt;/authors&gt;&lt;/contributors&gt;&lt;titles&gt;&lt;title&gt;Enzymatic Synthesis of Lipid II and Analogues&lt;/title&gt;&lt;secondary-title&gt;Angewandte Chemie International Edition&lt;/secondary-title&gt;&lt;/titles&gt;&lt;periodical&gt;&lt;full-title&gt;Angewandte Chemie International Edition&lt;/full-title&gt;&lt;/periodical&gt;&lt;pages&gt;8060-8065&lt;/pages&gt;&lt;volume&gt;53&lt;/volume&gt;&lt;number&gt;31&lt;/number&gt;&lt;section&gt;8060&lt;/section&gt;&lt;dates&gt;&lt;year&gt;2014&lt;/year&gt;&lt;/dates&gt;&lt;isbn&gt;1433-7851&amp;#xD;1521-3773&lt;/isbn&gt;&lt;urls&gt;&lt;/urls&gt;&lt;electronic-resource-num&gt;10.1002/anie.201402313&lt;/electronic-resource-num&gt;&lt;/record&gt;&lt;/Cite&gt;&lt;/EndNote&gt;</w:instrText>
      </w:r>
      <w:r w:rsidR="006B21BE">
        <w:rPr>
          <w:iCs/>
          <w:szCs w:val="24"/>
        </w:rPr>
        <w:fldChar w:fldCharType="separate"/>
      </w:r>
      <w:r w:rsidR="00EB670A">
        <w:rPr>
          <w:iCs/>
          <w:noProof/>
          <w:szCs w:val="24"/>
        </w:rPr>
        <w:t>[</w:t>
      </w:r>
      <w:hyperlink w:anchor="_ENREF_11" w:tooltip="Huang, 2014 #3" w:history="1">
        <w:r w:rsidR="00DC1F20" w:rsidRPr="00DC1F20">
          <w:rPr>
            <w:rStyle w:val="Hyperlink"/>
          </w:rPr>
          <w:t>11</w:t>
        </w:r>
      </w:hyperlink>
      <w:r w:rsidR="00EB670A">
        <w:rPr>
          <w:iCs/>
          <w:noProof/>
          <w:szCs w:val="24"/>
        </w:rPr>
        <w:t>]</w:t>
      </w:r>
      <w:r w:rsidR="006B21BE">
        <w:rPr>
          <w:iCs/>
          <w:szCs w:val="24"/>
        </w:rPr>
        <w:fldChar w:fldCharType="end"/>
      </w:r>
      <w:r w:rsidR="00AE54A3">
        <w:rPr>
          <w:iCs/>
          <w:szCs w:val="24"/>
        </w:rPr>
        <w:t xml:space="preserve"> </w:t>
      </w:r>
      <w:r w:rsidRPr="001A068A">
        <w:rPr>
          <w:szCs w:val="24"/>
          <w:vertAlign w:val="superscript"/>
        </w:rPr>
        <w:t>31</w:t>
      </w:r>
      <w:r w:rsidR="00CE7796" w:rsidRPr="001A068A">
        <w:rPr>
          <w:szCs w:val="24"/>
        </w:rPr>
        <w:t>P-NMR</w:t>
      </w:r>
      <w:r w:rsidRPr="001A068A">
        <w:rPr>
          <w:szCs w:val="24"/>
        </w:rPr>
        <w:t xml:space="preserve"> (CDCl</w:t>
      </w:r>
      <w:r w:rsidRPr="001A068A">
        <w:rPr>
          <w:szCs w:val="24"/>
          <w:vertAlign w:val="subscript"/>
        </w:rPr>
        <w:t>3</w:t>
      </w:r>
      <w:r w:rsidRPr="001A068A">
        <w:rPr>
          <w:szCs w:val="24"/>
        </w:rPr>
        <w:t xml:space="preserve">, 162 MHz) δ 0.46; </w:t>
      </w:r>
      <w:r w:rsidRPr="007C5F9A">
        <w:rPr>
          <w:szCs w:val="24"/>
        </w:rPr>
        <w:t xml:space="preserve">HRMS (ESI) </w:t>
      </w:r>
      <w:proofErr w:type="spellStart"/>
      <w:r w:rsidRPr="007C5F9A">
        <w:rPr>
          <w:szCs w:val="24"/>
        </w:rPr>
        <w:t>Calcd</w:t>
      </w:r>
      <w:proofErr w:type="spellEnd"/>
      <w:r w:rsidRPr="007C5F9A">
        <w:rPr>
          <w:szCs w:val="24"/>
        </w:rPr>
        <w:t xml:space="preserve"> for </w:t>
      </w:r>
      <w:r w:rsidR="00891503" w:rsidRPr="007C5F9A">
        <w:rPr>
          <w:szCs w:val="24"/>
        </w:rPr>
        <w:t>C</w:t>
      </w:r>
      <w:r w:rsidR="0018618A" w:rsidRPr="007C5F9A">
        <w:rPr>
          <w:szCs w:val="24"/>
          <w:vertAlign w:val="subscript"/>
        </w:rPr>
        <w:t>20</w:t>
      </w:r>
      <w:r w:rsidR="00891503" w:rsidRPr="007C5F9A">
        <w:rPr>
          <w:szCs w:val="24"/>
        </w:rPr>
        <w:t>H</w:t>
      </w:r>
      <w:r w:rsidR="0018618A" w:rsidRPr="007C5F9A">
        <w:rPr>
          <w:szCs w:val="24"/>
          <w:vertAlign w:val="subscript"/>
          <w:lang w:eastAsia="zh-CN"/>
        </w:rPr>
        <w:t>34</w:t>
      </w:r>
      <w:r w:rsidR="00891503" w:rsidRPr="007C5F9A">
        <w:rPr>
          <w:szCs w:val="24"/>
        </w:rPr>
        <w:t>O</w:t>
      </w:r>
      <w:r w:rsidR="00891503" w:rsidRPr="007C5F9A">
        <w:rPr>
          <w:szCs w:val="24"/>
          <w:vertAlign w:val="subscript"/>
        </w:rPr>
        <w:t>4</w:t>
      </w:r>
      <w:r w:rsidR="00891503" w:rsidRPr="007C5F9A">
        <w:rPr>
          <w:szCs w:val="24"/>
        </w:rPr>
        <w:t>P</w:t>
      </w:r>
      <w:r w:rsidRPr="007C5F9A">
        <w:rPr>
          <w:szCs w:val="24"/>
        </w:rPr>
        <w:t xml:space="preserve"> [M</w:t>
      </w:r>
      <w:r w:rsidR="0018618A" w:rsidRPr="007C5F9A">
        <w:rPr>
          <w:szCs w:val="24"/>
        </w:rPr>
        <w:t>-H</w:t>
      </w:r>
      <w:r w:rsidRPr="007C5F9A">
        <w:rPr>
          <w:szCs w:val="24"/>
        </w:rPr>
        <w:t>]</w:t>
      </w:r>
      <w:r w:rsidR="0018618A" w:rsidRPr="007C5F9A">
        <w:rPr>
          <w:szCs w:val="24"/>
          <w:vertAlign w:val="superscript"/>
        </w:rPr>
        <w:t>-</w:t>
      </w:r>
      <w:r w:rsidRPr="007C5F9A">
        <w:rPr>
          <w:szCs w:val="24"/>
        </w:rPr>
        <w:t xml:space="preserve"> </w:t>
      </w:r>
      <w:r w:rsidR="0018618A" w:rsidRPr="007C5F9A">
        <w:rPr>
          <w:szCs w:val="24"/>
          <w:lang w:eastAsia="zh-CN"/>
        </w:rPr>
        <w:t>369.2195</w:t>
      </w:r>
      <w:r w:rsidRPr="007C5F9A">
        <w:rPr>
          <w:szCs w:val="24"/>
        </w:rPr>
        <w:t xml:space="preserve">, found </w:t>
      </w:r>
      <w:r w:rsidR="0018618A" w:rsidRPr="007C5F9A">
        <w:rPr>
          <w:szCs w:val="24"/>
          <w:lang w:eastAsia="zh-CN"/>
        </w:rPr>
        <w:t>369.2190</w:t>
      </w:r>
      <w:r w:rsidRPr="007C5F9A">
        <w:rPr>
          <w:szCs w:val="24"/>
        </w:rPr>
        <w:t>.</w:t>
      </w:r>
    </w:p>
    <w:p w14:paraId="220BD370" w14:textId="77777777" w:rsidR="008B00A2" w:rsidRPr="001A068A" w:rsidRDefault="008B00A2" w:rsidP="009257B5">
      <w:pPr>
        <w:snapToGrid w:val="0"/>
        <w:spacing w:line="480" w:lineRule="auto"/>
        <w:ind w:firstLine="720"/>
        <w:contextualSpacing/>
        <w:jc w:val="both"/>
        <w:rPr>
          <w:szCs w:val="24"/>
        </w:rPr>
      </w:pPr>
    </w:p>
    <w:p w14:paraId="21242F21" w14:textId="2A607FB4" w:rsidR="000870E1" w:rsidRPr="001A068A" w:rsidRDefault="000870E1" w:rsidP="009257B5">
      <w:pPr>
        <w:pStyle w:val="Heading2"/>
        <w:snapToGrid w:val="0"/>
        <w:spacing w:line="480" w:lineRule="auto"/>
        <w:contextualSpacing/>
        <w:jc w:val="both"/>
        <w:rPr>
          <w:rFonts w:cs="Times New Roman"/>
          <w:i w:val="0"/>
          <w:szCs w:val="24"/>
        </w:rPr>
      </w:pPr>
      <w:bookmarkStart w:id="78" w:name="_Toc148447966"/>
      <w:bookmarkStart w:id="79" w:name="_Toc150119558"/>
      <w:proofErr w:type="spellStart"/>
      <w:r w:rsidRPr="001A068A">
        <w:rPr>
          <w:rFonts w:cs="Times New Roman"/>
          <w:szCs w:val="24"/>
        </w:rPr>
        <w:t>Solanesyl</w:t>
      </w:r>
      <w:proofErr w:type="spellEnd"/>
      <w:r w:rsidRPr="001A068A">
        <w:rPr>
          <w:rFonts w:cs="Times New Roman"/>
          <w:szCs w:val="24"/>
        </w:rPr>
        <w:t xml:space="preserve"> phosphate </w:t>
      </w:r>
      <w:r w:rsidRPr="001A068A">
        <w:rPr>
          <w:rFonts w:cs="Times New Roman"/>
          <w:b/>
          <w:szCs w:val="24"/>
        </w:rPr>
        <w:t>(</w:t>
      </w:r>
      <w:r w:rsidR="00950385" w:rsidRPr="001A068A">
        <w:rPr>
          <w:rFonts w:cs="Times New Roman"/>
          <w:b/>
          <w:szCs w:val="24"/>
        </w:rPr>
        <w:t>S24</w:t>
      </w:r>
      <w:r w:rsidRPr="001A068A">
        <w:rPr>
          <w:rFonts w:cs="Times New Roman"/>
          <w:szCs w:val="24"/>
        </w:rPr>
        <w:t>)</w:t>
      </w:r>
      <w:bookmarkEnd w:id="78"/>
      <w:bookmarkEnd w:id="79"/>
    </w:p>
    <w:p w14:paraId="546E5272" w14:textId="448E7B2B" w:rsidR="009C57A8" w:rsidRPr="001A068A" w:rsidRDefault="000870E1" w:rsidP="009257B5">
      <w:pPr>
        <w:snapToGrid w:val="0"/>
        <w:spacing w:line="480" w:lineRule="auto"/>
        <w:ind w:firstLine="720"/>
        <w:contextualSpacing/>
        <w:jc w:val="both"/>
        <w:rPr>
          <w:szCs w:val="24"/>
        </w:rPr>
      </w:pPr>
      <w:proofErr w:type="spellStart"/>
      <w:r w:rsidRPr="001A068A">
        <w:rPr>
          <w:iCs/>
          <w:szCs w:val="24"/>
        </w:rPr>
        <w:t>Solanesyl</w:t>
      </w:r>
      <w:proofErr w:type="spellEnd"/>
      <w:r w:rsidRPr="001A068A">
        <w:rPr>
          <w:iCs/>
          <w:szCs w:val="24"/>
        </w:rPr>
        <w:t xml:space="preserve"> phosphate </w:t>
      </w:r>
      <w:r w:rsidR="00950385" w:rsidRPr="001A068A">
        <w:rPr>
          <w:b/>
          <w:bCs/>
          <w:iCs/>
          <w:szCs w:val="24"/>
        </w:rPr>
        <w:t>S24</w:t>
      </w:r>
      <w:r w:rsidRPr="001A068A">
        <w:rPr>
          <w:iCs/>
          <w:szCs w:val="24"/>
        </w:rPr>
        <w:t xml:space="preserve"> was synthesized using a method </w:t>
      </w:r>
      <w:r w:rsidR="001A068A" w:rsidRPr="001A068A">
        <w:rPr>
          <w:iCs/>
          <w:szCs w:val="24"/>
        </w:rPr>
        <w:t>like</w:t>
      </w:r>
      <w:r w:rsidRPr="001A068A">
        <w:rPr>
          <w:iCs/>
          <w:szCs w:val="24"/>
        </w:rPr>
        <w:t xml:space="preserve"> that described for farnesyl phosphate and isolated as a </w:t>
      </w:r>
      <w:r w:rsidRPr="001A068A">
        <w:rPr>
          <w:szCs w:val="24"/>
          <w:shd w:val="clear" w:color="auto" w:fill="FFFFFF"/>
        </w:rPr>
        <w:t xml:space="preserve">fluffy </w:t>
      </w:r>
      <w:r w:rsidR="00915275">
        <w:rPr>
          <w:szCs w:val="24"/>
          <w:shd w:val="clear" w:color="auto" w:fill="FFFFFF"/>
        </w:rPr>
        <w:t>light-yellow</w:t>
      </w:r>
      <w:r w:rsidRPr="001A068A">
        <w:rPr>
          <w:iCs/>
          <w:szCs w:val="24"/>
        </w:rPr>
        <w:t xml:space="preserve"> solid (94 mg, 42%).</w:t>
      </w:r>
      <w:r w:rsidR="00DF59D8">
        <w:rPr>
          <w:iCs/>
          <w:szCs w:val="24"/>
        </w:rPr>
        <w:t xml:space="preserve"> </w:t>
      </w:r>
      <w:r w:rsidR="0000666A" w:rsidRPr="00B06A72">
        <w:rPr>
          <w:iCs/>
          <w:szCs w:val="24"/>
        </w:rPr>
        <w:t>The spectroscopic data were in</w:t>
      </w:r>
      <w:r w:rsidR="0000666A">
        <w:rPr>
          <w:iCs/>
          <w:szCs w:val="24"/>
        </w:rPr>
        <w:t xml:space="preserve"> </w:t>
      </w:r>
      <w:r w:rsidR="0000666A" w:rsidRPr="00B06A72">
        <w:rPr>
          <w:iCs/>
          <w:szCs w:val="24"/>
        </w:rPr>
        <w:t>agreement with those previously reported</w:t>
      </w:r>
      <w:r w:rsidR="00DF59D8">
        <w:rPr>
          <w:iCs/>
          <w:szCs w:val="24"/>
        </w:rPr>
        <w:t>.</w:t>
      </w:r>
      <w:r w:rsidR="00DF59D8">
        <w:rPr>
          <w:iCs/>
          <w:szCs w:val="24"/>
        </w:rPr>
        <w:fldChar w:fldCharType="begin"/>
      </w:r>
      <w:r w:rsidR="00EB670A">
        <w:rPr>
          <w:iCs/>
          <w:szCs w:val="24"/>
        </w:rPr>
        <w:instrText xml:space="preserve"> ADDIN EN.CITE &lt;EndNote&gt;&lt;Cite&gt;&lt;Author&gt;Hsu&lt;/Author&gt;&lt;Year&gt;2020&lt;/Year&gt;&lt;RecNum&gt;2&lt;/RecNum&gt;&lt;DisplayText&gt;[12]&lt;/DisplayText&gt;&lt;record&gt;&lt;rec-number&gt;2&lt;/rec-number&gt;&lt;foreign-keys&gt;&lt;key app="EN" db-id="twrrfz220tdeenepxzp5x9etzra9e5wvpxpa" timestamp="1699211658"&gt;2&lt;/key&gt;&lt;/foreign-keys&gt;&lt;ref-type name="Journal Article"&gt;17&lt;/ref-type&gt;&lt;contributors&gt;&lt;authors&gt;&lt;author&gt;Hsu, Tse-Wei&lt;/author&gt;&lt;author&gt;Hsu, Hsin-Chuan&lt;/author&gt;&lt;author&gt;Chan, Hsin-Yu&lt;/author&gt;&lt;author&gt;Fang, Jim-Min&lt;/author&gt;&lt;/authors&gt;&lt;/contributors&gt;&lt;titles&gt;&lt;title&gt;A Terpyridine Zinc Complex for Selective Detection of Lipid Pyrophosphates: A Model System for Monitoring Bacterial O- and N-Transglycosylations&lt;/title&gt;&lt;secondary-title&gt;The Journal of Organic Chemistry&lt;/secondary-title&gt;&lt;/titles&gt;&lt;periodical&gt;&lt;full-title&gt;The Journal of Organic Chemistry&lt;/full-title&gt;&lt;/periodical&gt;&lt;pages&gt;12747-12753&lt;/pages&gt;&lt;volume&gt;85&lt;/volume&gt;&lt;number&gt;19&lt;/number&gt;&lt;section&gt;12747&lt;/section&gt;&lt;dates&gt;&lt;year&gt;2020&lt;/year&gt;&lt;/dates&gt;&lt;isbn&gt;0022-3263&amp;#xD;1520-6904&lt;/isbn&gt;&lt;urls&gt;&lt;/urls&gt;&lt;electronic-resource-num&gt;10.1021/acs.joc.0c01252&lt;/electronic-resource-num&gt;&lt;/record&gt;&lt;/Cite&gt;&lt;/EndNote&gt;</w:instrText>
      </w:r>
      <w:r w:rsidR="00DF59D8">
        <w:rPr>
          <w:iCs/>
          <w:szCs w:val="24"/>
        </w:rPr>
        <w:fldChar w:fldCharType="separate"/>
      </w:r>
      <w:r w:rsidR="00EB670A">
        <w:rPr>
          <w:iCs/>
          <w:noProof/>
          <w:szCs w:val="24"/>
        </w:rPr>
        <w:t>[</w:t>
      </w:r>
      <w:hyperlink w:anchor="_ENREF_12" w:tooltip="Hsu, 2020 #2" w:history="1">
        <w:r w:rsidR="00DC1F20" w:rsidRPr="00DC1F20">
          <w:rPr>
            <w:rStyle w:val="Hyperlink"/>
          </w:rPr>
          <w:t>12</w:t>
        </w:r>
      </w:hyperlink>
      <w:r w:rsidR="00EB670A">
        <w:rPr>
          <w:iCs/>
          <w:noProof/>
          <w:szCs w:val="24"/>
        </w:rPr>
        <w:t>]</w:t>
      </w:r>
      <w:r w:rsidR="00DF59D8">
        <w:rPr>
          <w:iCs/>
          <w:szCs w:val="24"/>
        </w:rPr>
        <w:fldChar w:fldCharType="end"/>
      </w:r>
      <w:r w:rsidRPr="001A068A">
        <w:rPr>
          <w:iCs/>
          <w:szCs w:val="24"/>
        </w:rPr>
        <w:t xml:space="preserve"> </w:t>
      </w:r>
      <w:r w:rsidRPr="001A068A">
        <w:rPr>
          <w:szCs w:val="24"/>
          <w:vertAlign w:val="superscript"/>
        </w:rPr>
        <w:t>31</w:t>
      </w:r>
      <w:r w:rsidR="00CE7796" w:rsidRPr="001A068A">
        <w:rPr>
          <w:szCs w:val="24"/>
        </w:rPr>
        <w:t>P-NMR</w:t>
      </w:r>
      <w:r w:rsidRPr="001A068A">
        <w:rPr>
          <w:szCs w:val="24"/>
        </w:rPr>
        <w:t xml:space="preserve"> (CDCl</w:t>
      </w:r>
      <w:r w:rsidRPr="001A068A">
        <w:rPr>
          <w:szCs w:val="24"/>
          <w:vertAlign w:val="subscript"/>
        </w:rPr>
        <w:t>3</w:t>
      </w:r>
      <w:r w:rsidRPr="001A068A">
        <w:rPr>
          <w:szCs w:val="24"/>
        </w:rPr>
        <w:t>, 162 MHz) δ 1.</w:t>
      </w:r>
      <w:r w:rsidR="00F9272C" w:rsidRPr="001A068A">
        <w:rPr>
          <w:szCs w:val="24"/>
        </w:rPr>
        <w:t>72</w:t>
      </w:r>
      <w:r w:rsidRPr="001A068A">
        <w:rPr>
          <w:szCs w:val="24"/>
        </w:rPr>
        <w:t xml:space="preserve">; </w:t>
      </w:r>
      <w:r w:rsidRPr="007C5F9A">
        <w:rPr>
          <w:szCs w:val="24"/>
        </w:rPr>
        <w:t xml:space="preserve">HRMS (ESI) </w:t>
      </w:r>
      <w:proofErr w:type="spellStart"/>
      <w:r w:rsidRPr="007C5F9A">
        <w:rPr>
          <w:szCs w:val="24"/>
        </w:rPr>
        <w:t>Calcd</w:t>
      </w:r>
      <w:proofErr w:type="spellEnd"/>
      <w:r w:rsidRPr="007C5F9A">
        <w:rPr>
          <w:szCs w:val="24"/>
        </w:rPr>
        <w:t xml:space="preserve"> for </w:t>
      </w:r>
      <w:r w:rsidR="00891503" w:rsidRPr="007C5F9A">
        <w:rPr>
          <w:szCs w:val="24"/>
        </w:rPr>
        <w:t>C</w:t>
      </w:r>
      <w:r w:rsidR="0018618A" w:rsidRPr="007C5F9A">
        <w:rPr>
          <w:szCs w:val="24"/>
          <w:vertAlign w:val="subscript"/>
        </w:rPr>
        <w:t>4</w:t>
      </w:r>
      <w:r w:rsidR="00891503" w:rsidRPr="007C5F9A">
        <w:rPr>
          <w:szCs w:val="24"/>
          <w:vertAlign w:val="subscript"/>
        </w:rPr>
        <w:t>5</w:t>
      </w:r>
      <w:r w:rsidR="00891503" w:rsidRPr="007C5F9A">
        <w:rPr>
          <w:szCs w:val="24"/>
        </w:rPr>
        <w:t>H</w:t>
      </w:r>
      <w:r w:rsidR="0018618A" w:rsidRPr="007C5F9A">
        <w:rPr>
          <w:szCs w:val="24"/>
          <w:vertAlign w:val="subscript"/>
          <w:lang w:eastAsia="zh-CN"/>
        </w:rPr>
        <w:t>74</w:t>
      </w:r>
      <w:r w:rsidR="00891503" w:rsidRPr="007C5F9A">
        <w:rPr>
          <w:szCs w:val="24"/>
        </w:rPr>
        <w:t>O</w:t>
      </w:r>
      <w:r w:rsidR="00891503" w:rsidRPr="007C5F9A">
        <w:rPr>
          <w:szCs w:val="24"/>
          <w:vertAlign w:val="subscript"/>
        </w:rPr>
        <w:t>4</w:t>
      </w:r>
      <w:r w:rsidR="00891503" w:rsidRPr="007C5F9A">
        <w:rPr>
          <w:szCs w:val="24"/>
        </w:rPr>
        <w:t>P</w:t>
      </w:r>
      <w:r w:rsidRPr="007C5F9A">
        <w:rPr>
          <w:szCs w:val="24"/>
        </w:rPr>
        <w:t xml:space="preserve"> [M</w:t>
      </w:r>
      <w:r w:rsidR="0018618A" w:rsidRPr="007C5F9A">
        <w:rPr>
          <w:szCs w:val="24"/>
        </w:rPr>
        <w:t>-H</w:t>
      </w:r>
      <w:r w:rsidRPr="007C5F9A">
        <w:rPr>
          <w:szCs w:val="24"/>
        </w:rPr>
        <w:t>]</w:t>
      </w:r>
      <w:r w:rsidR="0018618A" w:rsidRPr="007C5F9A">
        <w:rPr>
          <w:szCs w:val="24"/>
          <w:vertAlign w:val="superscript"/>
        </w:rPr>
        <w:t>-</w:t>
      </w:r>
      <w:r w:rsidRPr="007C5F9A">
        <w:rPr>
          <w:szCs w:val="24"/>
        </w:rPr>
        <w:t xml:space="preserve"> </w:t>
      </w:r>
      <w:r w:rsidR="0018618A" w:rsidRPr="007C5F9A">
        <w:rPr>
          <w:szCs w:val="24"/>
          <w:lang w:eastAsia="zh-CN"/>
        </w:rPr>
        <w:t>709.5325</w:t>
      </w:r>
      <w:r w:rsidRPr="007C5F9A">
        <w:rPr>
          <w:szCs w:val="24"/>
        </w:rPr>
        <w:t xml:space="preserve">, found </w:t>
      </w:r>
      <w:r w:rsidR="0018618A" w:rsidRPr="007C5F9A">
        <w:rPr>
          <w:szCs w:val="24"/>
          <w:lang w:eastAsia="zh-CN"/>
        </w:rPr>
        <w:t>709.5425</w:t>
      </w:r>
      <w:r w:rsidRPr="007C5F9A">
        <w:rPr>
          <w:szCs w:val="24"/>
        </w:rPr>
        <w:t>.</w:t>
      </w:r>
    </w:p>
    <w:p w14:paraId="19B28751" w14:textId="77777777" w:rsidR="005E256A" w:rsidRPr="001A068A" w:rsidRDefault="005E256A" w:rsidP="009257B5">
      <w:pPr>
        <w:snapToGrid w:val="0"/>
        <w:spacing w:line="480" w:lineRule="auto"/>
        <w:ind w:firstLine="720"/>
        <w:contextualSpacing/>
        <w:jc w:val="both"/>
        <w:rPr>
          <w:szCs w:val="24"/>
        </w:rPr>
      </w:pPr>
    </w:p>
    <w:p w14:paraId="279945E4" w14:textId="6188263C" w:rsidR="000870E1" w:rsidRPr="001A068A" w:rsidRDefault="0085364A" w:rsidP="009257B5">
      <w:pPr>
        <w:autoSpaceDE w:val="0"/>
        <w:autoSpaceDN w:val="0"/>
        <w:adjustRightInd w:val="0"/>
        <w:snapToGrid w:val="0"/>
        <w:spacing w:before="240" w:after="40" w:line="480" w:lineRule="auto"/>
        <w:contextualSpacing/>
        <w:jc w:val="both"/>
        <w:rPr>
          <w:szCs w:val="24"/>
        </w:rPr>
      </w:pPr>
      <w:r w:rsidRPr="0085364A">
        <w:rPr>
          <w:noProof/>
          <w:szCs w:val="24"/>
        </w:rPr>
        <w:drawing>
          <wp:inline distT="0" distB="0" distL="0" distR="0" wp14:anchorId="3F2FAD3E" wp14:editId="122AA9D4">
            <wp:extent cx="5727700" cy="1614170"/>
            <wp:effectExtent l="0" t="0" r="0" b="0"/>
            <wp:docPr id="1543617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17499" name=""/>
                    <pic:cNvPicPr/>
                  </pic:nvPicPr>
                  <pic:blipFill>
                    <a:blip r:embed="rId19"/>
                    <a:stretch>
                      <a:fillRect/>
                    </a:stretch>
                  </pic:blipFill>
                  <pic:spPr>
                    <a:xfrm>
                      <a:off x="0" y="0"/>
                      <a:ext cx="5727700" cy="1614170"/>
                    </a:xfrm>
                    <a:prstGeom prst="rect">
                      <a:avLst/>
                    </a:prstGeom>
                  </pic:spPr>
                </pic:pic>
              </a:graphicData>
            </a:graphic>
          </wp:inline>
        </w:drawing>
      </w:r>
    </w:p>
    <w:p w14:paraId="3E1AFAB2" w14:textId="497ECE6D" w:rsidR="000870E1" w:rsidRPr="00DC1F20" w:rsidRDefault="000870E1" w:rsidP="009257B5">
      <w:pPr>
        <w:pStyle w:val="NoSpacing1"/>
        <w:snapToGrid w:val="0"/>
        <w:spacing w:after="240" w:line="480" w:lineRule="auto"/>
        <w:contextualSpacing/>
        <w:jc w:val="both"/>
        <w:rPr>
          <w:bCs/>
          <w:sz w:val="24"/>
          <w:szCs w:val="24"/>
          <w:lang w:eastAsia="zh-TW"/>
        </w:rPr>
      </w:pPr>
      <w:r w:rsidRPr="00DC1F20">
        <w:rPr>
          <w:b/>
          <w:sz w:val="24"/>
          <w:szCs w:val="24"/>
          <w:lang w:eastAsia="zh-TW"/>
        </w:rPr>
        <w:t xml:space="preserve">Scheme </w:t>
      </w:r>
      <w:r w:rsidR="00057F82" w:rsidRPr="00DC1F20">
        <w:rPr>
          <w:b/>
          <w:sz w:val="24"/>
          <w:szCs w:val="24"/>
          <w:lang w:eastAsia="zh-TW"/>
        </w:rPr>
        <w:t>S1</w:t>
      </w:r>
      <w:r w:rsidR="00A83E3E" w:rsidRPr="00DC1F20">
        <w:rPr>
          <w:b/>
          <w:sz w:val="24"/>
          <w:szCs w:val="24"/>
          <w:lang w:eastAsia="zh-TW"/>
        </w:rPr>
        <w:t>1</w:t>
      </w:r>
      <w:r w:rsidRPr="00DC1F20">
        <w:rPr>
          <w:b/>
          <w:sz w:val="24"/>
          <w:szCs w:val="24"/>
          <w:lang w:eastAsia="zh-TW"/>
        </w:rPr>
        <w:t>.</w:t>
      </w:r>
      <w:r w:rsidRPr="00DC1F20">
        <w:rPr>
          <w:bCs/>
          <w:sz w:val="24"/>
          <w:szCs w:val="24"/>
          <w:lang w:eastAsia="zh-TW"/>
        </w:rPr>
        <w:t xml:space="preserve"> Synthesis of lipid II diammonium salt (</w:t>
      </w:r>
      <w:r w:rsidR="00731BF8" w:rsidRPr="00DC1F20">
        <w:rPr>
          <w:b/>
          <w:sz w:val="24"/>
          <w:szCs w:val="24"/>
          <w:lang w:eastAsia="zh-TW"/>
        </w:rPr>
        <w:t>11</w:t>
      </w:r>
      <w:r w:rsidRPr="00DC1F20">
        <w:rPr>
          <w:bCs/>
          <w:sz w:val="24"/>
          <w:szCs w:val="24"/>
          <w:lang w:eastAsia="zh-TW"/>
        </w:rPr>
        <w:t>).</w:t>
      </w:r>
      <w:r w:rsidR="000351A9" w:rsidRPr="00DC1F20">
        <w:rPr>
          <w:bCs/>
          <w:sz w:val="24"/>
          <w:szCs w:val="24"/>
          <w:lang w:eastAsia="zh-TW"/>
        </w:rPr>
        <w:t xml:space="preserve"> Lipid II </w:t>
      </w:r>
      <w:r w:rsidR="000351A9" w:rsidRPr="00DC1F20">
        <w:rPr>
          <w:b/>
          <w:sz w:val="24"/>
          <w:szCs w:val="24"/>
          <w:lang w:eastAsia="zh-TW"/>
        </w:rPr>
        <w:t>11</w:t>
      </w:r>
      <w:r w:rsidR="000351A9" w:rsidRPr="00DC1F20">
        <w:rPr>
          <w:bCs/>
          <w:sz w:val="24"/>
          <w:szCs w:val="24"/>
          <w:lang w:eastAsia="zh-TW"/>
        </w:rPr>
        <w:t xml:space="preserve"> was synthesized using our previously established method.</w:t>
      </w:r>
      <w:r w:rsidR="000C5BFB" w:rsidRPr="00DC1F20">
        <w:rPr>
          <w:bCs/>
          <w:sz w:val="24"/>
          <w:szCs w:val="24"/>
          <w:lang w:eastAsia="zh-TW"/>
        </w:rPr>
        <w:fldChar w:fldCharType="begin"/>
      </w:r>
      <w:r w:rsidR="00DC1F20" w:rsidRPr="00DC1F20">
        <w:rPr>
          <w:bCs/>
          <w:sz w:val="24"/>
          <w:szCs w:val="24"/>
          <w:lang w:eastAsia="zh-TW"/>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0C5BFB" w:rsidRPr="00DC1F20">
        <w:rPr>
          <w:bCs/>
          <w:sz w:val="24"/>
          <w:szCs w:val="24"/>
          <w:lang w:eastAsia="zh-TW"/>
        </w:rPr>
        <w:fldChar w:fldCharType="separate"/>
      </w:r>
      <w:r w:rsidR="00EB670A" w:rsidRPr="00DC1F20">
        <w:rPr>
          <w:bCs/>
          <w:noProof/>
          <w:sz w:val="24"/>
          <w:szCs w:val="24"/>
          <w:lang w:eastAsia="zh-TW"/>
        </w:rPr>
        <w:t>[</w:t>
      </w:r>
      <w:hyperlink w:anchor="_ENREF_1" w:tooltip="Dong, 2018 #23" w:history="1">
        <w:r w:rsidR="00DC1F20" w:rsidRPr="00DC1F20">
          <w:rPr>
            <w:rStyle w:val="Hyperlink"/>
            <w:sz w:val="24"/>
            <w:szCs w:val="24"/>
          </w:rPr>
          <w:t>1</w:t>
        </w:r>
      </w:hyperlink>
      <w:r w:rsidR="00EB670A" w:rsidRPr="00DC1F20">
        <w:rPr>
          <w:bCs/>
          <w:noProof/>
          <w:sz w:val="24"/>
          <w:szCs w:val="24"/>
          <w:lang w:eastAsia="zh-TW"/>
        </w:rPr>
        <w:t>]</w:t>
      </w:r>
      <w:r w:rsidR="000C5BFB" w:rsidRPr="00DC1F20">
        <w:rPr>
          <w:bCs/>
          <w:sz w:val="24"/>
          <w:szCs w:val="24"/>
          <w:lang w:eastAsia="zh-TW"/>
        </w:rPr>
        <w:fldChar w:fldCharType="end"/>
      </w:r>
    </w:p>
    <w:p w14:paraId="37C3B58C" w14:textId="77777777" w:rsidR="005671D0" w:rsidRPr="001A068A" w:rsidRDefault="005671D0" w:rsidP="009257B5">
      <w:pPr>
        <w:pStyle w:val="NoSpacing1"/>
        <w:snapToGrid w:val="0"/>
        <w:spacing w:after="240" w:line="480" w:lineRule="auto"/>
        <w:contextualSpacing/>
        <w:jc w:val="both"/>
        <w:rPr>
          <w:bCs/>
          <w:sz w:val="24"/>
          <w:szCs w:val="24"/>
          <w:lang w:eastAsia="zh-TW"/>
        </w:rPr>
      </w:pPr>
    </w:p>
    <w:p w14:paraId="724276F1" w14:textId="20B5B653" w:rsidR="000870E1" w:rsidRPr="001A068A" w:rsidRDefault="000870E1" w:rsidP="009257B5">
      <w:pPr>
        <w:pStyle w:val="Heading2"/>
        <w:snapToGrid w:val="0"/>
        <w:spacing w:line="480" w:lineRule="auto"/>
        <w:contextualSpacing/>
        <w:jc w:val="both"/>
        <w:rPr>
          <w:rFonts w:cs="Times New Roman"/>
          <w:szCs w:val="24"/>
        </w:rPr>
      </w:pPr>
      <w:bookmarkStart w:id="80" w:name="_Toc363140524"/>
      <w:bookmarkStart w:id="81" w:name="_Toc363141883"/>
      <w:bookmarkStart w:id="82" w:name="_Hlk126529257"/>
      <w:bookmarkStart w:id="83" w:name="_Toc148447967"/>
      <w:bookmarkStart w:id="84" w:name="_Toc150119559"/>
      <w:r w:rsidRPr="001A068A">
        <w:rPr>
          <w:rFonts w:cs="Times New Roman"/>
          <w:szCs w:val="24"/>
        </w:rPr>
        <w:t>Lipid II diammonium salt (</w:t>
      </w:r>
      <w:r w:rsidR="00731BF8" w:rsidRPr="001A068A">
        <w:rPr>
          <w:rFonts w:cs="Times New Roman"/>
          <w:b/>
          <w:bCs w:val="0"/>
          <w:szCs w:val="24"/>
        </w:rPr>
        <w:t>11</w:t>
      </w:r>
      <w:r w:rsidRPr="001A068A">
        <w:rPr>
          <w:rFonts w:cs="Times New Roman"/>
          <w:szCs w:val="24"/>
        </w:rPr>
        <w:t>)</w:t>
      </w:r>
      <w:bookmarkEnd w:id="80"/>
      <w:bookmarkEnd w:id="81"/>
      <w:bookmarkEnd w:id="82"/>
      <w:bookmarkEnd w:id="83"/>
      <w:bookmarkEnd w:id="84"/>
    </w:p>
    <w:p w14:paraId="109D9F4A" w14:textId="31F1ADA2" w:rsidR="005E256A" w:rsidRDefault="006A5B08" w:rsidP="00BF3FFC">
      <w:pPr>
        <w:snapToGrid w:val="0"/>
        <w:spacing w:line="480" w:lineRule="auto"/>
        <w:ind w:firstLine="720"/>
        <w:contextualSpacing/>
        <w:jc w:val="both"/>
        <w:rPr>
          <w:szCs w:val="24"/>
        </w:rPr>
      </w:pPr>
      <w:r w:rsidRPr="006A5B08">
        <w:rPr>
          <w:szCs w:val="24"/>
        </w:rPr>
        <w:t xml:space="preserve">In a sequential process, dibenzyl phosphate </w:t>
      </w:r>
      <w:r w:rsidRPr="006A5B08">
        <w:rPr>
          <w:b/>
          <w:bCs/>
          <w:szCs w:val="24"/>
        </w:rPr>
        <w:t>7</w:t>
      </w:r>
      <w:r w:rsidRPr="006A5B08">
        <w:rPr>
          <w:szCs w:val="24"/>
        </w:rPr>
        <w:t xml:space="preserve"> (75 mg, 50 </w:t>
      </w:r>
      <w:proofErr w:type="spellStart"/>
      <w:r w:rsidRPr="006A5B08">
        <w:rPr>
          <w:szCs w:val="24"/>
        </w:rPr>
        <w:t>μmol</w:t>
      </w:r>
      <w:proofErr w:type="spellEnd"/>
      <w:r w:rsidRPr="006A5B08">
        <w:rPr>
          <w:szCs w:val="24"/>
        </w:rPr>
        <w:t xml:space="preserve">) was dissolved in anhydrous MeOH (8 mL) with the flask purged using an argon balloon. Pd/C (10% w/w, 159 mg, 149 </w:t>
      </w:r>
      <w:proofErr w:type="spellStart"/>
      <w:r w:rsidRPr="006A5B08">
        <w:rPr>
          <w:szCs w:val="24"/>
        </w:rPr>
        <w:t>μmol</w:t>
      </w:r>
      <w:proofErr w:type="spellEnd"/>
      <w:r w:rsidRPr="006A5B08">
        <w:rPr>
          <w:szCs w:val="24"/>
        </w:rPr>
        <w:t>) was introduced, and the resulting suspension was stirred under an H</w:t>
      </w:r>
      <w:r w:rsidRPr="006A5B08">
        <w:rPr>
          <w:szCs w:val="24"/>
          <w:vertAlign w:val="subscript"/>
        </w:rPr>
        <w:t>2</w:t>
      </w:r>
      <w:r w:rsidRPr="006A5B08">
        <w:rPr>
          <w:szCs w:val="24"/>
        </w:rPr>
        <w:t xml:space="preserve"> </w:t>
      </w:r>
      <w:r w:rsidRPr="006A5B08">
        <w:rPr>
          <w:szCs w:val="24"/>
        </w:rPr>
        <w:lastRenderedPageBreak/>
        <w:t xml:space="preserve">atmosphere for 3 </w:t>
      </w:r>
      <w:r>
        <w:rPr>
          <w:szCs w:val="24"/>
        </w:rPr>
        <w:t>h</w:t>
      </w:r>
      <w:r w:rsidRPr="006A5B08">
        <w:rPr>
          <w:szCs w:val="24"/>
        </w:rPr>
        <w:t xml:space="preserve">. After filtration through celite, with MeOH washes (2 x </w:t>
      </w:r>
      <w:r>
        <w:rPr>
          <w:szCs w:val="24"/>
        </w:rPr>
        <w:t>4</w:t>
      </w:r>
      <w:r w:rsidRPr="006A5B08">
        <w:rPr>
          <w:szCs w:val="24"/>
        </w:rPr>
        <w:t xml:space="preserve"> mL), pyridine (0.5 mL) was added to the filtrate, which was then concentrated in vacuo and subjected to high vacuum for 1 </w:t>
      </w:r>
      <w:r>
        <w:rPr>
          <w:szCs w:val="24"/>
        </w:rPr>
        <w:t>h</w:t>
      </w:r>
      <w:r w:rsidRPr="006A5B08">
        <w:rPr>
          <w:szCs w:val="24"/>
        </w:rPr>
        <w:t xml:space="preserve"> to obtain the sugar-phosphate salt as a white solid. This salt was dissolved in dry DMF (1.5 mL) and dry THF (1.5 mL), followed by the addition of carbonyl diimidazole (40.2 mg, 247 </w:t>
      </w:r>
      <w:proofErr w:type="spellStart"/>
      <w:r w:rsidRPr="006A5B08">
        <w:rPr>
          <w:szCs w:val="24"/>
        </w:rPr>
        <w:t>μmol</w:t>
      </w:r>
      <w:proofErr w:type="spellEnd"/>
      <w:r w:rsidRPr="006A5B08">
        <w:rPr>
          <w:szCs w:val="24"/>
        </w:rPr>
        <w:t xml:space="preserve">). The clear solution was stirred at room temperature for 3 </w:t>
      </w:r>
      <w:r>
        <w:rPr>
          <w:szCs w:val="24"/>
        </w:rPr>
        <w:t>h</w:t>
      </w:r>
      <w:r w:rsidRPr="006A5B08">
        <w:rPr>
          <w:szCs w:val="24"/>
        </w:rPr>
        <w:t xml:space="preserve">. Excess carbonyl diimidazole was quenched with dry MeOH (10.7 </w:t>
      </w:r>
      <w:proofErr w:type="spellStart"/>
      <w:r w:rsidRPr="006A5B08">
        <w:rPr>
          <w:szCs w:val="24"/>
        </w:rPr>
        <w:t>μL</w:t>
      </w:r>
      <w:proofErr w:type="spellEnd"/>
      <w:r w:rsidRPr="006A5B08">
        <w:rPr>
          <w:szCs w:val="24"/>
        </w:rPr>
        <w:t xml:space="preserve">, 264 </w:t>
      </w:r>
      <w:proofErr w:type="spellStart"/>
      <w:r w:rsidRPr="006A5B08">
        <w:rPr>
          <w:szCs w:val="24"/>
        </w:rPr>
        <w:t>μmol</w:t>
      </w:r>
      <w:proofErr w:type="spellEnd"/>
      <w:r w:rsidRPr="006A5B08">
        <w:rPr>
          <w:szCs w:val="24"/>
        </w:rPr>
        <w:t xml:space="preserve">), and stirring continued for 45 minutes. After concentration in vacuo and drying under high vacuum for 1 </w:t>
      </w:r>
      <w:r>
        <w:rPr>
          <w:szCs w:val="24"/>
        </w:rPr>
        <w:t>h</w:t>
      </w:r>
      <w:r w:rsidRPr="006A5B08">
        <w:rPr>
          <w:szCs w:val="24"/>
        </w:rPr>
        <w:t>, the resulting activated phosphate was combined with a solution of Und-P (</w:t>
      </w:r>
      <w:r w:rsidRPr="006A5B08">
        <w:rPr>
          <w:b/>
          <w:bCs/>
          <w:szCs w:val="24"/>
        </w:rPr>
        <w:t>S18</w:t>
      </w:r>
      <w:r w:rsidRPr="006A5B08">
        <w:rPr>
          <w:szCs w:val="24"/>
        </w:rPr>
        <w:t xml:space="preserve">) (45 mg, 50 </w:t>
      </w:r>
      <w:proofErr w:type="spellStart"/>
      <w:r w:rsidRPr="006A5B08">
        <w:rPr>
          <w:szCs w:val="24"/>
        </w:rPr>
        <w:t>μmol</w:t>
      </w:r>
      <w:proofErr w:type="spellEnd"/>
      <w:r w:rsidRPr="006A5B08">
        <w:rPr>
          <w:szCs w:val="24"/>
        </w:rPr>
        <w:t xml:space="preserve">) in THF (2 mL) and 5-ethylthio-1H-tetrazole (6.4 mg, 50 </w:t>
      </w:r>
      <w:proofErr w:type="spellStart"/>
      <w:r w:rsidRPr="006A5B08">
        <w:rPr>
          <w:szCs w:val="24"/>
        </w:rPr>
        <w:t>μmol</w:t>
      </w:r>
      <w:proofErr w:type="spellEnd"/>
      <w:r w:rsidRPr="006A5B08">
        <w:rPr>
          <w:szCs w:val="24"/>
        </w:rPr>
        <w:t xml:space="preserve">). The mixture was stirred under argon at room temperature for 96 </w:t>
      </w:r>
      <w:r>
        <w:rPr>
          <w:szCs w:val="24"/>
        </w:rPr>
        <w:t>h</w:t>
      </w:r>
      <w:r w:rsidRPr="006A5B08">
        <w:rPr>
          <w:szCs w:val="24"/>
        </w:rPr>
        <w:t xml:space="preserve">, followed by concentration in vacuo. To this crude mixture, 1,4-dioxane (2 mL) and a solution of sodium hydroxide (60 mg, 1 mmol) in water (2 mL) were added. The resulting mixture was stirred at </w:t>
      </w:r>
      <w:r>
        <w:rPr>
          <w:szCs w:val="24"/>
        </w:rPr>
        <w:t>40</w:t>
      </w:r>
      <w:r w:rsidRPr="006A5B08">
        <w:rPr>
          <w:szCs w:val="24"/>
        </w:rPr>
        <w:t xml:space="preserve"> °C for </w:t>
      </w:r>
      <w:proofErr w:type="gramStart"/>
      <w:r w:rsidRPr="006A5B08">
        <w:rPr>
          <w:szCs w:val="24"/>
        </w:rPr>
        <w:t xml:space="preserve">2 </w:t>
      </w:r>
      <w:r>
        <w:rPr>
          <w:szCs w:val="24"/>
        </w:rPr>
        <w:t>h</w:t>
      </w:r>
      <w:r w:rsidRPr="006A5B08">
        <w:rPr>
          <w:szCs w:val="24"/>
        </w:rPr>
        <w:t xml:space="preserve">, </w:t>
      </w:r>
      <w:r>
        <w:rPr>
          <w:szCs w:val="24"/>
        </w:rPr>
        <w:t>and</w:t>
      </w:r>
      <w:proofErr w:type="gramEnd"/>
      <w:r>
        <w:rPr>
          <w:szCs w:val="24"/>
        </w:rPr>
        <w:t xml:space="preserve"> </w:t>
      </w:r>
      <w:r w:rsidRPr="006A5B08">
        <w:rPr>
          <w:szCs w:val="24"/>
        </w:rPr>
        <w:t>filtered through an aqueous filter disc with a wash of 1:1 H</w:t>
      </w:r>
      <w:r w:rsidRPr="006A5B08">
        <w:rPr>
          <w:szCs w:val="24"/>
          <w:vertAlign w:val="subscript"/>
        </w:rPr>
        <w:t>2</w:t>
      </w:r>
      <w:r w:rsidRPr="006A5B08">
        <w:rPr>
          <w:szCs w:val="24"/>
        </w:rPr>
        <w:t xml:space="preserve">O/1,4-dioxane (2 mL). </w:t>
      </w:r>
      <w:r>
        <w:rPr>
          <w:szCs w:val="24"/>
        </w:rPr>
        <w:t>The crude l</w:t>
      </w:r>
      <w:r w:rsidRPr="006A5B08">
        <w:rPr>
          <w:szCs w:val="24"/>
        </w:rPr>
        <w:t>ipid II was subsequently purified by HPLC using a Phenomenex Luna C</w:t>
      </w:r>
      <w:r w:rsidRPr="006A5B08">
        <w:rPr>
          <w:szCs w:val="24"/>
          <w:vertAlign w:val="subscript"/>
        </w:rPr>
        <w:t>18</w:t>
      </w:r>
      <w:r w:rsidRPr="006A5B08">
        <w:rPr>
          <w:szCs w:val="24"/>
        </w:rPr>
        <w:t xml:space="preserve">(2) 100 Å prep-scale column with a flow rate of 10 mL/min, UV detection at 220 nm, and a gradient of solvent A </w:t>
      </w:r>
      <w:r>
        <w:rPr>
          <w:szCs w:val="24"/>
        </w:rPr>
        <w:t>(</w:t>
      </w:r>
      <w:r w:rsidRPr="006A5B08">
        <w:rPr>
          <w:szCs w:val="24"/>
        </w:rPr>
        <w:t xml:space="preserve">50 mM </w:t>
      </w:r>
      <w:proofErr w:type="spellStart"/>
      <w:r>
        <w:rPr>
          <w:szCs w:val="24"/>
        </w:rPr>
        <w:t>aqs</w:t>
      </w:r>
      <w:proofErr w:type="spellEnd"/>
      <w:r>
        <w:rPr>
          <w:szCs w:val="24"/>
        </w:rPr>
        <w:t xml:space="preserve">. </w:t>
      </w:r>
      <w:r w:rsidRPr="006A5B08">
        <w:rPr>
          <w:szCs w:val="24"/>
        </w:rPr>
        <w:t>NH</w:t>
      </w:r>
      <w:r w:rsidRPr="006A5B08">
        <w:rPr>
          <w:szCs w:val="24"/>
          <w:vertAlign w:val="subscript"/>
        </w:rPr>
        <w:t>4</w:t>
      </w:r>
      <w:r w:rsidRPr="006A5B08">
        <w:rPr>
          <w:szCs w:val="24"/>
        </w:rPr>
        <w:t>HCO</w:t>
      </w:r>
      <w:r w:rsidRPr="006A5B08">
        <w:rPr>
          <w:szCs w:val="24"/>
          <w:vertAlign w:val="subscript"/>
        </w:rPr>
        <w:t>3</w:t>
      </w:r>
      <w:r w:rsidRPr="006A5B08">
        <w:rPr>
          <w:szCs w:val="24"/>
        </w:rPr>
        <w:t>) and solvent B (MeOH). The eluted product-containing fractions were concentrated by rotary evaporation, diluted with H</w:t>
      </w:r>
      <w:r w:rsidRPr="006A5B08">
        <w:rPr>
          <w:szCs w:val="24"/>
          <w:vertAlign w:val="subscript"/>
        </w:rPr>
        <w:t>2</w:t>
      </w:r>
      <w:r w:rsidRPr="006A5B08">
        <w:rPr>
          <w:szCs w:val="24"/>
        </w:rPr>
        <w:t>O, frozen, and lyophilized to yield Gram-positive lipid II (</w:t>
      </w:r>
      <w:r w:rsidRPr="006A5B08">
        <w:rPr>
          <w:b/>
          <w:bCs/>
          <w:szCs w:val="24"/>
        </w:rPr>
        <w:t>11</w:t>
      </w:r>
      <w:r w:rsidRPr="006A5B08">
        <w:rPr>
          <w:szCs w:val="24"/>
        </w:rPr>
        <w:t>) as a fluffy white powder</w:t>
      </w:r>
      <w:r w:rsidR="000870E1" w:rsidRPr="001A068A">
        <w:rPr>
          <w:szCs w:val="24"/>
          <w:shd w:val="clear" w:color="auto" w:fill="FFFFFF"/>
        </w:rPr>
        <w:t xml:space="preserve"> (2</w:t>
      </w:r>
      <w:r w:rsidR="00731BF8" w:rsidRPr="001A068A">
        <w:rPr>
          <w:szCs w:val="24"/>
          <w:shd w:val="clear" w:color="auto" w:fill="FFFFFF"/>
        </w:rPr>
        <w:t>0</w:t>
      </w:r>
      <w:r w:rsidR="000870E1" w:rsidRPr="001A068A">
        <w:rPr>
          <w:szCs w:val="24"/>
          <w:shd w:val="clear" w:color="auto" w:fill="FFFFFF"/>
        </w:rPr>
        <w:t>.1 mg</w:t>
      </w:r>
      <w:r w:rsidR="00D26DF3" w:rsidRPr="001A068A">
        <w:rPr>
          <w:szCs w:val="24"/>
          <w:shd w:val="clear" w:color="auto" w:fill="FFFFFF"/>
        </w:rPr>
        <w:t>, 16% over 4 steps</w:t>
      </w:r>
      <w:r w:rsidR="000870E1" w:rsidRPr="001A068A">
        <w:rPr>
          <w:szCs w:val="24"/>
          <w:shd w:val="clear" w:color="auto" w:fill="FFFFFF"/>
        </w:rPr>
        <w:t>). Retention time (</w:t>
      </w:r>
      <w:proofErr w:type="spellStart"/>
      <w:r w:rsidR="000870E1" w:rsidRPr="001A068A">
        <w:rPr>
          <w:szCs w:val="24"/>
          <w:shd w:val="clear" w:color="auto" w:fill="FFFFFF"/>
        </w:rPr>
        <w:t>tR</w:t>
      </w:r>
      <w:proofErr w:type="spellEnd"/>
      <w:r w:rsidR="000870E1" w:rsidRPr="001A068A">
        <w:rPr>
          <w:szCs w:val="24"/>
          <w:shd w:val="clear" w:color="auto" w:fill="FFFFFF"/>
        </w:rPr>
        <w:t xml:space="preserve">): 31.049 min; </w:t>
      </w:r>
      <w:r w:rsidR="00934346" w:rsidRPr="00B06A72">
        <w:rPr>
          <w:iCs/>
          <w:szCs w:val="24"/>
        </w:rPr>
        <w:t>The spectroscopic data were in</w:t>
      </w:r>
      <w:r w:rsidR="00934346">
        <w:rPr>
          <w:iCs/>
          <w:szCs w:val="24"/>
        </w:rPr>
        <w:t xml:space="preserve"> </w:t>
      </w:r>
      <w:r w:rsidR="00934346" w:rsidRPr="00B06A72">
        <w:rPr>
          <w:iCs/>
          <w:szCs w:val="24"/>
        </w:rPr>
        <w:t xml:space="preserve">agreement with </w:t>
      </w:r>
      <w:r w:rsidR="00934346">
        <w:rPr>
          <w:iCs/>
          <w:szCs w:val="24"/>
        </w:rPr>
        <w:t>our</w:t>
      </w:r>
      <w:r w:rsidR="00934346" w:rsidRPr="00B06A72">
        <w:rPr>
          <w:iCs/>
          <w:szCs w:val="24"/>
        </w:rPr>
        <w:t xml:space="preserve"> previously reported</w:t>
      </w:r>
      <w:r w:rsidR="00934346">
        <w:rPr>
          <w:iCs/>
          <w:szCs w:val="24"/>
        </w:rPr>
        <w:t xml:space="preserve"> data.</w:t>
      </w:r>
      <w:r w:rsidR="00934346">
        <w:rPr>
          <w:iCs/>
          <w:szCs w:val="24"/>
        </w:rPr>
        <w:fldChar w:fldCharType="begin"/>
      </w:r>
      <w:r w:rsidR="00DC1F20">
        <w:rPr>
          <w:iCs/>
          <w:szCs w:val="24"/>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934346">
        <w:rPr>
          <w:iCs/>
          <w:szCs w:val="24"/>
        </w:rPr>
        <w:fldChar w:fldCharType="separate"/>
      </w:r>
      <w:r w:rsidR="00EB670A">
        <w:rPr>
          <w:iCs/>
          <w:noProof/>
          <w:szCs w:val="24"/>
        </w:rPr>
        <w:t>[</w:t>
      </w:r>
      <w:hyperlink w:anchor="_ENREF_1" w:tooltip="Dong, 2018 #23" w:history="1">
        <w:r w:rsidR="00DC1F20" w:rsidRPr="00DC1F20">
          <w:rPr>
            <w:rStyle w:val="Hyperlink"/>
          </w:rPr>
          <w:t>1</w:t>
        </w:r>
      </w:hyperlink>
      <w:r w:rsidR="00EB670A">
        <w:rPr>
          <w:iCs/>
          <w:noProof/>
          <w:szCs w:val="24"/>
        </w:rPr>
        <w:t>]</w:t>
      </w:r>
      <w:r w:rsidR="00934346">
        <w:rPr>
          <w:iCs/>
          <w:szCs w:val="24"/>
        </w:rPr>
        <w:fldChar w:fldCharType="end"/>
      </w:r>
      <w:r w:rsidR="00934346" w:rsidRPr="001A068A">
        <w:rPr>
          <w:szCs w:val="24"/>
          <w:vertAlign w:val="superscript"/>
        </w:rPr>
        <w:t xml:space="preserve"> </w:t>
      </w:r>
      <w:r w:rsidR="000870E1" w:rsidRPr="001A068A">
        <w:rPr>
          <w:szCs w:val="24"/>
          <w:vertAlign w:val="superscript"/>
        </w:rPr>
        <w:t>31</w:t>
      </w:r>
      <w:r w:rsidR="00CE7796" w:rsidRPr="001A068A">
        <w:rPr>
          <w:szCs w:val="24"/>
        </w:rPr>
        <w:t>P-NMR</w:t>
      </w:r>
      <w:r w:rsidR="000870E1" w:rsidRPr="001A068A">
        <w:rPr>
          <w:szCs w:val="24"/>
        </w:rPr>
        <w:t xml:space="preserve"> (CD</w:t>
      </w:r>
      <w:r w:rsidR="000870E1" w:rsidRPr="001A068A">
        <w:rPr>
          <w:szCs w:val="24"/>
          <w:vertAlign w:val="subscript"/>
        </w:rPr>
        <w:t>3</w:t>
      </w:r>
      <w:r w:rsidR="000870E1" w:rsidRPr="001A068A">
        <w:rPr>
          <w:szCs w:val="24"/>
        </w:rPr>
        <w:t>OD: CDCl</w:t>
      </w:r>
      <w:r w:rsidR="000870E1" w:rsidRPr="001A068A">
        <w:rPr>
          <w:szCs w:val="24"/>
          <w:vertAlign w:val="subscript"/>
        </w:rPr>
        <w:t>3</w:t>
      </w:r>
      <w:r w:rsidR="000870E1" w:rsidRPr="001A068A">
        <w:rPr>
          <w:szCs w:val="24"/>
        </w:rPr>
        <w:t xml:space="preserve"> 1:1 162 MHz) δ -12.86, -10.44; </w:t>
      </w:r>
      <w:r w:rsidR="000870E1" w:rsidRPr="007C5F9A">
        <w:rPr>
          <w:szCs w:val="24"/>
        </w:rPr>
        <w:t xml:space="preserve">HRMS (ESI) </w:t>
      </w:r>
      <w:proofErr w:type="spellStart"/>
      <w:r w:rsidR="000870E1" w:rsidRPr="007C5F9A">
        <w:rPr>
          <w:szCs w:val="24"/>
        </w:rPr>
        <w:t>Calcd</w:t>
      </w:r>
      <w:proofErr w:type="spellEnd"/>
      <w:r w:rsidR="000870E1" w:rsidRPr="007C5F9A">
        <w:rPr>
          <w:szCs w:val="24"/>
        </w:rPr>
        <w:t xml:space="preserve"> for C</w:t>
      </w:r>
      <w:r w:rsidR="000870E1" w:rsidRPr="007C5F9A">
        <w:rPr>
          <w:szCs w:val="24"/>
          <w:vertAlign w:val="subscript"/>
        </w:rPr>
        <w:t>94</w:t>
      </w:r>
      <w:r w:rsidR="000870E1" w:rsidRPr="007C5F9A">
        <w:rPr>
          <w:szCs w:val="24"/>
        </w:rPr>
        <w:t>H</w:t>
      </w:r>
      <w:r w:rsidR="000870E1" w:rsidRPr="007C5F9A">
        <w:rPr>
          <w:szCs w:val="24"/>
          <w:vertAlign w:val="subscript"/>
          <w:lang w:eastAsia="zh-CN"/>
        </w:rPr>
        <w:t>154</w:t>
      </w:r>
      <w:r w:rsidR="000870E1" w:rsidRPr="007C5F9A">
        <w:rPr>
          <w:szCs w:val="24"/>
        </w:rPr>
        <w:t>N</w:t>
      </w:r>
      <w:r w:rsidR="000870E1" w:rsidRPr="007C5F9A">
        <w:rPr>
          <w:szCs w:val="24"/>
          <w:vertAlign w:val="subscript"/>
        </w:rPr>
        <w:t>8</w:t>
      </w:r>
      <w:r w:rsidR="000870E1" w:rsidRPr="007C5F9A">
        <w:rPr>
          <w:szCs w:val="24"/>
        </w:rPr>
        <w:t>O</w:t>
      </w:r>
      <w:r w:rsidR="000870E1" w:rsidRPr="007C5F9A">
        <w:rPr>
          <w:szCs w:val="24"/>
          <w:vertAlign w:val="subscript"/>
        </w:rPr>
        <w:t>26</w:t>
      </w:r>
      <w:r w:rsidR="000870E1" w:rsidRPr="007C5F9A">
        <w:rPr>
          <w:szCs w:val="24"/>
        </w:rPr>
        <w:t>P</w:t>
      </w:r>
      <w:r w:rsidR="000870E1" w:rsidRPr="007C5F9A">
        <w:rPr>
          <w:szCs w:val="24"/>
          <w:vertAlign w:val="subscript"/>
        </w:rPr>
        <w:t>2</w:t>
      </w:r>
      <w:r w:rsidR="000870E1" w:rsidRPr="007C5F9A">
        <w:rPr>
          <w:szCs w:val="24"/>
        </w:rPr>
        <w:t xml:space="preserve"> [M-2H]</w:t>
      </w:r>
      <w:r w:rsidR="008A1F71" w:rsidRPr="007C5F9A">
        <w:rPr>
          <w:szCs w:val="24"/>
          <w:vertAlign w:val="superscript"/>
        </w:rPr>
        <w:t>2</w:t>
      </w:r>
      <w:r w:rsidR="000870E1" w:rsidRPr="007C5F9A">
        <w:rPr>
          <w:szCs w:val="24"/>
          <w:vertAlign w:val="superscript"/>
        </w:rPr>
        <w:t>-</w:t>
      </w:r>
      <w:r w:rsidR="000870E1" w:rsidRPr="007C5F9A">
        <w:rPr>
          <w:szCs w:val="24"/>
        </w:rPr>
        <w:t xml:space="preserve"> </w:t>
      </w:r>
      <w:r w:rsidR="000870E1" w:rsidRPr="007C5F9A">
        <w:rPr>
          <w:szCs w:val="24"/>
          <w:lang w:eastAsia="zh-CN"/>
        </w:rPr>
        <w:t>936.5225</w:t>
      </w:r>
      <w:r w:rsidR="000870E1" w:rsidRPr="007C5F9A">
        <w:rPr>
          <w:szCs w:val="24"/>
        </w:rPr>
        <w:t xml:space="preserve">, found </w:t>
      </w:r>
      <w:r w:rsidR="000870E1" w:rsidRPr="007C5F9A">
        <w:rPr>
          <w:szCs w:val="24"/>
          <w:lang w:eastAsia="zh-CN"/>
        </w:rPr>
        <w:t>936.5221</w:t>
      </w:r>
      <w:r w:rsidR="000870E1" w:rsidRPr="007C5F9A">
        <w:rPr>
          <w:szCs w:val="24"/>
        </w:rPr>
        <w:t>.</w:t>
      </w:r>
    </w:p>
    <w:p w14:paraId="3C522DEB" w14:textId="77777777" w:rsidR="00A01805" w:rsidRDefault="00A01805" w:rsidP="00BF3FFC">
      <w:pPr>
        <w:snapToGrid w:val="0"/>
        <w:spacing w:line="480" w:lineRule="auto"/>
        <w:ind w:firstLine="720"/>
        <w:contextualSpacing/>
        <w:jc w:val="both"/>
        <w:rPr>
          <w:szCs w:val="24"/>
        </w:rPr>
      </w:pPr>
    </w:p>
    <w:p w14:paraId="58686E20" w14:textId="77777777" w:rsidR="00A01805" w:rsidRDefault="00A01805" w:rsidP="00BF3FFC">
      <w:pPr>
        <w:snapToGrid w:val="0"/>
        <w:spacing w:line="480" w:lineRule="auto"/>
        <w:ind w:firstLine="720"/>
        <w:contextualSpacing/>
        <w:jc w:val="both"/>
        <w:rPr>
          <w:szCs w:val="24"/>
        </w:rPr>
      </w:pPr>
    </w:p>
    <w:p w14:paraId="63862602" w14:textId="77777777" w:rsidR="00A01805" w:rsidRDefault="00A01805" w:rsidP="00BF3FFC">
      <w:pPr>
        <w:snapToGrid w:val="0"/>
        <w:spacing w:line="480" w:lineRule="auto"/>
        <w:ind w:firstLine="720"/>
        <w:contextualSpacing/>
        <w:jc w:val="both"/>
        <w:rPr>
          <w:szCs w:val="24"/>
        </w:rPr>
      </w:pPr>
    </w:p>
    <w:p w14:paraId="23998D32" w14:textId="77777777" w:rsidR="00A01805" w:rsidRDefault="00A01805" w:rsidP="00BF3FFC">
      <w:pPr>
        <w:snapToGrid w:val="0"/>
        <w:spacing w:line="480" w:lineRule="auto"/>
        <w:ind w:firstLine="720"/>
        <w:contextualSpacing/>
        <w:jc w:val="both"/>
        <w:rPr>
          <w:szCs w:val="24"/>
        </w:rPr>
      </w:pPr>
    </w:p>
    <w:p w14:paraId="15C48213" w14:textId="340466C4" w:rsidR="000870E1" w:rsidRPr="001A068A" w:rsidRDefault="00677DC9" w:rsidP="009257B5">
      <w:pPr>
        <w:snapToGrid w:val="0"/>
        <w:spacing w:before="240" w:after="40" w:line="480" w:lineRule="auto"/>
        <w:contextualSpacing/>
        <w:jc w:val="both"/>
        <w:rPr>
          <w:b/>
          <w:szCs w:val="24"/>
        </w:rPr>
      </w:pPr>
      <w:r w:rsidRPr="00677DC9">
        <w:rPr>
          <w:b/>
          <w:noProof/>
          <w:szCs w:val="24"/>
        </w:rPr>
        <w:lastRenderedPageBreak/>
        <w:drawing>
          <wp:inline distT="0" distB="0" distL="0" distR="0" wp14:anchorId="27E72D6B" wp14:editId="55BDE35A">
            <wp:extent cx="5727700" cy="3620135"/>
            <wp:effectExtent l="0" t="0" r="0" b="0"/>
            <wp:docPr id="1197749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49426" name=""/>
                    <pic:cNvPicPr/>
                  </pic:nvPicPr>
                  <pic:blipFill>
                    <a:blip r:embed="rId20"/>
                    <a:stretch>
                      <a:fillRect/>
                    </a:stretch>
                  </pic:blipFill>
                  <pic:spPr>
                    <a:xfrm>
                      <a:off x="0" y="0"/>
                      <a:ext cx="5727700" cy="3620135"/>
                    </a:xfrm>
                    <a:prstGeom prst="rect">
                      <a:avLst/>
                    </a:prstGeom>
                  </pic:spPr>
                </pic:pic>
              </a:graphicData>
            </a:graphic>
          </wp:inline>
        </w:drawing>
      </w:r>
    </w:p>
    <w:p w14:paraId="2EBEBE4A" w14:textId="6F29AD57" w:rsidR="000870E1" w:rsidRPr="00DC1F20" w:rsidRDefault="000870E1" w:rsidP="009257B5">
      <w:pPr>
        <w:pStyle w:val="NoSpacing1"/>
        <w:snapToGrid w:val="0"/>
        <w:spacing w:after="240" w:line="480" w:lineRule="auto"/>
        <w:contextualSpacing/>
        <w:jc w:val="both"/>
        <w:rPr>
          <w:bCs/>
          <w:sz w:val="24"/>
          <w:szCs w:val="24"/>
          <w:lang w:eastAsia="zh-TW"/>
        </w:rPr>
      </w:pPr>
      <w:r w:rsidRPr="00DC1F20">
        <w:rPr>
          <w:b/>
          <w:sz w:val="24"/>
          <w:szCs w:val="24"/>
          <w:lang w:eastAsia="zh-TW"/>
        </w:rPr>
        <w:t xml:space="preserve">Scheme </w:t>
      </w:r>
      <w:r w:rsidR="00057F82" w:rsidRPr="00DC1F20">
        <w:rPr>
          <w:b/>
          <w:sz w:val="24"/>
          <w:szCs w:val="24"/>
          <w:lang w:eastAsia="zh-TW"/>
        </w:rPr>
        <w:t>S</w:t>
      </w:r>
      <w:r w:rsidR="005E256A" w:rsidRPr="00DC1F20">
        <w:rPr>
          <w:b/>
          <w:sz w:val="24"/>
          <w:szCs w:val="24"/>
          <w:lang w:eastAsia="zh-TW"/>
        </w:rPr>
        <w:t>1</w:t>
      </w:r>
      <w:r w:rsidR="00A83E3E" w:rsidRPr="00DC1F20">
        <w:rPr>
          <w:b/>
          <w:sz w:val="24"/>
          <w:szCs w:val="24"/>
          <w:lang w:eastAsia="zh-TW"/>
        </w:rPr>
        <w:t>2</w:t>
      </w:r>
      <w:r w:rsidRPr="00DC1F20">
        <w:rPr>
          <w:b/>
          <w:sz w:val="24"/>
          <w:szCs w:val="24"/>
          <w:lang w:eastAsia="zh-TW"/>
        </w:rPr>
        <w:t>.</w:t>
      </w:r>
      <w:r w:rsidRPr="00DC1F20">
        <w:rPr>
          <w:bCs/>
          <w:sz w:val="24"/>
          <w:szCs w:val="24"/>
          <w:lang w:eastAsia="zh-TW"/>
        </w:rPr>
        <w:t xml:space="preserve"> Synthesis of farnesyl (</w:t>
      </w:r>
      <w:r w:rsidR="0015474F" w:rsidRPr="00DC1F20">
        <w:rPr>
          <w:b/>
          <w:sz w:val="24"/>
          <w:szCs w:val="24"/>
          <w:lang w:eastAsia="zh-TW"/>
        </w:rPr>
        <w:t>8</w:t>
      </w:r>
      <w:r w:rsidRPr="00DC1F20">
        <w:rPr>
          <w:bCs/>
          <w:sz w:val="24"/>
          <w:szCs w:val="24"/>
          <w:lang w:eastAsia="zh-TW"/>
        </w:rPr>
        <w:t xml:space="preserve">) </w:t>
      </w:r>
      <w:r w:rsidR="0015474F" w:rsidRPr="00DC1F20">
        <w:rPr>
          <w:bCs/>
          <w:sz w:val="24"/>
          <w:szCs w:val="24"/>
          <w:lang w:eastAsia="zh-TW"/>
        </w:rPr>
        <w:t>geranylgeranyl (</w:t>
      </w:r>
      <w:r w:rsidR="0015474F" w:rsidRPr="00DC1F20">
        <w:rPr>
          <w:b/>
          <w:sz w:val="24"/>
          <w:szCs w:val="24"/>
          <w:lang w:eastAsia="zh-TW"/>
        </w:rPr>
        <w:t>9</w:t>
      </w:r>
      <w:r w:rsidR="0015474F" w:rsidRPr="00DC1F20">
        <w:rPr>
          <w:bCs/>
          <w:sz w:val="24"/>
          <w:szCs w:val="24"/>
          <w:lang w:eastAsia="zh-TW"/>
        </w:rPr>
        <w:t xml:space="preserve">), and </w:t>
      </w:r>
      <w:proofErr w:type="spellStart"/>
      <w:r w:rsidR="0015474F" w:rsidRPr="00DC1F20">
        <w:rPr>
          <w:bCs/>
          <w:sz w:val="24"/>
          <w:szCs w:val="24"/>
          <w:lang w:eastAsia="zh-TW"/>
        </w:rPr>
        <w:t>solanesyl</w:t>
      </w:r>
      <w:proofErr w:type="spellEnd"/>
      <w:r w:rsidR="0015474F" w:rsidRPr="00DC1F20">
        <w:rPr>
          <w:bCs/>
          <w:sz w:val="24"/>
          <w:szCs w:val="24"/>
          <w:lang w:eastAsia="zh-TW"/>
        </w:rPr>
        <w:t xml:space="preserve"> (</w:t>
      </w:r>
      <w:r w:rsidR="0015474F" w:rsidRPr="00DC1F20">
        <w:rPr>
          <w:b/>
          <w:sz w:val="24"/>
          <w:szCs w:val="24"/>
          <w:lang w:eastAsia="zh-TW"/>
        </w:rPr>
        <w:t>10</w:t>
      </w:r>
      <w:r w:rsidR="0015474F" w:rsidRPr="00DC1F20">
        <w:rPr>
          <w:bCs/>
          <w:sz w:val="24"/>
          <w:szCs w:val="24"/>
          <w:lang w:eastAsia="zh-TW"/>
        </w:rPr>
        <w:t xml:space="preserve">) </w:t>
      </w:r>
      <w:proofErr w:type="spellStart"/>
      <w:r w:rsidRPr="00DC1F20">
        <w:rPr>
          <w:bCs/>
          <w:sz w:val="24"/>
          <w:szCs w:val="24"/>
          <w:lang w:eastAsia="zh-TW"/>
        </w:rPr>
        <w:t>analouges</w:t>
      </w:r>
      <w:proofErr w:type="spellEnd"/>
      <w:r w:rsidRPr="00DC1F20">
        <w:rPr>
          <w:bCs/>
          <w:sz w:val="24"/>
          <w:szCs w:val="24"/>
          <w:lang w:eastAsia="zh-TW"/>
        </w:rPr>
        <w:t xml:space="preserve"> of lipid II.</w:t>
      </w:r>
      <w:r w:rsidR="00677DC9" w:rsidRPr="00DC1F20">
        <w:rPr>
          <w:bCs/>
          <w:sz w:val="24"/>
          <w:szCs w:val="24"/>
          <w:lang w:eastAsia="zh-TW"/>
        </w:rPr>
        <w:t xml:space="preserve"> </w:t>
      </w:r>
      <w:r w:rsidR="000351A9" w:rsidRPr="00DC1F20">
        <w:rPr>
          <w:bCs/>
          <w:sz w:val="24"/>
          <w:szCs w:val="24"/>
          <w:lang w:eastAsia="zh-TW"/>
        </w:rPr>
        <w:t>The aforementioned lipid II analogues were synthesized using our previously established method.</w:t>
      </w:r>
      <w:r w:rsidR="000C5BFB" w:rsidRPr="00DC1F20">
        <w:rPr>
          <w:bCs/>
          <w:sz w:val="24"/>
          <w:szCs w:val="24"/>
          <w:lang w:eastAsia="zh-TW"/>
        </w:rPr>
        <w:fldChar w:fldCharType="begin"/>
      </w:r>
      <w:r w:rsidR="00DC1F20" w:rsidRPr="00DC1F20">
        <w:rPr>
          <w:bCs/>
          <w:sz w:val="24"/>
          <w:szCs w:val="24"/>
          <w:lang w:eastAsia="zh-TW"/>
        </w:rPr>
        <w:instrText xml:space="preserve"> ADDIN EN.CITE &lt;EndNote&gt;&lt;Cite&gt;&lt;Author&gt;Dong&lt;/Author&gt;&lt;Year&gt;2018&lt;/Year&gt;&lt;RecNum&gt;23&lt;/RecNum&gt;&lt;DisplayText&gt;[1]&lt;/DisplayText&gt;&lt;record&gt;&lt;rec-number&gt;23&lt;/rec-number&gt;&lt;foreign-keys&gt;&lt;key app="EN" db-id="wppvrdzt0wtdfmeeratpe5e1s9rz5v2rsvp2" timestamp="1697787923"&gt;23&lt;/key&gt;&lt;/foreign-keys&gt;&lt;ref-type name="Journal Article"&gt;17&lt;/ref-type&gt;&lt;contributors&gt;&lt;authors&gt;&lt;author&gt;Dong, Yin Yao&lt;/author&gt;&lt;author&gt;Wang, Hua&lt;/author&gt;&lt;author&gt;Pike, Ashley C. W.&lt;/author&gt;&lt;author&gt;Cochrane, Stephen A.&lt;/author&gt;&lt;author&gt;Hamedzadeh, Sadra&lt;/author&gt;&lt;author&gt;Wyszyński, Filip J.&lt;/author&gt;&lt;author&gt;Bushell, Simon R.&lt;/author&gt;&lt;author&gt;Royer, Sylvain F.&lt;/author&gt;&lt;author&gt;Widdick, David A.&lt;/author&gt;&lt;author&gt;Sajid, Andaleeb&lt;/author&gt;&lt;author&gt;Boshoff, Helena I.&lt;/author&gt;&lt;author&gt;Park, Yumi&lt;/author&gt;&lt;author&gt;Lucas, Ricardo&lt;/author&gt;&lt;author&gt;Liu, Wei-Min&lt;/author&gt;&lt;author&gt;Lee, Seung Seo&lt;/author&gt;&lt;author&gt;Machida, Takuya&lt;/author&gt;&lt;author&gt;Minall, Leanne&lt;/author&gt;&lt;author&gt;Mehmood, Shahid&lt;/author&gt;&lt;author&gt;Belaya, Katsiaryna&lt;/author&gt;&lt;author&gt;Liu, Wei-Wei&lt;/author&gt;&lt;author&gt;Chu, Amy&lt;/author&gt;&lt;author&gt;Shrestha, Leela&lt;/author&gt;&lt;author&gt;Mukhopadhyay, Shubhashish M. M.&lt;/author&gt;&lt;author&gt;Strain-Damerell, Claire&lt;/author&gt;&lt;author&gt;Chalk, Rod&lt;/author&gt;&lt;author&gt;Burgess-Brown, Nicola A.&lt;/author&gt;&lt;author&gt;Bibb, Mervyn J.&lt;/author&gt;&lt;author&gt;Barry Iii, Clifton E.&lt;/author&gt;&lt;author&gt;Robinson, Carol V.&lt;/author&gt;&lt;author&gt;Beeson, David&lt;/author&gt;&lt;author&gt;Davis, Benjamin G.&lt;/author&gt;&lt;author&gt;Carpenter, Elisabeth P.&lt;/author&gt;&lt;/authors&gt;&lt;/contributors&gt;&lt;titles&gt;&lt;title&gt;Structures of DPAGT1 Explain Glycosylation Disease Mechanisms and Advance TB Antibiotic Design&lt;/title&gt;&lt;secondary-title&gt;Cell&lt;/secondary-title&gt;&lt;/titles&gt;&lt;periodical&gt;&lt;full-title&gt;Cell&lt;/full-title&gt;&lt;/periodical&gt;&lt;pages&gt;1045-1058.e16&lt;/pages&gt;&lt;volume&gt;175&lt;/volume&gt;&lt;number&gt;4&lt;/number&gt;&lt;section&gt;1045&lt;/section&gt;&lt;dates&gt;&lt;year&gt;2018&lt;/year&gt;&lt;/dates&gt;&lt;isbn&gt;00928674&lt;/isbn&gt;&lt;urls&gt;&lt;/urls&gt;&lt;electronic-resource-num&gt;10.1016/j.cell.2018.10.037&lt;/electronic-resource-num&gt;&lt;/record&gt;&lt;/Cite&gt;&lt;/EndNote&gt;</w:instrText>
      </w:r>
      <w:r w:rsidR="000C5BFB" w:rsidRPr="00DC1F20">
        <w:rPr>
          <w:bCs/>
          <w:sz w:val="24"/>
          <w:szCs w:val="24"/>
          <w:lang w:eastAsia="zh-TW"/>
        </w:rPr>
        <w:fldChar w:fldCharType="separate"/>
      </w:r>
      <w:r w:rsidR="00EB670A" w:rsidRPr="00DC1F20">
        <w:rPr>
          <w:bCs/>
          <w:noProof/>
          <w:sz w:val="24"/>
          <w:szCs w:val="24"/>
          <w:lang w:eastAsia="zh-TW"/>
        </w:rPr>
        <w:t>[</w:t>
      </w:r>
      <w:hyperlink w:anchor="_ENREF_1" w:tooltip="Dong, 2018 #23" w:history="1">
        <w:r w:rsidR="00DC1F20" w:rsidRPr="00DC1F20">
          <w:rPr>
            <w:rStyle w:val="Hyperlink"/>
            <w:sz w:val="24"/>
            <w:szCs w:val="24"/>
          </w:rPr>
          <w:t>1</w:t>
        </w:r>
      </w:hyperlink>
      <w:r w:rsidR="00EB670A" w:rsidRPr="00DC1F20">
        <w:rPr>
          <w:bCs/>
          <w:noProof/>
          <w:sz w:val="24"/>
          <w:szCs w:val="24"/>
          <w:lang w:eastAsia="zh-TW"/>
        </w:rPr>
        <w:t>]</w:t>
      </w:r>
      <w:r w:rsidR="000C5BFB" w:rsidRPr="00DC1F20">
        <w:rPr>
          <w:bCs/>
          <w:sz w:val="24"/>
          <w:szCs w:val="24"/>
          <w:lang w:eastAsia="zh-TW"/>
        </w:rPr>
        <w:fldChar w:fldCharType="end"/>
      </w:r>
    </w:p>
    <w:p w14:paraId="3ECE5A56" w14:textId="77777777" w:rsidR="005671D0" w:rsidRPr="001A068A" w:rsidRDefault="005671D0" w:rsidP="009257B5">
      <w:pPr>
        <w:pStyle w:val="NoSpacing1"/>
        <w:snapToGrid w:val="0"/>
        <w:spacing w:after="240" w:line="480" w:lineRule="auto"/>
        <w:contextualSpacing/>
        <w:jc w:val="both"/>
        <w:rPr>
          <w:bCs/>
          <w:sz w:val="24"/>
          <w:szCs w:val="24"/>
          <w:lang w:eastAsia="zh-TW"/>
        </w:rPr>
      </w:pPr>
    </w:p>
    <w:p w14:paraId="4F69E980" w14:textId="053B6D01" w:rsidR="0015474F" w:rsidRPr="001A068A" w:rsidRDefault="0015474F" w:rsidP="009257B5">
      <w:pPr>
        <w:pStyle w:val="Heading2"/>
        <w:snapToGrid w:val="0"/>
        <w:spacing w:line="480" w:lineRule="auto"/>
        <w:contextualSpacing/>
        <w:jc w:val="both"/>
        <w:rPr>
          <w:rFonts w:cs="Times New Roman"/>
          <w:i w:val="0"/>
          <w:szCs w:val="24"/>
        </w:rPr>
      </w:pPr>
      <w:bookmarkStart w:id="85" w:name="_Toc148447968"/>
      <w:bookmarkStart w:id="86" w:name="_Toc150119560"/>
      <w:r w:rsidRPr="001A068A">
        <w:rPr>
          <w:rFonts w:cs="Times New Roman"/>
          <w:szCs w:val="24"/>
        </w:rPr>
        <w:t xml:space="preserve">Farnesyl lipid II analogue </w:t>
      </w:r>
      <w:r w:rsidRPr="001A068A">
        <w:rPr>
          <w:rFonts w:cs="Times New Roman"/>
          <w:b/>
          <w:szCs w:val="24"/>
        </w:rPr>
        <w:t>(8</w:t>
      </w:r>
      <w:r w:rsidRPr="001A068A">
        <w:rPr>
          <w:rFonts w:cs="Times New Roman"/>
          <w:szCs w:val="24"/>
        </w:rPr>
        <w:t>)</w:t>
      </w:r>
      <w:bookmarkEnd w:id="85"/>
      <w:bookmarkEnd w:id="86"/>
    </w:p>
    <w:p w14:paraId="2D2FA82C" w14:textId="7E0358E0" w:rsidR="0015474F" w:rsidRPr="00B06A72" w:rsidRDefault="00B61264" w:rsidP="00B06A72">
      <w:pPr>
        <w:snapToGrid w:val="0"/>
        <w:spacing w:line="480" w:lineRule="auto"/>
        <w:ind w:firstLine="720"/>
        <w:contextualSpacing/>
        <w:jc w:val="both"/>
        <w:rPr>
          <w:iCs/>
          <w:szCs w:val="24"/>
        </w:rPr>
      </w:pPr>
      <w:r>
        <w:rPr>
          <w:iCs/>
          <w:szCs w:val="24"/>
        </w:rPr>
        <w:t>Compound</w:t>
      </w:r>
      <w:r w:rsidR="0015474F" w:rsidRPr="001A068A">
        <w:rPr>
          <w:i/>
          <w:szCs w:val="24"/>
        </w:rPr>
        <w:t xml:space="preserve"> </w:t>
      </w:r>
      <w:r w:rsidR="0015474F" w:rsidRPr="001A068A">
        <w:rPr>
          <w:b/>
          <w:bCs/>
          <w:iCs/>
          <w:szCs w:val="24"/>
        </w:rPr>
        <w:t>8</w:t>
      </w:r>
      <w:r w:rsidR="0015474F" w:rsidRPr="001A068A">
        <w:rPr>
          <w:iCs/>
          <w:szCs w:val="24"/>
        </w:rPr>
        <w:t xml:space="preserve"> was synthesized using a method </w:t>
      </w:r>
      <w:r w:rsidR="001A068A" w:rsidRPr="001A068A">
        <w:rPr>
          <w:iCs/>
          <w:szCs w:val="24"/>
        </w:rPr>
        <w:t>like</w:t>
      </w:r>
      <w:r w:rsidR="0015474F" w:rsidRPr="001A068A">
        <w:rPr>
          <w:iCs/>
          <w:szCs w:val="24"/>
        </w:rPr>
        <w:t xml:space="preserve"> that described for lipid II </w:t>
      </w:r>
      <w:r w:rsidR="0015474F" w:rsidRPr="001A068A">
        <w:rPr>
          <w:b/>
          <w:bCs/>
          <w:iCs/>
          <w:szCs w:val="24"/>
        </w:rPr>
        <w:t>11</w:t>
      </w:r>
      <w:r w:rsidR="0015474F" w:rsidRPr="001A068A">
        <w:rPr>
          <w:iCs/>
          <w:szCs w:val="24"/>
        </w:rPr>
        <w:t xml:space="preserve"> and isolated as a </w:t>
      </w:r>
      <w:r w:rsidR="0015474F" w:rsidRPr="001A068A">
        <w:rPr>
          <w:szCs w:val="24"/>
          <w:shd w:val="clear" w:color="auto" w:fill="FFFFFF"/>
        </w:rPr>
        <w:t xml:space="preserve">fluffy </w:t>
      </w:r>
      <w:r w:rsidR="0015474F" w:rsidRPr="001A068A">
        <w:rPr>
          <w:iCs/>
          <w:szCs w:val="24"/>
        </w:rPr>
        <w:t>white powder (9.5 mg</w:t>
      </w:r>
      <w:r w:rsidR="00D26DF3" w:rsidRPr="001A068A">
        <w:rPr>
          <w:iCs/>
          <w:szCs w:val="24"/>
        </w:rPr>
        <w:t>, 13% over 4 steps</w:t>
      </w:r>
      <w:r w:rsidR="0015474F" w:rsidRPr="001A068A">
        <w:rPr>
          <w:iCs/>
          <w:szCs w:val="24"/>
        </w:rPr>
        <w:t xml:space="preserve">). </w:t>
      </w:r>
      <w:r w:rsidR="0015474F" w:rsidRPr="001A068A">
        <w:rPr>
          <w:szCs w:val="24"/>
          <w:shd w:val="clear" w:color="auto" w:fill="FFFFFF"/>
        </w:rPr>
        <w:t>Retention time (</w:t>
      </w:r>
      <w:proofErr w:type="spellStart"/>
      <w:r w:rsidR="0015474F" w:rsidRPr="001A068A">
        <w:rPr>
          <w:szCs w:val="24"/>
          <w:shd w:val="clear" w:color="auto" w:fill="FFFFFF"/>
        </w:rPr>
        <w:t>tR</w:t>
      </w:r>
      <w:proofErr w:type="spellEnd"/>
      <w:r w:rsidR="0015474F" w:rsidRPr="001A068A">
        <w:rPr>
          <w:szCs w:val="24"/>
          <w:shd w:val="clear" w:color="auto" w:fill="FFFFFF"/>
        </w:rPr>
        <w:t>): 28.329 min</w:t>
      </w:r>
      <w:r w:rsidR="00B06A72" w:rsidRPr="001A068A">
        <w:rPr>
          <w:iCs/>
          <w:szCs w:val="24"/>
        </w:rPr>
        <w:t>.</w:t>
      </w:r>
      <w:r w:rsidR="00B06A72">
        <w:rPr>
          <w:iCs/>
          <w:szCs w:val="24"/>
        </w:rPr>
        <w:t xml:space="preserve"> </w:t>
      </w:r>
      <w:r w:rsidR="00B06A72" w:rsidRPr="00B06A72">
        <w:rPr>
          <w:iCs/>
          <w:szCs w:val="24"/>
        </w:rPr>
        <w:t>The spectroscopic data were in</w:t>
      </w:r>
      <w:r w:rsidR="00B06A72">
        <w:rPr>
          <w:iCs/>
          <w:szCs w:val="24"/>
        </w:rPr>
        <w:t xml:space="preserve"> </w:t>
      </w:r>
      <w:r w:rsidR="00B06A72" w:rsidRPr="00B06A72">
        <w:rPr>
          <w:iCs/>
          <w:szCs w:val="24"/>
        </w:rPr>
        <w:t>agreement with those previously reported</w:t>
      </w:r>
      <w:r w:rsidR="00B06A72" w:rsidRPr="00B06A72">
        <w:rPr>
          <w:szCs w:val="24"/>
        </w:rPr>
        <w:t>.</w:t>
      </w:r>
      <w:r w:rsidR="00B06A72" w:rsidRPr="00B06A72">
        <w:rPr>
          <w:szCs w:val="24"/>
        </w:rPr>
        <w:fldChar w:fldCharType="begin"/>
      </w:r>
      <w:r w:rsidR="00DC1F20">
        <w:rPr>
          <w:szCs w:val="24"/>
        </w:rPr>
        <w:instrText xml:space="preserve"> ADDIN EN.CITE &lt;EndNote&gt;&lt;Cite&gt;&lt;Author&gt;Wingen&lt;/Author&gt;&lt;Year&gt;2020&lt;/Year&gt;&lt;RecNum&gt;24&lt;/RecNum&gt;&lt;DisplayText&gt;[13]&lt;/DisplayText&gt;&lt;record&gt;&lt;rec-number&gt;24&lt;/rec-number&gt;&lt;foreign-keys&gt;&lt;key app="EN" db-id="wppvrdzt0wtdfmeeratpe5e1s9rz5v2rsvp2" timestamp="1697787923"&gt;24&lt;/key&gt;&lt;/foreign-keys&gt;&lt;ref-type name="Journal Article"&gt;17&lt;/ref-type&gt;&lt;contributors&gt;&lt;authors&gt;&lt;author&gt;Wingen, Lukas M.&lt;/author&gt;&lt;author&gt;Rausch, Marvin&lt;/author&gt;&lt;author&gt;Schneider, Tanja&lt;/author&gt;&lt;author&gt;Menche, Dirk&lt;/author&gt;&lt;/authors&gt;&lt;/contributors&gt;&lt;titles&gt;&lt;title&gt;Modular Total Synthesis of Farnesyl Analogues of Cell Wall Precursors Lipid I and II Containing the Staphylococcus aureus Pentaglycine Bridge Modification&lt;/title&gt;&lt;secondary-title&gt;The Journal of Organic Chemistry&lt;/secondary-title&gt;&lt;/titles&gt;&lt;periodical&gt;&lt;full-title&gt;The Journal of Organic Chemistry&lt;/full-title&gt;&lt;/periodical&gt;&lt;pages&gt;10206-10215&lt;/pages&gt;&lt;volume&gt;85&lt;/volume&gt;&lt;number&gt;15&lt;/number&gt;&lt;section&gt;10206&lt;/section&gt;&lt;dates&gt;&lt;year&gt;2020&lt;/year&gt;&lt;/dates&gt;&lt;isbn&gt;0022-3263&amp;#xD;1520-6904&lt;/isbn&gt;&lt;urls&gt;&lt;/urls&gt;&lt;electronic-resource-num&gt;10.1021/acs.joc.0c01004&lt;/electronic-resource-num&gt;&lt;/record&gt;&lt;/Cite&gt;&lt;/EndNote&gt;</w:instrText>
      </w:r>
      <w:r w:rsidR="00B06A72" w:rsidRPr="00B06A72">
        <w:rPr>
          <w:szCs w:val="24"/>
        </w:rPr>
        <w:fldChar w:fldCharType="separate"/>
      </w:r>
      <w:r w:rsidR="00EB670A">
        <w:rPr>
          <w:noProof/>
          <w:szCs w:val="24"/>
        </w:rPr>
        <w:t>[</w:t>
      </w:r>
      <w:hyperlink w:anchor="_ENREF_13" w:tooltip="Wingen, 2020 #24" w:history="1">
        <w:r w:rsidR="00DC1F20" w:rsidRPr="00DC1F20">
          <w:rPr>
            <w:rStyle w:val="Hyperlink"/>
          </w:rPr>
          <w:t>13</w:t>
        </w:r>
      </w:hyperlink>
      <w:r w:rsidR="00EB670A">
        <w:rPr>
          <w:noProof/>
          <w:szCs w:val="24"/>
        </w:rPr>
        <w:t>]</w:t>
      </w:r>
      <w:r w:rsidR="00B06A72" w:rsidRPr="00B06A72">
        <w:rPr>
          <w:szCs w:val="24"/>
        </w:rPr>
        <w:fldChar w:fldCharType="end"/>
      </w:r>
      <w:r w:rsidR="00B06A72" w:rsidRPr="00B06A72">
        <w:rPr>
          <w:szCs w:val="24"/>
        </w:rPr>
        <w:t xml:space="preserve"> </w:t>
      </w:r>
      <w:r w:rsidR="0015474F" w:rsidRPr="00B06A72">
        <w:rPr>
          <w:szCs w:val="24"/>
        </w:rPr>
        <w:t xml:space="preserve">HRMS </w:t>
      </w:r>
      <w:r w:rsidR="0015474F" w:rsidRPr="007C5F9A">
        <w:rPr>
          <w:szCs w:val="24"/>
        </w:rPr>
        <w:t xml:space="preserve">(ESI) </w:t>
      </w:r>
      <w:proofErr w:type="spellStart"/>
      <w:r w:rsidR="0015474F" w:rsidRPr="007C5F9A">
        <w:rPr>
          <w:szCs w:val="24"/>
        </w:rPr>
        <w:t>Calcd</w:t>
      </w:r>
      <w:proofErr w:type="spellEnd"/>
      <w:r w:rsidR="0015474F" w:rsidRPr="007C5F9A">
        <w:rPr>
          <w:szCs w:val="24"/>
        </w:rPr>
        <w:t xml:space="preserve"> for C</w:t>
      </w:r>
      <w:r w:rsidR="0015474F" w:rsidRPr="007C5F9A">
        <w:rPr>
          <w:szCs w:val="24"/>
          <w:vertAlign w:val="subscript"/>
        </w:rPr>
        <w:t>54</w:t>
      </w:r>
      <w:r w:rsidR="0015474F" w:rsidRPr="007C5F9A">
        <w:rPr>
          <w:szCs w:val="24"/>
        </w:rPr>
        <w:t>H</w:t>
      </w:r>
      <w:r w:rsidR="0015474F" w:rsidRPr="007C5F9A">
        <w:rPr>
          <w:szCs w:val="24"/>
          <w:vertAlign w:val="subscript"/>
          <w:lang w:eastAsia="zh-CN"/>
        </w:rPr>
        <w:t>92</w:t>
      </w:r>
      <w:r w:rsidR="0015474F" w:rsidRPr="007C5F9A">
        <w:rPr>
          <w:szCs w:val="24"/>
        </w:rPr>
        <w:t>N</w:t>
      </w:r>
      <w:r w:rsidR="0015474F" w:rsidRPr="007C5F9A">
        <w:rPr>
          <w:szCs w:val="24"/>
          <w:vertAlign w:val="subscript"/>
        </w:rPr>
        <w:t>8</w:t>
      </w:r>
      <w:r w:rsidR="0015474F" w:rsidRPr="007C5F9A">
        <w:rPr>
          <w:szCs w:val="24"/>
        </w:rPr>
        <w:t>O</w:t>
      </w:r>
      <w:r w:rsidR="0015474F" w:rsidRPr="007C5F9A">
        <w:rPr>
          <w:szCs w:val="24"/>
          <w:vertAlign w:val="subscript"/>
        </w:rPr>
        <w:t>26</w:t>
      </w:r>
      <w:r w:rsidR="0015474F" w:rsidRPr="007C5F9A">
        <w:rPr>
          <w:szCs w:val="24"/>
        </w:rPr>
        <w:t>P</w:t>
      </w:r>
      <w:r w:rsidR="0015474F" w:rsidRPr="007C5F9A">
        <w:rPr>
          <w:szCs w:val="24"/>
          <w:vertAlign w:val="subscript"/>
        </w:rPr>
        <w:t>2</w:t>
      </w:r>
      <w:r w:rsidR="0015474F" w:rsidRPr="007C5F9A">
        <w:rPr>
          <w:szCs w:val="24"/>
        </w:rPr>
        <w:t xml:space="preserve"> [M-H]</w:t>
      </w:r>
      <w:r w:rsidR="0015474F" w:rsidRPr="007C5F9A">
        <w:rPr>
          <w:szCs w:val="24"/>
          <w:vertAlign w:val="superscript"/>
        </w:rPr>
        <w:t>-</w:t>
      </w:r>
      <w:r w:rsidR="0015474F" w:rsidRPr="007C5F9A">
        <w:rPr>
          <w:szCs w:val="24"/>
        </w:rPr>
        <w:t xml:space="preserve"> </w:t>
      </w:r>
      <w:r w:rsidR="0015474F" w:rsidRPr="007C5F9A">
        <w:rPr>
          <w:szCs w:val="24"/>
          <w:lang w:eastAsia="zh-CN"/>
        </w:rPr>
        <w:t>1329.5520</w:t>
      </w:r>
      <w:r w:rsidR="0015474F" w:rsidRPr="007C5F9A">
        <w:rPr>
          <w:szCs w:val="24"/>
        </w:rPr>
        <w:t xml:space="preserve">, found </w:t>
      </w:r>
      <w:r w:rsidR="0015474F" w:rsidRPr="007C5F9A">
        <w:rPr>
          <w:szCs w:val="24"/>
          <w:lang w:eastAsia="zh-CN"/>
        </w:rPr>
        <w:t xml:space="preserve">1329.5251; </w:t>
      </w:r>
      <w:r w:rsidR="0015474F" w:rsidRPr="007C5F9A">
        <w:rPr>
          <w:szCs w:val="24"/>
        </w:rPr>
        <w:t>[M-2H]</w:t>
      </w:r>
      <w:r w:rsidR="008A1F71" w:rsidRPr="007C5F9A">
        <w:rPr>
          <w:szCs w:val="24"/>
          <w:vertAlign w:val="superscript"/>
        </w:rPr>
        <w:t>2</w:t>
      </w:r>
      <w:r w:rsidR="0015474F" w:rsidRPr="007C5F9A">
        <w:rPr>
          <w:szCs w:val="24"/>
          <w:vertAlign w:val="superscript"/>
        </w:rPr>
        <w:t>-</w:t>
      </w:r>
      <w:r w:rsidR="0015474F" w:rsidRPr="007C5F9A">
        <w:rPr>
          <w:szCs w:val="24"/>
        </w:rPr>
        <w:t xml:space="preserve"> </w:t>
      </w:r>
      <w:r w:rsidR="0015474F" w:rsidRPr="007C5F9A">
        <w:rPr>
          <w:szCs w:val="24"/>
          <w:lang w:eastAsia="zh-CN"/>
        </w:rPr>
        <w:t>664.2721</w:t>
      </w:r>
      <w:r w:rsidR="0015474F" w:rsidRPr="007C5F9A">
        <w:rPr>
          <w:szCs w:val="24"/>
        </w:rPr>
        <w:t xml:space="preserve">, found </w:t>
      </w:r>
      <w:r w:rsidR="0015474F" w:rsidRPr="007C5F9A">
        <w:rPr>
          <w:szCs w:val="24"/>
          <w:lang w:eastAsia="zh-CN"/>
        </w:rPr>
        <w:t>664.2598.</w:t>
      </w:r>
    </w:p>
    <w:p w14:paraId="6E154942" w14:textId="77777777" w:rsidR="008B00A2" w:rsidRPr="001A068A" w:rsidRDefault="008B00A2" w:rsidP="009257B5">
      <w:pPr>
        <w:snapToGrid w:val="0"/>
        <w:spacing w:line="480" w:lineRule="auto"/>
        <w:ind w:firstLine="720"/>
        <w:contextualSpacing/>
        <w:jc w:val="both"/>
        <w:rPr>
          <w:szCs w:val="24"/>
          <w:lang w:eastAsia="zh-CN"/>
        </w:rPr>
      </w:pPr>
    </w:p>
    <w:p w14:paraId="74A40D98" w14:textId="7B47CD05" w:rsidR="000870E1" w:rsidRPr="001A068A" w:rsidRDefault="000870E1" w:rsidP="009257B5">
      <w:pPr>
        <w:pStyle w:val="Heading2"/>
        <w:snapToGrid w:val="0"/>
        <w:spacing w:line="480" w:lineRule="auto"/>
        <w:contextualSpacing/>
        <w:jc w:val="both"/>
        <w:rPr>
          <w:rFonts w:cs="Times New Roman"/>
          <w:i w:val="0"/>
          <w:szCs w:val="24"/>
        </w:rPr>
      </w:pPr>
      <w:bookmarkStart w:id="87" w:name="_Toc148447969"/>
      <w:bookmarkStart w:id="88" w:name="_Toc150119561"/>
      <w:r w:rsidRPr="001A068A">
        <w:rPr>
          <w:rFonts w:cs="Times New Roman"/>
          <w:szCs w:val="24"/>
        </w:rPr>
        <w:lastRenderedPageBreak/>
        <w:t xml:space="preserve">Geranylgeranyl lipid II analogue </w:t>
      </w:r>
      <w:r w:rsidRPr="001A068A">
        <w:rPr>
          <w:rFonts w:cs="Times New Roman"/>
          <w:b/>
          <w:szCs w:val="24"/>
        </w:rPr>
        <w:t>(</w:t>
      </w:r>
      <w:r w:rsidR="002A7505" w:rsidRPr="001A068A">
        <w:rPr>
          <w:rFonts w:cs="Times New Roman"/>
          <w:b/>
          <w:szCs w:val="24"/>
        </w:rPr>
        <w:t>9</w:t>
      </w:r>
      <w:r w:rsidRPr="001A068A">
        <w:rPr>
          <w:rFonts w:cs="Times New Roman"/>
          <w:szCs w:val="24"/>
        </w:rPr>
        <w:t>)</w:t>
      </w:r>
      <w:bookmarkEnd w:id="87"/>
      <w:bookmarkEnd w:id="88"/>
    </w:p>
    <w:p w14:paraId="54AA6F09" w14:textId="2A15CFD2" w:rsidR="000870E1" w:rsidRPr="001A068A" w:rsidRDefault="00B61264" w:rsidP="009257B5">
      <w:pPr>
        <w:snapToGrid w:val="0"/>
        <w:spacing w:line="480" w:lineRule="auto"/>
        <w:ind w:firstLine="720"/>
        <w:contextualSpacing/>
        <w:jc w:val="both"/>
        <w:rPr>
          <w:szCs w:val="24"/>
          <w:lang w:eastAsia="zh-CN"/>
        </w:rPr>
      </w:pPr>
      <w:r>
        <w:rPr>
          <w:iCs/>
          <w:szCs w:val="24"/>
        </w:rPr>
        <w:t>Compound</w:t>
      </w:r>
      <w:r w:rsidR="000870E1" w:rsidRPr="001A068A">
        <w:rPr>
          <w:i/>
          <w:szCs w:val="24"/>
        </w:rPr>
        <w:t xml:space="preserve"> </w:t>
      </w:r>
      <w:r w:rsidR="002A7505" w:rsidRPr="001A068A">
        <w:rPr>
          <w:b/>
          <w:bCs/>
          <w:iCs/>
          <w:szCs w:val="24"/>
        </w:rPr>
        <w:t>9</w:t>
      </w:r>
      <w:r w:rsidR="000870E1" w:rsidRPr="001A068A">
        <w:rPr>
          <w:iCs/>
          <w:szCs w:val="24"/>
        </w:rPr>
        <w:t xml:space="preserve"> was synthesized using a method </w:t>
      </w:r>
      <w:r w:rsidR="001A068A" w:rsidRPr="001A068A">
        <w:rPr>
          <w:iCs/>
          <w:szCs w:val="24"/>
        </w:rPr>
        <w:t>like</w:t>
      </w:r>
      <w:r w:rsidR="000870E1" w:rsidRPr="001A068A">
        <w:rPr>
          <w:iCs/>
          <w:szCs w:val="24"/>
        </w:rPr>
        <w:t xml:space="preserve"> that described for lipid II </w:t>
      </w:r>
      <w:r w:rsidR="002A7505" w:rsidRPr="001A068A">
        <w:rPr>
          <w:b/>
          <w:bCs/>
          <w:iCs/>
          <w:szCs w:val="24"/>
        </w:rPr>
        <w:t>11</w:t>
      </w:r>
      <w:r w:rsidR="000870E1" w:rsidRPr="001A068A">
        <w:rPr>
          <w:iCs/>
          <w:szCs w:val="24"/>
        </w:rPr>
        <w:t xml:space="preserve"> and isolated as a </w:t>
      </w:r>
      <w:r w:rsidR="000870E1" w:rsidRPr="001A068A">
        <w:rPr>
          <w:szCs w:val="24"/>
          <w:shd w:val="clear" w:color="auto" w:fill="FFFFFF"/>
        </w:rPr>
        <w:t xml:space="preserve">fluffy </w:t>
      </w:r>
      <w:r w:rsidR="000870E1" w:rsidRPr="001A068A">
        <w:rPr>
          <w:iCs/>
          <w:szCs w:val="24"/>
        </w:rPr>
        <w:t>white powder (17.8 mg</w:t>
      </w:r>
      <w:r w:rsidR="00D26DF3" w:rsidRPr="001A068A">
        <w:rPr>
          <w:iCs/>
          <w:szCs w:val="24"/>
        </w:rPr>
        <w:t>, 21% over 4 steps</w:t>
      </w:r>
      <w:r w:rsidR="000870E1" w:rsidRPr="001A068A">
        <w:rPr>
          <w:iCs/>
          <w:szCs w:val="24"/>
        </w:rPr>
        <w:t xml:space="preserve">). </w:t>
      </w:r>
      <w:r w:rsidR="000870E1" w:rsidRPr="001A068A">
        <w:rPr>
          <w:szCs w:val="24"/>
          <w:shd w:val="clear" w:color="auto" w:fill="FFFFFF"/>
        </w:rPr>
        <w:t>Retention time (</w:t>
      </w:r>
      <w:proofErr w:type="spellStart"/>
      <w:r w:rsidR="000870E1" w:rsidRPr="001A068A">
        <w:rPr>
          <w:szCs w:val="24"/>
          <w:shd w:val="clear" w:color="auto" w:fill="FFFFFF"/>
        </w:rPr>
        <w:t>tR</w:t>
      </w:r>
      <w:proofErr w:type="spellEnd"/>
      <w:r w:rsidR="000870E1" w:rsidRPr="001A068A">
        <w:rPr>
          <w:szCs w:val="24"/>
          <w:shd w:val="clear" w:color="auto" w:fill="FFFFFF"/>
        </w:rPr>
        <w:t>): 32.409 min</w:t>
      </w:r>
      <w:r w:rsidR="00CE5CAB">
        <w:rPr>
          <w:szCs w:val="24"/>
          <w:shd w:val="clear" w:color="auto" w:fill="FFFFFF"/>
        </w:rPr>
        <w:t xml:space="preserve">. </w:t>
      </w:r>
      <w:r w:rsidR="00CE5CAB" w:rsidRPr="00B06A72">
        <w:rPr>
          <w:iCs/>
          <w:szCs w:val="24"/>
        </w:rPr>
        <w:t>The spectroscopic data were in</w:t>
      </w:r>
      <w:r w:rsidR="00CE5CAB">
        <w:rPr>
          <w:iCs/>
          <w:szCs w:val="24"/>
        </w:rPr>
        <w:t xml:space="preserve"> </w:t>
      </w:r>
      <w:r w:rsidR="00CE5CAB" w:rsidRPr="00B06A72">
        <w:rPr>
          <w:iCs/>
          <w:szCs w:val="24"/>
        </w:rPr>
        <w:t>agreement with those previously reported</w:t>
      </w:r>
      <w:r w:rsidR="00CE5CAB">
        <w:rPr>
          <w:iCs/>
          <w:szCs w:val="24"/>
        </w:rPr>
        <w:t>.</w:t>
      </w:r>
      <w:r w:rsidR="00382601">
        <w:rPr>
          <w:iCs/>
          <w:szCs w:val="24"/>
        </w:rPr>
        <w:fldChar w:fldCharType="begin"/>
      </w:r>
      <w:r w:rsidR="00EB670A">
        <w:rPr>
          <w:iCs/>
          <w:szCs w:val="24"/>
        </w:rPr>
        <w:instrText xml:space="preserve"> ADDIN EN.CITE &lt;EndNote&gt;&lt;Cite&gt;&lt;Author&gt;Shih&lt;/Author&gt;&lt;Year&gt;2012&lt;/Year&gt;&lt;RecNum&gt;11&lt;/RecNum&gt;&lt;DisplayText&gt;[14]&lt;/DisplayText&gt;&lt;record&gt;&lt;rec-number&gt;11&lt;/rec-number&gt;&lt;foreign-keys&gt;&lt;key app="EN" db-id="twrrfz220tdeenepxzp5x9etzra9e5wvpxpa" timestamp="1699217422"&gt;11&lt;/key&gt;&lt;/foreign-keys&gt;&lt;ref-type name="Journal Article"&gt;17&lt;/ref-type&gt;&lt;contributors&gt;&lt;authors&gt;&lt;author&gt;Shih, Hao‐Wei&lt;/author&gt;&lt;author&gt;Chang, Yi‐Fan&lt;/author&gt;&lt;author&gt;Li, Wei‐Jing&lt;/author&gt;&lt;author&gt;Meng, Fan‐Chun&lt;/author&gt;&lt;author&gt;Huang, Chia‐Ying&lt;/author&gt;&lt;author&gt;Ma, Che&lt;/author&gt;&lt;author&gt;Cheng, Ting‐Jen R.&lt;/author&gt;&lt;author&gt;Wong, Chi‐Huey&lt;/author&gt;&lt;author&gt;Cheng, Wei‐Chieh&lt;/author&gt;&lt;/authors&gt;&lt;/contributors&gt;&lt;titles&gt;&lt;title&gt;Effect of the Peptide Moiety of Lipid II on Bacterial Transglycosylase&lt;/title&gt;&lt;secondary-title&gt;Angewandte Chemie International Edition&lt;/secondary-title&gt;&lt;/titles&gt;&lt;periodical&gt;&lt;full-title&gt;Angewandte Chemie International Edition&lt;/full-title&gt;&lt;/periodical&gt;&lt;pages&gt;10123-10126&lt;/pages&gt;&lt;volume&gt;51&lt;/volume&gt;&lt;number&gt;40&lt;/number&gt;&lt;section&gt;10123&lt;/section&gt;&lt;dates&gt;&lt;year&gt;2012&lt;/year&gt;&lt;/dates&gt;&lt;isbn&gt;1433-7851&amp;#xD;1521-3773&lt;/isbn&gt;&lt;urls&gt;&lt;/urls&gt;&lt;electronic-resource-num&gt;10.1002/anie.201204038&lt;/electronic-resource-num&gt;&lt;/record&gt;&lt;/Cite&gt;&lt;/EndNote&gt;</w:instrText>
      </w:r>
      <w:r w:rsidR="00382601">
        <w:rPr>
          <w:iCs/>
          <w:szCs w:val="24"/>
        </w:rPr>
        <w:fldChar w:fldCharType="separate"/>
      </w:r>
      <w:r w:rsidR="00EB670A">
        <w:rPr>
          <w:iCs/>
          <w:noProof/>
          <w:szCs w:val="24"/>
        </w:rPr>
        <w:t>[</w:t>
      </w:r>
      <w:hyperlink w:anchor="_ENREF_14" w:tooltip="Shih, 2012 #11" w:history="1">
        <w:r w:rsidR="00DC1F20" w:rsidRPr="00DC1F20">
          <w:rPr>
            <w:rStyle w:val="Hyperlink"/>
          </w:rPr>
          <w:t>14</w:t>
        </w:r>
      </w:hyperlink>
      <w:r w:rsidR="00EB670A">
        <w:rPr>
          <w:iCs/>
          <w:noProof/>
          <w:szCs w:val="24"/>
        </w:rPr>
        <w:t>]</w:t>
      </w:r>
      <w:r w:rsidR="00382601">
        <w:rPr>
          <w:iCs/>
          <w:szCs w:val="24"/>
        </w:rPr>
        <w:fldChar w:fldCharType="end"/>
      </w:r>
      <w:r w:rsidR="000870E1" w:rsidRPr="001A068A">
        <w:rPr>
          <w:szCs w:val="24"/>
          <w:shd w:val="clear" w:color="auto" w:fill="FFFFFF"/>
        </w:rPr>
        <w:t xml:space="preserve"> </w:t>
      </w:r>
      <w:r w:rsidR="000870E1" w:rsidRPr="001A068A">
        <w:rPr>
          <w:szCs w:val="24"/>
          <w:vertAlign w:val="superscript"/>
        </w:rPr>
        <w:t>31</w:t>
      </w:r>
      <w:r w:rsidR="00CE7796" w:rsidRPr="001A068A">
        <w:rPr>
          <w:szCs w:val="24"/>
        </w:rPr>
        <w:t>P-NMR</w:t>
      </w:r>
      <w:r w:rsidR="000870E1" w:rsidRPr="001A068A">
        <w:rPr>
          <w:szCs w:val="24"/>
        </w:rPr>
        <w:t xml:space="preserve"> (CD</w:t>
      </w:r>
      <w:r w:rsidR="000870E1" w:rsidRPr="001A068A">
        <w:rPr>
          <w:szCs w:val="24"/>
          <w:vertAlign w:val="subscript"/>
        </w:rPr>
        <w:t>3</w:t>
      </w:r>
      <w:r w:rsidR="000870E1" w:rsidRPr="001A068A">
        <w:rPr>
          <w:szCs w:val="24"/>
        </w:rPr>
        <w:t>OD: CDCl</w:t>
      </w:r>
      <w:r w:rsidR="000870E1" w:rsidRPr="001A068A">
        <w:rPr>
          <w:szCs w:val="24"/>
          <w:vertAlign w:val="subscript"/>
        </w:rPr>
        <w:t>3</w:t>
      </w:r>
      <w:r w:rsidR="000870E1" w:rsidRPr="001A068A">
        <w:rPr>
          <w:szCs w:val="24"/>
        </w:rPr>
        <w:t xml:space="preserve"> 1:1 162 MHz) δ -12.66, -10.38; </w:t>
      </w:r>
      <w:r w:rsidR="000870E1" w:rsidRPr="007C5F9A">
        <w:rPr>
          <w:szCs w:val="24"/>
        </w:rPr>
        <w:t xml:space="preserve">HRMS (ESI) </w:t>
      </w:r>
      <w:proofErr w:type="spellStart"/>
      <w:r w:rsidR="000870E1" w:rsidRPr="007C5F9A">
        <w:rPr>
          <w:szCs w:val="24"/>
        </w:rPr>
        <w:t>Calcd</w:t>
      </w:r>
      <w:proofErr w:type="spellEnd"/>
      <w:r w:rsidR="000870E1" w:rsidRPr="007C5F9A">
        <w:rPr>
          <w:szCs w:val="24"/>
        </w:rPr>
        <w:t xml:space="preserve"> for C</w:t>
      </w:r>
      <w:r w:rsidR="000870E1" w:rsidRPr="007C5F9A">
        <w:rPr>
          <w:szCs w:val="24"/>
          <w:vertAlign w:val="subscript"/>
        </w:rPr>
        <w:t>59</w:t>
      </w:r>
      <w:r w:rsidR="000870E1" w:rsidRPr="007C5F9A">
        <w:rPr>
          <w:szCs w:val="24"/>
        </w:rPr>
        <w:t>H</w:t>
      </w:r>
      <w:r w:rsidR="000870E1" w:rsidRPr="007C5F9A">
        <w:rPr>
          <w:szCs w:val="24"/>
          <w:vertAlign w:val="subscript"/>
          <w:lang w:eastAsia="zh-CN"/>
        </w:rPr>
        <w:t>100</w:t>
      </w:r>
      <w:r w:rsidR="000870E1" w:rsidRPr="007C5F9A">
        <w:rPr>
          <w:szCs w:val="24"/>
        </w:rPr>
        <w:t>N</w:t>
      </w:r>
      <w:r w:rsidR="000870E1" w:rsidRPr="007C5F9A">
        <w:rPr>
          <w:szCs w:val="24"/>
          <w:vertAlign w:val="subscript"/>
        </w:rPr>
        <w:t>8</w:t>
      </w:r>
      <w:r w:rsidR="000870E1" w:rsidRPr="007C5F9A">
        <w:rPr>
          <w:szCs w:val="24"/>
        </w:rPr>
        <w:t>O</w:t>
      </w:r>
      <w:r w:rsidR="000870E1" w:rsidRPr="007C5F9A">
        <w:rPr>
          <w:szCs w:val="24"/>
          <w:vertAlign w:val="subscript"/>
        </w:rPr>
        <w:t>26</w:t>
      </w:r>
      <w:r w:rsidR="000870E1" w:rsidRPr="007C5F9A">
        <w:rPr>
          <w:szCs w:val="24"/>
        </w:rPr>
        <w:t>P</w:t>
      </w:r>
      <w:r w:rsidR="000870E1" w:rsidRPr="007C5F9A">
        <w:rPr>
          <w:szCs w:val="24"/>
          <w:vertAlign w:val="subscript"/>
        </w:rPr>
        <w:t>2</w:t>
      </w:r>
      <w:r w:rsidR="000870E1" w:rsidRPr="007C5F9A">
        <w:rPr>
          <w:szCs w:val="24"/>
        </w:rPr>
        <w:t xml:space="preserve"> [M-H]</w:t>
      </w:r>
      <w:r w:rsidR="000870E1" w:rsidRPr="007C5F9A">
        <w:rPr>
          <w:szCs w:val="24"/>
          <w:vertAlign w:val="superscript"/>
        </w:rPr>
        <w:t>-</w:t>
      </w:r>
      <w:r w:rsidR="000870E1" w:rsidRPr="007C5F9A">
        <w:rPr>
          <w:szCs w:val="24"/>
        </w:rPr>
        <w:t xml:space="preserve"> </w:t>
      </w:r>
      <w:r w:rsidR="000870E1" w:rsidRPr="007C5F9A">
        <w:rPr>
          <w:szCs w:val="24"/>
          <w:lang w:eastAsia="zh-CN"/>
        </w:rPr>
        <w:t>1397.6164</w:t>
      </w:r>
      <w:r w:rsidR="000870E1" w:rsidRPr="007C5F9A">
        <w:rPr>
          <w:szCs w:val="24"/>
        </w:rPr>
        <w:t xml:space="preserve">, found </w:t>
      </w:r>
      <w:r w:rsidR="000870E1" w:rsidRPr="007C5F9A">
        <w:rPr>
          <w:szCs w:val="24"/>
          <w:lang w:eastAsia="zh-CN"/>
        </w:rPr>
        <w:t xml:space="preserve">1397.5920; </w:t>
      </w:r>
      <w:r w:rsidR="000870E1" w:rsidRPr="007C5F9A">
        <w:rPr>
          <w:szCs w:val="24"/>
        </w:rPr>
        <w:t>[M-2H]</w:t>
      </w:r>
      <w:r w:rsidR="008A1F71" w:rsidRPr="007C5F9A">
        <w:rPr>
          <w:szCs w:val="24"/>
          <w:vertAlign w:val="superscript"/>
        </w:rPr>
        <w:t>2</w:t>
      </w:r>
      <w:r w:rsidR="000870E1" w:rsidRPr="007C5F9A">
        <w:rPr>
          <w:szCs w:val="24"/>
          <w:vertAlign w:val="superscript"/>
        </w:rPr>
        <w:t>-</w:t>
      </w:r>
      <w:r w:rsidR="000870E1" w:rsidRPr="007C5F9A">
        <w:rPr>
          <w:szCs w:val="24"/>
        </w:rPr>
        <w:t xml:space="preserve"> </w:t>
      </w:r>
      <w:r w:rsidR="000870E1" w:rsidRPr="007C5F9A">
        <w:rPr>
          <w:szCs w:val="24"/>
          <w:lang w:eastAsia="zh-CN"/>
        </w:rPr>
        <w:t>698.3034</w:t>
      </w:r>
      <w:r w:rsidR="000870E1" w:rsidRPr="007C5F9A">
        <w:rPr>
          <w:szCs w:val="24"/>
        </w:rPr>
        <w:t xml:space="preserve">, found </w:t>
      </w:r>
      <w:r w:rsidR="000870E1" w:rsidRPr="007C5F9A">
        <w:rPr>
          <w:szCs w:val="24"/>
          <w:lang w:eastAsia="zh-CN"/>
        </w:rPr>
        <w:t>698.2925.</w:t>
      </w:r>
    </w:p>
    <w:p w14:paraId="4130E2EA" w14:textId="77777777" w:rsidR="008B00A2" w:rsidRPr="001A068A" w:rsidRDefault="008B00A2" w:rsidP="009257B5">
      <w:pPr>
        <w:snapToGrid w:val="0"/>
        <w:spacing w:line="480" w:lineRule="auto"/>
        <w:ind w:firstLine="720"/>
        <w:contextualSpacing/>
        <w:jc w:val="both"/>
        <w:rPr>
          <w:szCs w:val="24"/>
        </w:rPr>
      </w:pPr>
    </w:p>
    <w:p w14:paraId="34D5F335" w14:textId="425F70DF" w:rsidR="0015474F" w:rsidRPr="001A068A" w:rsidRDefault="0015474F" w:rsidP="009257B5">
      <w:pPr>
        <w:pStyle w:val="Heading2"/>
        <w:snapToGrid w:val="0"/>
        <w:spacing w:line="480" w:lineRule="auto"/>
        <w:contextualSpacing/>
        <w:jc w:val="both"/>
        <w:rPr>
          <w:rFonts w:cs="Times New Roman"/>
          <w:i w:val="0"/>
          <w:szCs w:val="24"/>
        </w:rPr>
      </w:pPr>
      <w:bookmarkStart w:id="89" w:name="_Toc148447970"/>
      <w:bookmarkStart w:id="90" w:name="_Toc150119562"/>
      <w:proofErr w:type="spellStart"/>
      <w:r w:rsidRPr="001A068A">
        <w:rPr>
          <w:rFonts w:cs="Times New Roman"/>
          <w:szCs w:val="24"/>
        </w:rPr>
        <w:t>Solanesyl</w:t>
      </w:r>
      <w:proofErr w:type="spellEnd"/>
      <w:r w:rsidRPr="001A068A">
        <w:rPr>
          <w:rFonts w:cs="Times New Roman"/>
          <w:szCs w:val="24"/>
        </w:rPr>
        <w:t xml:space="preserve"> lipid II analogue </w:t>
      </w:r>
      <w:r w:rsidRPr="001A068A">
        <w:rPr>
          <w:rFonts w:cs="Times New Roman"/>
          <w:b/>
          <w:szCs w:val="24"/>
        </w:rPr>
        <w:t>(</w:t>
      </w:r>
      <w:r w:rsidR="002A7505" w:rsidRPr="001A068A">
        <w:rPr>
          <w:rFonts w:cs="Times New Roman"/>
          <w:b/>
          <w:szCs w:val="24"/>
        </w:rPr>
        <w:t>10</w:t>
      </w:r>
      <w:r w:rsidRPr="001A068A">
        <w:rPr>
          <w:rFonts w:cs="Times New Roman"/>
          <w:szCs w:val="24"/>
        </w:rPr>
        <w:t>)</w:t>
      </w:r>
      <w:bookmarkEnd w:id="89"/>
      <w:bookmarkEnd w:id="90"/>
    </w:p>
    <w:p w14:paraId="0EDFF88C" w14:textId="3ADEF152" w:rsidR="0015474F" w:rsidRPr="001A068A" w:rsidRDefault="00B11176" w:rsidP="009257B5">
      <w:pPr>
        <w:snapToGrid w:val="0"/>
        <w:spacing w:line="480" w:lineRule="auto"/>
        <w:ind w:firstLine="720"/>
        <w:contextualSpacing/>
        <w:jc w:val="both"/>
        <w:rPr>
          <w:szCs w:val="24"/>
        </w:rPr>
      </w:pPr>
      <w:r>
        <w:rPr>
          <w:iCs/>
          <w:szCs w:val="24"/>
        </w:rPr>
        <w:t>Compound</w:t>
      </w:r>
      <w:r w:rsidR="0015474F" w:rsidRPr="001A068A">
        <w:rPr>
          <w:i/>
          <w:szCs w:val="24"/>
        </w:rPr>
        <w:t xml:space="preserve"> </w:t>
      </w:r>
      <w:r w:rsidR="002A7505" w:rsidRPr="001A068A">
        <w:rPr>
          <w:b/>
          <w:bCs/>
          <w:iCs/>
          <w:szCs w:val="24"/>
        </w:rPr>
        <w:t>10</w:t>
      </w:r>
      <w:r w:rsidR="0015474F" w:rsidRPr="001A068A">
        <w:rPr>
          <w:iCs/>
          <w:szCs w:val="24"/>
        </w:rPr>
        <w:t xml:space="preserve"> was synthesized using a method </w:t>
      </w:r>
      <w:r w:rsidR="001A068A" w:rsidRPr="001A068A">
        <w:rPr>
          <w:iCs/>
          <w:szCs w:val="24"/>
        </w:rPr>
        <w:t>like</w:t>
      </w:r>
      <w:r w:rsidR="0015474F" w:rsidRPr="001A068A">
        <w:rPr>
          <w:iCs/>
          <w:szCs w:val="24"/>
        </w:rPr>
        <w:t xml:space="preserve"> that described for lipid II </w:t>
      </w:r>
      <w:r w:rsidR="002A7505" w:rsidRPr="001A068A">
        <w:rPr>
          <w:b/>
          <w:bCs/>
          <w:iCs/>
          <w:szCs w:val="24"/>
        </w:rPr>
        <w:t>11</w:t>
      </w:r>
      <w:r w:rsidR="0015474F" w:rsidRPr="001A068A">
        <w:rPr>
          <w:iCs/>
          <w:szCs w:val="24"/>
        </w:rPr>
        <w:t xml:space="preserve"> and isolated as a </w:t>
      </w:r>
      <w:r w:rsidR="0015474F" w:rsidRPr="001A068A">
        <w:rPr>
          <w:szCs w:val="24"/>
          <w:shd w:val="clear" w:color="auto" w:fill="FFFFFF"/>
        </w:rPr>
        <w:t xml:space="preserve">fluffy </w:t>
      </w:r>
      <w:r w:rsidR="0015474F" w:rsidRPr="001A068A">
        <w:rPr>
          <w:iCs/>
          <w:szCs w:val="24"/>
        </w:rPr>
        <w:t>white powder (</w:t>
      </w:r>
      <w:r w:rsidR="002A7505" w:rsidRPr="001A068A">
        <w:rPr>
          <w:iCs/>
          <w:szCs w:val="24"/>
        </w:rPr>
        <w:t>14</w:t>
      </w:r>
      <w:r w:rsidR="0015474F" w:rsidRPr="001A068A">
        <w:rPr>
          <w:iCs/>
          <w:szCs w:val="24"/>
        </w:rPr>
        <w:t>.6 mg</w:t>
      </w:r>
      <w:r w:rsidR="00D26DF3" w:rsidRPr="001A068A">
        <w:rPr>
          <w:iCs/>
          <w:szCs w:val="24"/>
        </w:rPr>
        <w:t>, 11% over 4 steps</w:t>
      </w:r>
      <w:r w:rsidR="0015474F" w:rsidRPr="001A068A">
        <w:rPr>
          <w:iCs/>
          <w:szCs w:val="24"/>
        </w:rPr>
        <w:t xml:space="preserve">). </w:t>
      </w:r>
      <w:r w:rsidR="0015474F" w:rsidRPr="001A068A">
        <w:rPr>
          <w:szCs w:val="24"/>
          <w:shd w:val="clear" w:color="auto" w:fill="FFFFFF"/>
        </w:rPr>
        <w:t>Retention time (</w:t>
      </w:r>
      <w:proofErr w:type="spellStart"/>
      <w:r w:rsidR="0015474F" w:rsidRPr="001A068A">
        <w:rPr>
          <w:szCs w:val="24"/>
          <w:shd w:val="clear" w:color="auto" w:fill="FFFFFF"/>
        </w:rPr>
        <w:t>tR</w:t>
      </w:r>
      <w:proofErr w:type="spellEnd"/>
      <w:r w:rsidR="0015474F" w:rsidRPr="001A068A">
        <w:rPr>
          <w:szCs w:val="24"/>
          <w:shd w:val="clear" w:color="auto" w:fill="FFFFFF"/>
        </w:rPr>
        <w:t>): 32.863 min</w:t>
      </w:r>
      <w:r w:rsidR="00382601">
        <w:rPr>
          <w:szCs w:val="24"/>
          <w:shd w:val="clear" w:color="auto" w:fill="FFFFFF"/>
        </w:rPr>
        <w:t xml:space="preserve">. </w:t>
      </w:r>
      <w:r w:rsidR="00382601" w:rsidRPr="00B06A72">
        <w:rPr>
          <w:iCs/>
          <w:szCs w:val="24"/>
        </w:rPr>
        <w:t>The spectroscopic data were in</w:t>
      </w:r>
      <w:r w:rsidR="00382601">
        <w:rPr>
          <w:iCs/>
          <w:szCs w:val="24"/>
        </w:rPr>
        <w:t xml:space="preserve"> </w:t>
      </w:r>
      <w:r w:rsidR="00382601" w:rsidRPr="00B06A72">
        <w:rPr>
          <w:iCs/>
          <w:szCs w:val="24"/>
        </w:rPr>
        <w:t>agreement with those previously reported</w:t>
      </w:r>
      <w:r w:rsidR="00382601">
        <w:rPr>
          <w:iCs/>
          <w:szCs w:val="24"/>
        </w:rPr>
        <w:t>.</w:t>
      </w:r>
      <w:r w:rsidR="00382601">
        <w:rPr>
          <w:iCs/>
          <w:szCs w:val="24"/>
        </w:rPr>
        <w:fldChar w:fldCharType="begin"/>
      </w:r>
      <w:r w:rsidR="00EB670A">
        <w:rPr>
          <w:iCs/>
          <w:szCs w:val="24"/>
        </w:rPr>
        <w:instrText xml:space="preserve"> ADDIN EN.CITE &lt;EndNote&gt;&lt;Cite&gt;&lt;Author&gt;Ye&lt;/Author&gt;&lt;Year&gt;2001&lt;/Year&gt;&lt;RecNum&gt;10&lt;/RecNum&gt;&lt;DisplayText&gt;[15]&lt;/DisplayText&gt;&lt;record&gt;&lt;rec-number&gt;10&lt;/rec-number&gt;&lt;foreign-keys&gt;&lt;key app="EN" db-id="twrrfz220tdeenepxzp5x9etzra9e5wvpxpa" timestamp="1699216886"&gt;10&lt;/key&gt;&lt;/foreign-keys&gt;&lt;ref-type name="Journal Article"&gt;17&lt;/ref-type&gt;&lt;contributors&gt;&lt;authors&gt;&lt;author&gt;Ye, Xiang-Yang&lt;/author&gt;&lt;author&gt;Lo, Mei-Chu&lt;/author&gt;&lt;author&gt;Brunner, Livia&lt;/author&gt;&lt;author&gt;Walker, Deborah&lt;/author&gt;&lt;author&gt;Kahne, Daniel&lt;/author&gt;&lt;author&gt;Walker, Suzanne&lt;/author&gt;&lt;/authors&gt;&lt;/contributors&gt;&lt;titles&gt;&lt;title&gt;Better Substrates for Bacterial Transglycosylases&lt;/title&gt;&lt;secondary-title&gt;Journal of the American Chemical Society&lt;/secondary-title&gt;&lt;/titles&gt;&lt;periodical&gt;&lt;full-title&gt;Journal of the American Chemical Society&lt;/full-title&gt;&lt;/periodical&gt;&lt;pages&gt;3155-3156&lt;/pages&gt;&lt;volume&gt;123&lt;/volume&gt;&lt;number&gt;13&lt;/number&gt;&lt;section&gt;3155&lt;/section&gt;&lt;dates&gt;&lt;year&gt;2001&lt;/year&gt;&lt;/dates&gt;&lt;isbn&gt;0002-7863&amp;#xD;1520-5126&lt;/isbn&gt;&lt;urls&gt;&lt;/urls&gt;&lt;electronic-resource-num&gt;10.1021/ja010028q&lt;/electronic-resource-num&gt;&lt;/record&gt;&lt;/Cite&gt;&lt;/EndNote&gt;</w:instrText>
      </w:r>
      <w:r w:rsidR="00382601">
        <w:rPr>
          <w:iCs/>
          <w:szCs w:val="24"/>
        </w:rPr>
        <w:fldChar w:fldCharType="separate"/>
      </w:r>
      <w:r w:rsidR="00EB670A">
        <w:rPr>
          <w:iCs/>
          <w:noProof/>
          <w:szCs w:val="24"/>
        </w:rPr>
        <w:t>[</w:t>
      </w:r>
      <w:hyperlink w:anchor="_ENREF_15" w:tooltip="Ye, 2001 #10" w:history="1">
        <w:r w:rsidR="00DC1F20" w:rsidRPr="00DC1F20">
          <w:rPr>
            <w:rStyle w:val="Hyperlink"/>
          </w:rPr>
          <w:t>15</w:t>
        </w:r>
      </w:hyperlink>
      <w:r w:rsidR="00EB670A">
        <w:rPr>
          <w:iCs/>
          <w:noProof/>
          <w:szCs w:val="24"/>
        </w:rPr>
        <w:t>]</w:t>
      </w:r>
      <w:r w:rsidR="00382601">
        <w:rPr>
          <w:iCs/>
          <w:szCs w:val="24"/>
        </w:rPr>
        <w:fldChar w:fldCharType="end"/>
      </w:r>
      <w:r w:rsidR="0015474F" w:rsidRPr="001A068A">
        <w:rPr>
          <w:szCs w:val="24"/>
          <w:shd w:val="clear" w:color="auto" w:fill="FFFFFF"/>
        </w:rPr>
        <w:t xml:space="preserve"> </w:t>
      </w:r>
      <w:r w:rsidR="0015474F" w:rsidRPr="001A068A">
        <w:rPr>
          <w:szCs w:val="24"/>
          <w:vertAlign w:val="superscript"/>
        </w:rPr>
        <w:t>31</w:t>
      </w:r>
      <w:r w:rsidR="00CE7796" w:rsidRPr="001A068A">
        <w:rPr>
          <w:szCs w:val="24"/>
        </w:rPr>
        <w:t>P-NMR</w:t>
      </w:r>
      <w:r w:rsidR="0015474F" w:rsidRPr="001A068A">
        <w:rPr>
          <w:szCs w:val="24"/>
        </w:rPr>
        <w:t xml:space="preserve"> (CD</w:t>
      </w:r>
      <w:r w:rsidR="0015474F" w:rsidRPr="001A068A">
        <w:rPr>
          <w:szCs w:val="24"/>
          <w:vertAlign w:val="subscript"/>
        </w:rPr>
        <w:t>3</w:t>
      </w:r>
      <w:r w:rsidR="0015474F" w:rsidRPr="001A068A">
        <w:rPr>
          <w:szCs w:val="24"/>
        </w:rPr>
        <w:t>OD: CDCl</w:t>
      </w:r>
      <w:r w:rsidR="0015474F" w:rsidRPr="001A068A">
        <w:rPr>
          <w:szCs w:val="24"/>
          <w:vertAlign w:val="subscript"/>
        </w:rPr>
        <w:t>3</w:t>
      </w:r>
      <w:r w:rsidR="0015474F" w:rsidRPr="001A068A">
        <w:rPr>
          <w:szCs w:val="24"/>
        </w:rPr>
        <w:t xml:space="preserve"> 1:1 162 MHz) δ -12.58, -10.42; </w:t>
      </w:r>
      <w:r w:rsidR="0015474F" w:rsidRPr="007C5F9A">
        <w:rPr>
          <w:szCs w:val="24"/>
        </w:rPr>
        <w:t xml:space="preserve">HRMS (ESI) </w:t>
      </w:r>
      <w:proofErr w:type="spellStart"/>
      <w:r w:rsidR="0015474F" w:rsidRPr="007C5F9A">
        <w:rPr>
          <w:szCs w:val="24"/>
        </w:rPr>
        <w:t>Calcd</w:t>
      </w:r>
      <w:proofErr w:type="spellEnd"/>
      <w:r w:rsidR="0015474F" w:rsidRPr="007C5F9A">
        <w:rPr>
          <w:szCs w:val="24"/>
        </w:rPr>
        <w:t xml:space="preserve"> for C</w:t>
      </w:r>
      <w:r w:rsidR="0015474F" w:rsidRPr="007C5F9A">
        <w:rPr>
          <w:szCs w:val="24"/>
          <w:vertAlign w:val="subscript"/>
        </w:rPr>
        <w:t>84</w:t>
      </w:r>
      <w:r w:rsidR="0015474F" w:rsidRPr="007C5F9A">
        <w:rPr>
          <w:szCs w:val="24"/>
        </w:rPr>
        <w:t>H</w:t>
      </w:r>
      <w:r w:rsidR="0015474F" w:rsidRPr="007C5F9A">
        <w:rPr>
          <w:szCs w:val="24"/>
          <w:vertAlign w:val="subscript"/>
          <w:lang w:eastAsia="zh-CN"/>
        </w:rPr>
        <w:t>140</w:t>
      </w:r>
      <w:r w:rsidR="0015474F" w:rsidRPr="007C5F9A">
        <w:rPr>
          <w:szCs w:val="24"/>
        </w:rPr>
        <w:t>N</w:t>
      </w:r>
      <w:r w:rsidR="0015474F" w:rsidRPr="007C5F9A">
        <w:rPr>
          <w:szCs w:val="24"/>
          <w:vertAlign w:val="subscript"/>
        </w:rPr>
        <w:t>8</w:t>
      </w:r>
      <w:r w:rsidR="0015474F" w:rsidRPr="007C5F9A">
        <w:rPr>
          <w:szCs w:val="24"/>
        </w:rPr>
        <w:t>O</w:t>
      </w:r>
      <w:r w:rsidR="0015474F" w:rsidRPr="007C5F9A">
        <w:rPr>
          <w:szCs w:val="24"/>
          <w:vertAlign w:val="subscript"/>
        </w:rPr>
        <w:t>26</w:t>
      </w:r>
      <w:r w:rsidR="0015474F" w:rsidRPr="007C5F9A">
        <w:rPr>
          <w:szCs w:val="24"/>
        </w:rPr>
        <w:t>P</w:t>
      </w:r>
      <w:r w:rsidR="0015474F" w:rsidRPr="007C5F9A">
        <w:rPr>
          <w:szCs w:val="24"/>
          <w:vertAlign w:val="subscript"/>
        </w:rPr>
        <w:t>2</w:t>
      </w:r>
      <w:r w:rsidR="0015474F" w:rsidRPr="007C5F9A">
        <w:rPr>
          <w:szCs w:val="24"/>
        </w:rPr>
        <w:t xml:space="preserve"> [M-H]</w:t>
      </w:r>
      <w:r w:rsidR="0015474F" w:rsidRPr="007C5F9A">
        <w:rPr>
          <w:szCs w:val="24"/>
          <w:vertAlign w:val="superscript"/>
        </w:rPr>
        <w:t>-</w:t>
      </w:r>
      <w:r w:rsidR="0015474F" w:rsidRPr="007C5F9A">
        <w:rPr>
          <w:szCs w:val="24"/>
        </w:rPr>
        <w:t xml:space="preserve"> </w:t>
      </w:r>
      <w:r w:rsidR="0015474F" w:rsidRPr="007C5F9A">
        <w:rPr>
          <w:szCs w:val="24"/>
          <w:lang w:eastAsia="zh-CN"/>
        </w:rPr>
        <w:t>1737.9276</w:t>
      </w:r>
      <w:r w:rsidR="0015474F" w:rsidRPr="007C5F9A">
        <w:rPr>
          <w:szCs w:val="24"/>
        </w:rPr>
        <w:t xml:space="preserve">, found </w:t>
      </w:r>
      <w:r w:rsidR="0015474F" w:rsidRPr="007C5F9A">
        <w:rPr>
          <w:szCs w:val="24"/>
          <w:lang w:eastAsia="zh-CN"/>
        </w:rPr>
        <w:t xml:space="preserve">1737.9263; </w:t>
      </w:r>
      <w:r w:rsidR="0015474F" w:rsidRPr="007C5F9A">
        <w:rPr>
          <w:szCs w:val="24"/>
        </w:rPr>
        <w:t>[M-2H]</w:t>
      </w:r>
      <w:r w:rsidR="008A1F71" w:rsidRPr="007C5F9A">
        <w:rPr>
          <w:szCs w:val="24"/>
          <w:vertAlign w:val="superscript"/>
        </w:rPr>
        <w:t>2</w:t>
      </w:r>
      <w:r w:rsidR="0015474F" w:rsidRPr="007C5F9A">
        <w:rPr>
          <w:szCs w:val="24"/>
          <w:vertAlign w:val="superscript"/>
        </w:rPr>
        <w:t>-</w:t>
      </w:r>
      <w:r w:rsidR="0015474F" w:rsidRPr="007C5F9A">
        <w:rPr>
          <w:szCs w:val="24"/>
        </w:rPr>
        <w:t xml:space="preserve"> </w:t>
      </w:r>
      <w:r w:rsidR="0015474F" w:rsidRPr="007C5F9A">
        <w:rPr>
          <w:szCs w:val="24"/>
          <w:lang w:eastAsia="zh-CN"/>
        </w:rPr>
        <w:t>868.4599</w:t>
      </w:r>
      <w:r w:rsidR="0015474F" w:rsidRPr="007C5F9A">
        <w:rPr>
          <w:szCs w:val="24"/>
        </w:rPr>
        <w:t xml:space="preserve">, found </w:t>
      </w:r>
      <w:r w:rsidR="0015474F" w:rsidRPr="007C5F9A">
        <w:rPr>
          <w:szCs w:val="24"/>
          <w:lang w:eastAsia="zh-CN"/>
        </w:rPr>
        <w:t>868.4505</w:t>
      </w:r>
      <w:r w:rsidR="0015474F" w:rsidRPr="007C5F9A">
        <w:rPr>
          <w:szCs w:val="24"/>
        </w:rPr>
        <w:t>.</w:t>
      </w:r>
    </w:p>
    <w:p w14:paraId="2315B565" w14:textId="5286D361" w:rsidR="00677DC9" w:rsidRPr="00677DC9" w:rsidRDefault="00677DC9" w:rsidP="00DC1F20">
      <w:pPr>
        <w:pStyle w:val="Heading1"/>
        <w:snapToGrid w:val="0"/>
        <w:spacing w:line="360" w:lineRule="auto"/>
        <w:contextualSpacing/>
        <w:jc w:val="both"/>
        <w:rPr>
          <w:szCs w:val="24"/>
          <w:u w:val="none"/>
        </w:rPr>
      </w:pPr>
      <w:bookmarkStart w:id="91" w:name="_Toc150119563"/>
      <w:r>
        <w:rPr>
          <w:szCs w:val="24"/>
          <w:u w:val="none"/>
        </w:rPr>
        <w:t>References</w:t>
      </w:r>
      <w:bookmarkEnd w:id="91"/>
    </w:p>
    <w:p w14:paraId="25469DD3" w14:textId="77777777" w:rsidR="00DC1F20" w:rsidRPr="00DC1F20" w:rsidRDefault="00677DC9" w:rsidP="00DC1F20">
      <w:pPr>
        <w:pStyle w:val="EndNoteBibliography"/>
        <w:spacing w:after="0"/>
        <w:ind w:left="720" w:hanging="720"/>
        <w:jc w:val="both"/>
        <w:rPr>
          <w:noProof/>
        </w:rPr>
      </w:pPr>
      <w:r w:rsidRPr="00FA1C0F">
        <w:rPr>
          <w:szCs w:val="24"/>
        </w:rPr>
        <w:fldChar w:fldCharType="begin"/>
      </w:r>
      <w:r w:rsidRPr="00FA1C0F">
        <w:rPr>
          <w:szCs w:val="24"/>
        </w:rPr>
        <w:instrText xml:space="preserve"> ADDIN EN.REFLIST </w:instrText>
      </w:r>
      <w:r w:rsidRPr="00FA1C0F">
        <w:rPr>
          <w:szCs w:val="24"/>
        </w:rPr>
        <w:fldChar w:fldCharType="separate"/>
      </w:r>
      <w:bookmarkStart w:id="92" w:name="_ENREF_1"/>
      <w:r w:rsidR="00DC1F20" w:rsidRPr="00DC1F20">
        <w:rPr>
          <w:noProof/>
        </w:rPr>
        <w:t>1.</w:t>
      </w:r>
      <w:r w:rsidR="00DC1F20" w:rsidRPr="00DC1F20">
        <w:rPr>
          <w:noProof/>
        </w:rPr>
        <w:tab/>
        <w:t xml:space="preserve">Dong, Y. Y.; Wang, H.; Pike, A. C. W.; Cochrane, S. A.; Hamedzadeh, S.; Wyszyński, F. J.; Bushell, S. R.; Royer, S. F.; Widdick, D. A.; Sajid, A.; Boshoff, H. I.; Park, Y.; Lucas, R.; Liu, W.-M.; Lee, S. S.; Machida, T.; Minall, L.; Mehmood, S.; Belaya, K.; Liu, W.-W.; Chu, A.; Shrestha, L.; Mukhopadhyay, S. M. M.; Strain-Damerell, C.; Chalk, R.; Burgess-Brown, N. A.; Bibb, M. J.; Barry Iii, C. E.; Robinson, C. V.; Beeson, D.; Davis, B. G.; Carpenter, E. P. </w:t>
      </w:r>
      <w:r w:rsidR="00DC1F20" w:rsidRPr="00DC1F20">
        <w:rPr>
          <w:i/>
          <w:noProof/>
        </w:rPr>
        <w:t xml:space="preserve">Cell </w:t>
      </w:r>
      <w:r w:rsidR="00DC1F20" w:rsidRPr="00DC1F20">
        <w:rPr>
          <w:b/>
          <w:noProof/>
        </w:rPr>
        <w:t>2018</w:t>
      </w:r>
      <w:r w:rsidR="00DC1F20" w:rsidRPr="00DC1F20">
        <w:rPr>
          <w:noProof/>
        </w:rPr>
        <w:t>,</w:t>
      </w:r>
      <w:r w:rsidR="00DC1F20" w:rsidRPr="00DC1F20">
        <w:rPr>
          <w:b/>
          <w:noProof/>
        </w:rPr>
        <w:t xml:space="preserve"> </w:t>
      </w:r>
      <w:r w:rsidR="00DC1F20" w:rsidRPr="00DC1F20">
        <w:rPr>
          <w:i/>
          <w:noProof/>
        </w:rPr>
        <w:t>175</w:t>
      </w:r>
      <w:r w:rsidR="00DC1F20" w:rsidRPr="00DC1F20">
        <w:rPr>
          <w:noProof/>
        </w:rPr>
        <w:t xml:space="preserve"> (4), 1045-1058.e16.</w:t>
      </w:r>
      <w:bookmarkEnd w:id="92"/>
    </w:p>
    <w:p w14:paraId="1131DF66" w14:textId="77777777" w:rsidR="00DC1F20" w:rsidRPr="00DC1F20" w:rsidRDefault="00DC1F20" w:rsidP="00DC1F20">
      <w:pPr>
        <w:pStyle w:val="EndNoteBibliography"/>
        <w:spacing w:after="0"/>
        <w:ind w:left="720" w:hanging="720"/>
        <w:jc w:val="both"/>
        <w:rPr>
          <w:noProof/>
        </w:rPr>
      </w:pPr>
      <w:bookmarkStart w:id="93" w:name="_ENREF_2"/>
      <w:r w:rsidRPr="00DC1F20">
        <w:rPr>
          <w:noProof/>
        </w:rPr>
        <w:t>2.</w:t>
      </w:r>
      <w:r w:rsidRPr="00DC1F20">
        <w:rPr>
          <w:noProof/>
        </w:rPr>
        <w:tab/>
        <w:t xml:space="preserve">Walczewska, A.; Grzywacz, D.; Bednarczyk, D.; Dawgul, M.; Nowacki, A.; Kamysz, W.; Liberek, B.; Myszka, H. </w:t>
      </w:r>
      <w:r w:rsidRPr="00DC1F20">
        <w:rPr>
          <w:i/>
          <w:noProof/>
        </w:rPr>
        <w:t xml:space="preserve">Beilstein Journal of Organic Chemistry </w:t>
      </w:r>
      <w:r w:rsidRPr="00DC1F20">
        <w:rPr>
          <w:b/>
          <w:noProof/>
        </w:rPr>
        <w:t>2015</w:t>
      </w:r>
      <w:r w:rsidRPr="00DC1F20">
        <w:rPr>
          <w:noProof/>
        </w:rPr>
        <w:t>,</w:t>
      </w:r>
      <w:r w:rsidRPr="00DC1F20">
        <w:rPr>
          <w:b/>
          <w:noProof/>
        </w:rPr>
        <w:t xml:space="preserve"> </w:t>
      </w:r>
      <w:r w:rsidRPr="00DC1F20">
        <w:rPr>
          <w:i/>
          <w:noProof/>
        </w:rPr>
        <w:t>11</w:t>
      </w:r>
      <w:r w:rsidRPr="00DC1F20">
        <w:rPr>
          <w:noProof/>
        </w:rPr>
        <w:t>, 869-874.</w:t>
      </w:r>
      <w:bookmarkEnd w:id="93"/>
    </w:p>
    <w:p w14:paraId="45566495" w14:textId="77777777" w:rsidR="00DC1F20" w:rsidRPr="00DC1F20" w:rsidRDefault="00DC1F20" w:rsidP="00DC1F20">
      <w:pPr>
        <w:pStyle w:val="EndNoteBibliography"/>
        <w:spacing w:after="0"/>
        <w:ind w:left="720" w:hanging="720"/>
        <w:jc w:val="both"/>
        <w:rPr>
          <w:noProof/>
        </w:rPr>
      </w:pPr>
      <w:bookmarkStart w:id="94" w:name="_ENREF_3"/>
      <w:r w:rsidRPr="00DC1F20">
        <w:rPr>
          <w:noProof/>
        </w:rPr>
        <w:t>3.</w:t>
      </w:r>
      <w:r w:rsidRPr="00DC1F20">
        <w:rPr>
          <w:noProof/>
        </w:rPr>
        <w:tab/>
        <w:t xml:space="preserve">Balmond, E. I.; Benito‐Alifonso, D.; Coe, D. M.; Alder, R. W.; McGarrigle, E. M.; Galan, M. C. </w:t>
      </w:r>
      <w:r w:rsidRPr="00DC1F20">
        <w:rPr>
          <w:i/>
          <w:noProof/>
        </w:rPr>
        <w:t xml:space="preserve">Angewandte Chemie International Edition </w:t>
      </w:r>
      <w:r w:rsidRPr="00DC1F20">
        <w:rPr>
          <w:b/>
          <w:noProof/>
        </w:rPr>
        <w:t>2014</w:t>
      </w:r>
      <w:r w:rsidRPr="00DC1F20">
        <w:rPr>
          <w:noProof/>
        </w:rPr>
        <w:t>,</w:t>
      </w:r>
      <w:r w:rsidRPr="00DC1F20">
        <w:rPr>
          <w:b/>
          <w:noProof/>
        </w:rPr>
        <w:t xml:space="preserve"> </w:t>
      </w:r>
      <w:r w:rsidRPr="00DC1F20">
        <w:rPr>
          <w:i/>
          <w:noProof/>
        </w:rPr>
        <w:t>53</w:t>
      </w:r>
      <w:r w:rsidRPr="00DC1F20">
        <w:rPr>
          <w:noProof/>
        </w:rPr>
        <w:t xml:space="preserve"> (31), 8190-8194.</w:t>
      </w:r>
      <w:bookmarkEnd w:id="94"/>
    </w:p>
    <w:p w14:paraId="05134FFA" w14:textId="77777777" w:rsidR="00DC1F20" w:rsidRPr="00DC1F20" w:rsidRDefault="00DC1F20" w:rsidP="00DC1F20">
      <w:pPr>
        <w:pStyle w:val="EndNoteBibliography"/>
        <w:spacing w:after="0"/>
        <w:ind w:left="720" w:hanging="720"/>
        <w:jc w:val="both"/>
        <w:rPr>
          <w:noProof/>
        </w:rPr>
      </w:pPr>
      <w:bookmarkStart w:id="95" w:name="_ENREF_4"/>
      <w:r w:rsidRPr="00DC1F20">
        <w:rPr>
          <w:noProof/>
        </w:rPr>
        <w:t>4.</w:t>
      </w:r>
      <w:r w:rsidRPr="00DC1F20">
        <w:rPr>
          <w:noProof/>
        </w:rPr>
        <w:tab/>
        <w:t xml:space="preserve">Grann Hansen, S.; Skrydstrup, T. </w:t>
      </w:r>
      <w:r w:rsidRPr="00DC1F20">
        <w:rPr>
          <w:i/>
          <w:noProof/>
        </w:rPr>
        <w:t xml:space="preserve">European Journal of Organic Chemistry </w:t>
      </w:r>
      <w:r w:rsidRPr="00DC1F20">
        <w:rPr>
          <w:b/>
          <w:noProof/>
        </w:rPr>
        <w:t>2007</w:t>
      </w:r>
      <w:r w:rsidRPr="00DC1F20">
        <w:rPr>
          <w:noProof/>
        </w:rPr>
        <w:t>,</w:t>
      </w:r>
      <w:r w:rsidRPr="00DC1F20">
        <w:rPr>
          <w:b/>
          <w:noProof/>
        </w:rPr>
        <w:t xml:space="preserve"> </w:t>
      </w:r>
      <w:r w:rsidRPr="00DC1F20">
        <w:rPr>
          <w:i/>
          <w:noProof/>
        </w:rPr>
        <w:t>2007</w:t>
      </w:r>
      <w:r w:rsidRPr="00DC1F20">
        <w:rPr>
          <w:noProof/>
        </w:rPr>
        <w:t xml:space="preserve"> (20), 3392-3401.</w:t>
      </w:r>
      <w:bookmarkEnd w:id="95"/>
    </w:p>
    <w:p w14:paraId="47AF6742" w14:textId="77777777" w:rsidR="00DC1F20" w:rsidRPr="00DC1F20" w:rsidRDefault="00DC1F20" w:rsidP="00DC1F20">
      <w:pPr>
        <w:pStyle w:val="EndNoteBibliography"/>
        <w:spacing w:after="0"/>
        <w:ind w:left="720" w:hanging="720"/>
        <w:jc w:val="both"/>
        <w:rPr>
          <w:noProof/>
        </w:rPr>
      </w:pPr>
      <w:bookmarkStart w:id="96" w:name="_ENREF_5"/>
      <w:r w:rsidRPr="00DC1F20">
        <w:rPr>
          <w:noProof/>
        </w:rPr>
        <w:t>5.</w:t>
      </w:r>
      <w:r w:rsidRPr="00DC1F20">
        <w:rPr>
          <w:noProof/>
        </w:rPr>
        <w:tab/>
        <w:t xml:space="preserve">Sudibya, H. G.; Ma, J.; Dong, X.; Ng, S.; Li, L. J.; Liu, X. W.; Chen, P. </w:t>
      </w:r>
      <w:r w:rsidRPr="00DC1F20">
        <w:rPr>
          <w:i/>
          <w:noProof/>
        </w:rPr>
        <w:t xml:space="preserve">Angewandte Chemie International Edition </w:t>
      </w:r>
      <w:r w:rsidRPr="00DC1F20">
        <w:rPr>
          <w:b/>
          <w:noProof/>
        </w:rPr>
        <w:t>2009</w:t>
      </w:r>
      <w:r w:rsidRPr="00DC1F20">
        <w:rPr>
          <w:noProof/>
        </w:rPr>
        <w:t>,</w:t>
      </w:r>
      <w:r w:rsidRPr="00DC1F20">
        <w:rPr>
          <w:b/>
          <w:noProof/>
        </w:rPr>
        <w:t xml:space="preserve"> </w:t>
      </w:r>
      <w:r w:rsidRPr="00DC1F20">
        <w:rPr>
          <w:i/>
          <w:noProof/>
        </w:rPr>
        <w:t>48</w:t>
      </w:r>
      <w:r w:rsidRPr="00DC1F20">
        <w:rPr>
          <w:noProof/>
        </w:rPr>
        <w:t xml:space="preserve"> (15), 2723-2726.</w:t>
      </w:r>
      <w:bookmarkEnd w:id="96"/>
    </w:p>
    <w:p w14:paraId="73E943F7" w14:textId="77777777" w:rsidR="00DC1F20" w:rsidRPr="00DC1F20" w:rsidRDefault="00DC1F20" w:rsidP="00DC1F20">
      <w:pPr>
        <w:pStyle w:val="EndNoteBibliography"/>
        <w:spacing w:after="0"/>
        <w:ind w:left="720" w:hanging="720"/>
        <w:jc w:val="both"/>
        <w:rPr>
          <w:noProof/>
        </w:rPr>
      </w:pPr>
      <w:bookmarkStart w:id="97" w:name="_ENREF_6"/>
      <w:r w:rsidRPr="00DC1F20">
        <w:rPr>
          <w:noProof/>
        </w:rPr>
        <w:t>6.</w:t>
      </w:r>
      <w:r w:rsidRPr="00DC1F20">
        <w:rPr>
          <w:noProof/>
        </w:rPr>
        <w:tab/>
        <w:t xml:space="preserve">Deng, S.; Gangadharmath, U.; Chang, C.-W. T. </w:t>
      </w:r>
      <w:r w:rsidRPr="00DC1F20">
        <w:rPr>
          <w:i/>
          <w:noProof/>
        </w:rPr>
        <w:t xml:space="preserve">The Journal of Organic Chemistry </w:t>
      </w:r>
      <w:r w:rsidRPr="00DC1F20">
        <w:rPr>
          <w:b/>
          <w:noProof/>
        </w:rPr>
        <w:t>2006</w:t>
      </w:r>
      <w:r w:rsidRPr="00DC1F20">
        <w:rPr>
          <w:noProof/>
        </w:rPr>
        <w:t>,</w:t>
      </w:r>
      <w:r w:rsidRPr="00DC1F20">
        <w:rPr>
          <w:b/>
          <w:noProof/>
        </w:rPr>
        <w:t xml:space="preserve"> </w:t>
      </w:r>
      <w:r w:rsidRPr="00DC1F20">
        <w:rPr>
          <w:i/>
          <w:noProof/>
        </w:rPr>
        <w:t>71</w:t>
      </w:r>
      <w:r w:rsidRPr="00DC1F20">
        <w:rPr>
          <w:noProof/>
        </w:rPr>
        <w:t xml:space="preserve"> (14), 5179-5185.</w:t>
      </w:r>
      <w:bookmarkEnd w:id="97"/>
    </w:p>
    <w:p w14:paraId="1C67CBA6" w14:textId="77777777" w:rsidR="00DC1F20" w:rsidRPr="00DC1F20" w:rsidRDefault="00DC1F20" w:rsidP="00DC1F20">
      <w:pPr>
        <w:pStyle w:val="EndNoteBibliography"/>
        <w:spacing w:after="0"/>
        <w:ind w:left="720" w:hanging="720"/>
        <w:jc w:val="both"/>
        <w:rPr>
          <w:noProof/>
        </w:rPr>
      </w:pPr>
      <w:bookmarkStart w:id="98" w:name="_ENREF_7"/>
      <w:r w:rsidRPr="00DC1F20">
        <w:rPr>
          <w:noProof/>
        </w:rPr>
        <w:t>7.</w:t>
      </w:r>
      <w:r w:rsidRPr="00DC1F20">
        <w:rPr>
          <w:noProof/>
        </w:rPr>
        <w:tab/>
        <w:t xml:space="preserve">Sun, J.; Han, X.; Yu, B. </w:t>
      </w:r>
      <w:r w:rsidRPr="00DC1F20">
        <w:rPr>
          <w:i/>
          <w:noProof/>
        </w:rPr>
        <w:t xml:space="preserve">Carbohydrate Research </w:t>
      </w:r>
      <w:r w:rsidRPr="00DC1F20">
        <w:rPr>
          <w:b/>
          <w:noProof/>
        </w:rPr>
        <w:t>2003</w:t>
      </w:r>
      <w:r w:rsidRPr="00DC1F20">
        <w:rPr>
          <w:noProof/>
        </w:rPr>
        <w:t>,</w:t>
      </w:r>
      <w:r w:rsidRPr="00DC1F20">
        <w:rPr>
          <w:b/>
          <w:noProof/>
        </w:rPr>
        <w:t xml:space="preserve"> </w:t>
      </w:r>
      <w:r w:rsidRPr="00DC1F20">
        <w:rPr>
          <w:i/>
          <w:noProof/>
        </w:rPr>
        <w:t>338</w:t>
      </w:r>
      <w:r w:rsidRPr="00DC1F20">
        <w:rPr>
          <w:noProof/>
        </w:rPr>
        <w:t xml:space="preserve"> (9), 827-833.</w:t>
      </w:r>
      <w:bookmarkEnd w:id="98"/>
    </w:p>
    <w:p w14:paraId="54CF1DC5" w14:textId="77777777" w:rsidR="00DC1F20" w:rsidRPr="00DC1F20" w:rsidRDefault="00DC1F20" w:rsidP="00DC1F20">
      <w:pPr>
        <w:pStyle w:val="EndNoteBibliography"/>
        <w:spacing w:after="0"/>
        <w:ind w:left="720" w:hanging="720"/>
        <w:jc w:val="both"/>
        <w:rPr>
          <w:noProof/>
        </w:rPr>
      </w:pPr>
      <w:bookmarkStart w:id="99" w:name="_ENREF_8"/>
      <w:r w:rsidRPr="00DC1F20">
        <w:rPr>
          <w:noProof/>
        </w:rPr>
        <w:t>8.</w:t>
      </w:r>
      <w:r w:rsidRPr="00DC1F20">
        <w:rPr>
          <w:noProof/>
        </w:rPr>
        <w:tab/>
        <w:t xml:space="preserve">Wang, Y.; Aleiwi, B. A.; Wang, Q.; Kurosu, M. </w:t>
      </w:r>
      <w:r w:rsidRPr="00DC1F20">
        <w:rPr>
          <w:i/>
          <w:noProof/>
        </w:rPr>
        <w:t xml:space="preserve">Organic Letters </w:t>
      </w:r>
      <w:r w:rsidRPr="00DC1F20">
        <w:rPr>
          <w:b/>
          <w:noProof/>
        </w:rPr>
        <w:t>2012</w:t>
      </w:r>
      <w:r w:rsidRPr="00DC1F20">
        <w:rPr>
          <w:noProof/>
        </w:rPr>
        <w:t>,</w:t>
      </w:r>
      <w:r w:rsidRPr="00DC1F20">
        <w:rPr>
          <w:b/>
          <w:noProof/>
        </w:rPr>
        <w:t xml:space="preserve"> </w:t>
      </w:r>
      <w:r w:rsidRPr="00DC1F20">
        <w:rPr>
          <w:i/>
          <w:noProof/>
        </w:rPr>
        <w:t>14</w:t>
      </w:r>
      <w:r w:rsidRPr="00DC1F20">
        <w:rPr>
          <w:noProof/>
        </w:rPr>
        <w:t xml:space="preserve"> (18), 4910-4913.</w:t>
      </w:r>
      <w:bookmarkEnd w:id="99"/>
    </w:p>
    <w:p w14:paraId="645FBDF0" w14:textId="77777777" w:rsidR="00DC1F20" w:rsidRPr="00DC1F20" w:rsidRDefault="00DC1F20" w:rsidP="00DC1F20">
      <w:pPr>
        <w:pStyle w:val="EndNoteBibliography"/>
        <w:spacing w:after="0"/>
        <w:ind w:left="720" w:hanging="720"/>
        <w:jc w:val="both"/>
        <w:rPr>
          <w:noProof/>
        </w:rPr>
      </w:pPr>
      <w:bookmarkStart w:id="100" w:name="_ENREF_9"/>
      <w:r w:rsidRPr="00DC1F20">
        <w:rPr>
          <w:noProof/>
        </w:rPr>
        <w:lastRenderedPageBreak/>
        <w:t>9.</w:t>
      </w:r>
      <w:r w:rsidRPr="00DC1F20">
        <w:rPr>
          <w:noProof/>
        </w:rPr>
        <w:tab/>
        <w:t xml:space="preserve">Cochrane, R. V. K.; Alexander, F. M.; Boland, C.; Fetics, S. K.; Caffrey, M.; Cochrane, S. A. </w:t>
      </w:r>
      <w:r w:rsidRPr="00DC1F20">
        <w:rPr>
          <w:i/>
          <w:noProof/>
        </w:rPr>
        <w:t xml:space="preserve">Chemical Communications </w:t>
      </w:r>
      <w:r w:rsidRPr="00DC1F20">
        <w:rPr>
          <w:b/>
          <w:noProof/>
        </w:rPr>
        <w:t>2020</w:t>
      </w:r>
      <w:r w:rsidRPr="00DC1F20">
        <w:rPr>
          <w:noProof/>
        </w:rPr>
        <w:t>,</w:t>
      </w:r>
      <w:r w:rsidRPr="00DC1F20">
        <w:rPr>
          <w:b/>
          <w:noProof/>
        </w:rPr>
        <w:t xml:space="preserve"> </w:t>
      </w:r>
      <w:r w:rsidRPr="00DC1F20">
        <w:rPr>
          <w:i/>
          <w:noProof/>
        </w:rPr>
        <w:t>56</w:t>
      </w:r>
      <w:r w:rsidRPr="00DC1F20">
        <w:rPr>
          <w:noProof/>
        </w:rPr>
        <w:t xml:space="preserve"> (61), 8603-8606.</w:t>
      </w:r>
      <w:bookmarkEnd w:id="100"/>
    </w:p>
    <w:p w14:paraId="27FAAA47" w14:textId="77777777" w:rsidR="00DC1F20" w:rsidRPr="00DC1F20" w:rsidRDefault="00DC1F20" w:rsidP="00DC1F20">
      <w:pPr>
        <w:pStyle w:val="EndNoteBibliography"/>
        <w:spacing w:after="0"/>
        <w:ind w:left="720" w:hanging="720"/>
        <w:jc w:val="both"/>
        <w:rPr>
          <w:noProof/>
        </w:rPr>
      </w:pPr>
      <w:bookmarkStart w:id="101" w:name="_ENREF_10"/>
      <w:r w:rsidRPr="00DC1F20">
        <w:rPr>
          <w:noProof/>
        </w:rPr>
        <w:t>10.</w:t>
      </w:r>
      <w:r w:rsidRPr="00DC1F20">
        <w:rPr>
          <w:noProof/>
        </w:rPr>
        <w:tab/>
        <w:t xml:space="preserve">Lira, L. M.; Vasilev, D.; Pilli, R. A.; Wessjohann, L. A. </w:t>
      </w:r>
      <w:r w:rsidRPr="00DC1F20">
        <w:rPr>
          <w:i/>
          <w:noProof/>
        </w:rPr>
        <w:t xml:space="preserve">Tetrahedron Letters </w:t>
      </w:r>
      <w:r w:rsidRPr="00DC1F20">
        <w:rPr>
          <w:b/>
          <w:noProof/>
        </w:rPr>
        <w:t>2013</w:t>
      </w:r>
      <w:r w:rsidRPr="00DC1F20">
        <w:rPr>
          <w:noProof/>
        </w:rPr>
        <w:t>,</w:t>
      </w:r>
      <w:r w:rsidRPr="00DC1F20">
        <w:rPr>
          <w:b/>
          <w:noProof/>
        </w:rPr>
        <w:t xml:space="preserve"> </w:t>
      </w:r>
      <w:r w:rsidRPr="00DC1F20">
        <w:rPr>
          <w:i/>
          <w:noProof/>
        </w:rPr>
        <w:t>54</w:t>
      </w:r>
      <w:r w:rsidRPr="00DC1F20">
        <w:rPr>
          <w:noProof/>
        </w:rPr>
        <w:t xml:space="preserve"> (13), 1690-1692.</w:t>
      </w:r>
      <w:bookmarkEnd w:id="101"/>
    </w:p>
    <w:p w14:paraId="375F291A" w14:textId="77777777" w:rsidR="00DC1F20" w:rsidRPr="00DC1F20" w:rsidRDefault="00DC1F20" w:rsidP="00DC1F20">
      <w:pPr>
        <w:pStyle w:val="EndNoteBibliography"/>
        <w:spacing w:after="0"/>
        <w:ind w:left="720" w:hanging="720"/>
        <w:jc w:val="both"/>
        <w:rPr>
          <w:noProof/>
        </w:rPr>
      </w:pPr>
      <w:bookmarkStart w:id="102" w:name="_ENREF_11"/>
      <w:r w:rsidRPr="00DC1F20">
        <w:rPr>
          <w:noProof/>
        </w:rPr>
        <w:t>11.</w:t>
      </w:r>
      <w:r w:rsidRPr="00DC1F20">
        <w:rPr>
          <w:noProof/>
        </w:rPr>
        <w:tab/>
        <w:t xml:space="preserve">Huang, L. Y.; Huang, S. H.; Chang, Y. C.; Cheng, W. C.; Cheng, T. J. R.; Wong, C. H. </w:t>
      </w:r>
      <w:r w:rsidRPr="00DC1F20">
        <w:rPr>
          <w:i/>
          <w:noProof/>
        </w:rPr>
        <w:t xml:space="preserve">Angewandte Chemie International Edition </w:t>
      </w:r>
      <w:r w:rsidRPr="00DC1F20">
        <w:rPr>
          <w:b/>
          <w:noProof/>
        </w:rPr>
        <w:t>2014</w:t>
      </w:r>
      <w:r w:rsidRPr="00DC1F20">
        <w:rPr>
          <w:noProof/>
        </w:rPr>
        <w:t>,</w:t>
      </w:r>
      <w:r w:rsidRPr="00DC1F20">
        <w:rPr>
          <w:b/>
          <w:noProof/>
        </w:rPr>
        <w:t xml:space="preserve"> </w:t>
      </w:r>
      <w:r w:rsidRPr="00DC1F20">
        <w:rPr>
          <w:i/>
          <w:noProof/>
        </w:rPr>
        <w:t>53</w:t>
      </w:r>
      <w:r w:rsidRPr="00DC1F20">
        <w:rPr>
          <w:noProof/>
        </w:rPr>
        <w:t xml:space="preserve"> (31), 8060-8065.</w:t>
      </w:r>
      <w:bookmarkEnd w:id="102"/>
    </w:p>
    <w:p w14:paraId="533D1A36" w14:textId="77777777" w:rsidR="00DC1F20" w:rsidRPr="00DC1F20" w:rsidRDefault="00DC1F20" w:rsidP="00DC1F20">
      <w:pPr>
        <w:pStyle w:val="EndNoteBibliography"/>
        <w:spacing w:after="0"/>
        <w:ind w:left="720" w:hanging="720"/>
        <w:jc w:val="both"/>
        <w:rPr>
          <w:noProof/>
        </w:rPr>
      </w:pPr>
      <w:bookmarkStart w:id="103" w:name="_ENREF_12"/>
      <w:r w:rsidRPr="00DC1F20">
        <w:rPr>
          <w:noProof/>
        </w:rPr>
        <w:t>12.</w:t>
      </w:r>
      <w:r w:rsidRPr="00DC1F20">
        <w:rPr>
          <w:noProof/>
        </w:rPr>
        <w:tab/>
        <w:t xml:space="preserve">Hsu, T.-W.; Hsu, H.-C.; Chan, H.-Y.; Fang, J.-M. </w:t>
      </w:r>
      <w:r w:rsidRPr="00DC1F20">
        <w:rPr>
          <w:i/>
          <w:noProof/>
        </w:rPr>
        <w:t xml:space="preserve">The Journal of Organic Chemistry </w:t>
      </w:r>
      <w:r w:rsidRPr="00DC1F20">
        <w:rPr>
          <w:b/>
          <w:noProof/>
        </w:rPr>
        <w:t>2020</w:t>
      </w:r>
      <w:r w:rsidRPr="00DC1F20">
        <w:rPr>
          <w:noProof/>
        </w:rPr>
        <w:t>,</w:t>
      </w:r>
      <w:r w:rsidRPr="00DC1F20">
        <w:rPr>
          <w:b/>
          <w:noProof/>
        </w:rPr>
        <w:t xml:space="preserve"> </w:t>
      </w:r>
      <w:r w:rsidRPr="00DC1F20">
        <w:rPr>
          <w:i/>
          <w:noProof/>
        </w:rPr>
        <w:t>85</w:t>
      </w:r>
      <w:r w:rsidRPr="00DC1F20">
        <w:rPr>
          <w:noProof/>
        </w:rPr>
        <w:t xml:space="preserve"> (19), 12747-12753.</w:t>
      </w:r>
      <w:bookmarkEnd w:id="103"/>
    </w:p>
    <w:p w14:paraId="6ADF0ED8" w14:textId="77777777" w:rsidR="00DC1F20" w:rsidRPr="00DC1F20" w:rsidRDefault="00DC1F20" w:rsidP="00DC1F20">
      <w:pPr>
        <w:pStyle w:val="EndNoteBibliography"/>
        <w:spacing w:after="0"/>
        <w:ind w:left="720" w:hanging="720"/>
        <w:jc w:val="both"/>
        <w:rPr>
          <w:noProof/>
        </w:rPr>
      </w:pPr>
      <w:bookmarkStart w:id="104" w:name="_ENREF_13"/>
      <w:r w:rsidRPr="00DC1F20">
        <w:rPr>
          <w:noProof/>
        </w:rPr>
        <w:t>13.</w:t>
      </w:r>
      <w:r w:rsidRPr="00DC1F20">
        <w:rPr>
          <w:noProof/>
        </w:rPr>
        <w:tab/>
        <w:t xml:space="preserve">Wingen, L. M.; Rausch, M.; Schneider, T.; Menche, D. </w:t>
      </w:r>
      <w:r w:rsidRPr="00DC1F20">
        <w:rPr>
          <w:i/>
          <w:noProof/>
        </w:rPr>
        <w:t xml:space="preserve">The Journal of Organic Chemistry </w:t>
      </w:r>
      <w:r w:rsidRPr="00DC1F20">
        <w:rPr>
          <w:b/>
          <w:noProof/>
        </w:rPr>
        <w:t>2020</w:t>
      </w:r>
      <w:r w:rsidRPr="00DC1F20">
        <w:rPr>
          <w:noProof/>
        </w:rPr>
        <w:t>,</w:t>
      </w:r>
      <w:r w:rsidRPr="00DC1F20">
        <w:rPr>
          <w:b/>
          <w:noProof/>
        </w:rPr>
        <w:t xml:space="preserve"> </w:t>
      </w:r>
      <w:r w:rsidRPr="00DC1F20">
        <w:rPr>
          <w:i/>
          <w:noProof/>
        </w:rPr>
        <w:t>85</w:t>
      </w:r>
      <w:r w:rsidRPr="00DC1F20">
        <w:rPr>
          <w:noProof/>
        </w:rPr>
        <w:t xml:space="preserve"> (15), 10206-10215.</w:t>
      </w:r>
      <w:bookmarkEnd w:id="104"/>
    </w:p>
    <w:p w14:paraId="1CAE98BC" w14:textId="77777777" w:rsidR="00DC1F20" w:rsidRPr="00DC1F20" w:rsidRDefault="00DC1F20" w:rsidP="00DC1F20">
      <w:pPr>
        <w:pStyle w:val="EndNoteBibliography"/>
        <w:spacing w:after="0"/>
        <w:ind w:left="720" w:hanging="720"/>
        <w:jc w:val="both"/>
        <w:rPr>
          <w:noProof/>
        </w:rPr>
      </w:pPr>
      <w:bookmarkStart w:id="105" w:name="_ENREF_14"/>
      <w:r w:rsidRPr="00DC1F20">
        <w:rPr>
          <w:noProof/>
        </w:rPr>
        <w:t>14.</w:t>
      </w:r>
      <w:r w:rsidRPr="00DC1F20">
        <w:rPr>
          <w:noProof/>
        </w:rPr>
        <w:tab/>
        <w:t xml:space="preserve">Shih, H. W.; Chang, Y. F.; Li, W. J.; Meng, F. C.; Huang, C. Y.; Ma, C.; Cheng, T. J. R.; Wong, C. H.; Cheng, W. C. </w:t>
      </w:r>
      <w:r w:rsidRPr="00DC1F20">
        <w:rPr>
          <w:i/>
          <w:noProof/>
        </w:rPr>
        <w:t xml:space="preserve">Angewandte Chemie International Edition </w:t>
      </w:r>
      <w:r w:rsidRPr="00DC1F20">
        <w:rPr>
          <w:b/>
          <w:noProof/>
        </w:rPr>
        <w:t>2012</w:t>
      </w:r>
      <w:r w:rsidRPr="00DC1F20">
        <w:rPr>
          <w:noProof/>
        </w:rPr>
        <w:t>,</w:t>
      </w:r>
      <w:r w:rsidRPr="00DC1F20">
        <w:rPr>
          <w:b/>
          <w:noProof/>
        </w:rPr>
        <w:t xml:space="preserve"> </w:t>
      </w:r>
      <w:r w:rsidRPr="00DC1F20">
        <w:rPr>
          <w:i/>
          <w:noProof/>
        </w:rPr>
        <w:t>51</w:t>
      </w:r>
      <w:r w:rsidRPr="00DC1F20">
        <w:rPr>
          <w:noProof/>
        </w:rPr>
        <w:t xml:space="preserve"> (40), 10123-10126.</w:t>
      </w:r>
      <w:bookmarkEnd w:id="105"/>
    </w:p>
    <w:p w14:paraId="3FC370FD" w14:textId="77777777" w:rsidR="00DC1F20" w:rsidRPr="00DC1F20" w:rsidRDefault="00DC1F20" w:rsidP="00DC1F20">
      <w:pPr>
        <w:pStyle w:val="EndNoteBibliography"/>
        <w:ind w:left="720" w:hanging="720"/>
        <w:jc w:val="both"/>
        <w:rPr>
          <w:noProof/>
        </w:rPr>
      </w:pPr>
      <w:bookmarkStart w:id="106" w:name="_ENREF_15"/>
      <w:r w:rsidRPr="00DC1F20">
        <w:rPr>
          <w:noProof/>
        </w:rPr>
        <w:t>15.</w:t>
      </w:r>
      <w:r w:rsidRPr="00DC1F20">
        <w:rPr>
          <w:noProof/>
        </w:rPr>
        <w:tab/>
        <w:t xml:space="preserve">Ye, X.-Y.; Lo, M.-C.; Brunner, L.; Walker, D.; Kahne, D.; Walker, S. </w:t>
      </w:r>
      <w:r w:rsidRPr="00DC1F20">
        <w:rPr>
          <w:i/>
          <w:noProof/>
        </w:rPr>
        <w:t xml:space="preserve">Journal of the American Chemical Society </w:t>
      </w:r>
      <w:r w:rsidRPr="00DC1F20">
        <w:rPr>
          <w:b/>
          <w:noProof/>
        </w:rPr>
        <w:t>2001</w:t>
      </w:r>
      <w:r w:rsidRPr="00DC1F20">
        <w:rPr>
          <w:noProof/>
        </w:rPr>
        <w:t>,</w:t>
      </w:r>
      <w:r w:rsidRPr="00DC1F20">
        <w:rPr>
          <w:b/>
          <w:noProof/>
        </w:rPr>
        <w:t xml:space="preserve"> </w:t>
      </w:r>
      <w:r w:rsidRPr="00DC1F20">
        <w:rPr>
          <w:i/>
          <w:noProof/>
        </w:rPr>
        <w:t>123</w:t>
      </w:r>
      <w:r w:rsidRPr="00DC1F20">
        <w:rPr>
          <w:noProof/>
        </w:rPr>
        <w:t xml:space="preserve"> (13), 3155-3156.</w:t>
      </w:r>
      <w:bookmarkEnd w:id="106"/>
    </w:p>
    <w:p w14:paraId="51E7FDAA" w14:textId="0B3CB7A9" w:rsidR="00DC1F20" w:rsidRDefault="00677DC9" w:rsidP="00DC1F20">
      <w:pPr>
        <w:autoSpaceDE w:val="0"/>
        <w:autoSpaceDN w:val="0"/>
        <w:adjustRightInd w:val="0"/>
        <w:snapToGrid w:val="0"/>
        <w:spacing w:after="0" w:line="360" w:lineRule="auto"/>
        <w:contextualSpacing/>
        <w:jc w:val="both"/>
        <w:rPr>
          <w:szCs w:val="24"/>
        </w:rPr>
      </w:pPr>
      <w:r w:rsidRPr="00FA1C0F">
        <w:rPr>
          <w:szCs w:val="24"/>
        </w:rPr>
        <w:fldChar w:fldCharType="end"/>
      </w:r>
      <w:bookmarkStart w:id="107" w:name="_Toc150119564"/>
    </w:p>
    <w:p w14:paraId="7FEC4ECF" w14:textId="7ECD52DE" w:rsidR="00677DC9" w:rsidRPr="001A068A" w:rsidRDefault="00677DC9" w:rsidP="00677DC9">
      <w:pPr>
        <w:pStyle w:val="Heading1"/>
        <w:snapToGrid w:val="0"/>
        <w:spacing w:line="360" w:lineRule="auto"/>
        <w:contextualSpacing/>
        <w:jc w:val="both"/>
        <w:rPr>
          <w:szCs w:val="24"/>
          <w:u w:val="none"/>
        </w:rPr>
      </w:pPr>
      <w:r w:rsidRPr="001A068A">
        <w:rPr>
          <w:szCs w:val="24"/>
          <w:u w:val="none"/>
        </w:rPr>
        <w:t>Spectroscopic data of synthesized compounds</w:t>
      </w:r>
      <w:bookmarkEnd w:id="107"/>
    </w:p>
    <w:p w14:paraId="279862D2"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noProof/>
          <w:szCs w:val="24"/>
        </w:rPr>
        <w:drawing>
          <wp:anchor distT="0" distB="0" distL="114300" distR="114300" simplePos="0" relativeHeight="251659264" behindDoc="0" locked="0" layoutInCell="1" allowOverlap="1" wp14:anchorId="7E550A2F" wp14:editId="1F749706">
            <wp:simplePos x="0" y="0"/>
            <wp:positionH relativeFrom="column">
              <wp:posOffset>1843790</wp:posOffset>
            </wp:positionH>
            <wp:positionV relativeFrom="paragraph">
              <wp:posOffset>1299486</wp:posOffset>
            </wp:positionV>
            <wp:extent cx="1415965" cy="875323"/>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15965" cy="875323"/>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56D29506" wp14:editId="67ABEAD5">
            <wp:extent cx="5652770" cy="3620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60307" cy="3624952"/>
                    </a:xfrm>
                    <a:prstGeom prst="rect">
                      <a:avLst/>
                    </a:prstGeom>
                  </pic:spPr>
                </pic:pic>
              </a:graphicData>
            </a:graphic>
          </wp:inline>
        </w:drawing>
      </w:r>
    </w:p>
    <w:p w14:paraId="1C13E370"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S1</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1a</w:t>
      </w:r>
    </w:p>
    <w:p w14:paraId="42090EA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noProof/>
          <w:szCs w:val="24"/>
        </w:rPr>
        <w:lastRenderedPageBreak/>
        <w:drawing>
          <wp:anchor distT="0" distB="0" distL="114300" distR="114300" simplePos="0" relativeHeight="251660288" behindDoc="0" locked="0" layoutInCell="1" allowOverlap="1" wp14:anchorId="495CDD8C" wp14:editId="2E16F12F">
            <wp:simplePos x="0" y="0"/>
            <wp:positionH relativeFrom="column">
              <wp:posOffset>1843790</wp:posOffset>
            </wp:positionH>
            <wp:positionV relativeFrom="paragraph">
              <wp:posOffset>1256540</wp:posOffset>
            </wp:positionV>
            <wp:extent cx="1409700" cy="871450"/>
            <wp:effectExtent l="0" t="0" r="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09700" cy="87145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07809344" wp14:editId="6A9E3C1E">
            <wp:extent cx="5613621" cy="3966727"/>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3621" cy="3966727"/>
                    </a:xfrm>
                    <a:prstGeom prst="rect">
                      <a:avLst/>
                    </a:prstGeom>
                  </pic:spPr>
                </pic:pic>
              </a:graphicData>
            </a:graphic>
          </wp:inline>
        </w:drawing>
      </w:r>
    </w:p>
    <w:p w14:paraId="70845477"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S2</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1a</w:t>
      </w:r>
    </w:p>
    <w:p w14:paraId="1FA948B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noProof/>
          <w:szCs w:val="24"/>
        </w:rPr>
        <w:drawing>
          <wp:anchor distT="0" distB="0" distL="114300" distR="114300" simplePos="0" relativeHeight="251696128" behindDoc="0" locked="0" layoutInCell="1" allowOverlap="1" wp14:anchorId="53752F60" wp14:editId="51A765F8">
            <wp:simplePos x="0" y="0"/>
            <wp:positionH relativeFrom="column">
              <wp:posOffset>2016177</wp:posOffset>
            </wp:positionH>
            <wp:positionV relativeFrom="paragraph">
              <wp:posOffset>1319940</wp:posOffset>
            </wp:positionV>
            <wp:extent cx="1380281" cy="877187"/>
            <wp:effectExtent l="0" t="0" r="4445" b="0"/>
            <wp:wrapNone/>
            <wp:docPr id="1273740664" name="Picture 1273740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40664" name="Picture 127374066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80281" cy="877187"/>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1DFFAABF" wp14:editId="74461815">
            <wp:extent cx="5727700" cy="4047490"/>
            <wp:effectExtent l="0" t="0" r="0" b="0"/>
            <wp:docPr id="608007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07583" name=""/>
                    <pic:cNvPicPr/>
                  </pic:nvPicPr>
                  <pic:blipFill>
                    <a:blip r:embed="rId26"/>
                    <a:stretch>
                      <a:fillRect/>
                    </a:stretch>
                  </pic:blipFill>
                  <pic:spPr>
                    <a:xfrm>
                      <a:off x="0" y="0"/>
                      <a:ext cx="5727700" cy="4047490"/>
                    </a:xfrm>
                    <a:prstGeom prst="rect">
                      <a:avLst/>
                    </a:prstGeom>
                  </pic:spPr>
                </pic:pic>
              </a:graphicData>
            </a:graphic>
          </wp:inline>
        </w:drawing>
      </w:r>
    </w:p>
    <w:p w14:paraId="3C57C5D6"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S3</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1b</w:t>
      </w:r>
    </w:p>
    <w:p w14:paraId="0E4D7A69"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noProof/>
          <w:szCs w:val="24"/>
        </w:rPr>
        <w:lastRenderedPageBreak/>
        <w:drawing>
          <wp:anchor distT="0" distB="0" distL="114300" distR="114300" simplePos="0" relativeHeight="251697152" behindDoc="0" locked="0" layoutInCell="1" allowOverlap="1" wp14:anchorId="4016CE65" wp14:editId="45F8E0C4">
            <wp:simplePos x="0" y="0"/>
            <wp:positionH relativeFrom="column">
              <wp:posOffset>1761344</wp:posOffset>
            </wp:positionH>
            <wp:positionV relativeFrom="paragraph">
              <wp:posOffset>1044225</wp:posOffset>
            </wp:positionV>
            <wp:extent cx="1380281" cy="877187"/>
            <wp:effectExtent l="0" t="0" r="4445" b="0"/>
            <wp:wrapNone/>
            <wp:docPr id="2085429170" name="Picture 2085429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29170" name="Picture 208542917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80281" cy="877187"/>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77D3A481" wp14:editId="0D5AD8E2">
            <wp:extent cx="5727700" cy="4047490"/>
            <wp:effectExtent l="0" t="0" r="0" b="0"/>
            <wp:docPr id="79275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5711" name=""/>
                    <pic:cNvPicPr/>
                  </pic:nvPicPr>
                  <pic:blipFill>
                    <a:blip r:embed="rId27"/>
                    <a:stretch>
                      <a:fillRect/>
                    </a:stretch>
                  </pic:blipFill>
                  <pic:spPr>
                    <a:xfrm>
                      <a:off x="0" y="0"/>
                      <a:ext cx="5727700" cy="4047490"/>
                    </a:xfrm>
                    <a:prstGeom prst="rect">
                      <a:avLst/>
                    </a:prstGeom>
                  </pic:spPr>
                </pic:pic>
              </a:graphicData>
            </a:graphic>
          </wp:inline>
        </w:drawing>
      </w:r>
    </w:p>
    <w:p w14:paraId="4D5DD58D"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S4</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1b</w:t>
      </w:r>
    </w:p>
    <w:p w14:paraId="23D66009"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drawing>
          <wp:anchor distT="0" distB="0" distL="114300" distR="114300" simplePos="0" relativeHeight="251698176" behindDoc="0" locked="0" layoutInCell="1" allowOverlap="1" wp14:anchorId="713F1EDB" wp14:editId="1D8F9FB6">
            <wp:simplePos x="0" y="0"/>
            <wp:positionH relativeFrom="column">
              <wp:posOffset>2158584</wp:posOffset>
            </wp:positionH>
            <wp:positionV relativeFrom="paragraph">
              <wp:posOffset>1434663</wp:posOffset>
            </wp:positionV>
            <wp:extent cx="1380281" cy="589495"/>
            <wp:effectExtent l="0" t="0" r="4445" b="0"/>
            <wp:wrapNone/>
            <wp:docPr id="1082003786" name="Picture 108200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03786" name="Picture 108200378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80281" cy="589495"/>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29EECF2D" wp14:editId="498EC4D1">
            <wp:extent cx="5727700" cy="4047490"/>
            <wp:effectExtent l="0" t="0" r="0" b="0"/>
            <wp:docPr id="1570688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88684" name=""/>
                    <pic:cNvPicPr/>
                  </pic:nvPicPr>
                  <pic:blipFill>
                    <a:blip r:embed="rId29"/>
                    <a:stretch>
                      <a:fillRect/>
                    </a:stretch>
                  </pic:blipFill>
                  <pic:spPr>
                    <a:xfrm>
                      <a:off x="0" y="0"/>
                      <a:ext cx="5727700" cy="4047490"/>
                    </a:xfrm>
                    <a:prstGeom prst="rect">
                      <a:avLst/>
                    </a:prstGeom>
                  </pic:spPr>
                </pic:pic>
              </a:graphicData>
            </a:graphic>
          </wp:inline>
        </w:drawing>
      </w:r>
    </w:p>
    <w:p w14:paraId="722EFCA1"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S5</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1c</w:t>
      </w:r>
    </w:p>
    <w:p w14:paraId="0F9E91A5"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lastRenderedPageBreak/>
        <w:drawing>
          <wp:anchor distT="0" distB="0" distL="114300" distR="114300" simplePos="0" relativeHeight="251699200" behindDoc="0" locked="0" layoutInCell="1" allowOverlap="1" wp14:anchorId="05216D1B" wp14:editId="6E635CDA">
            <wp:simplePos x="0" y="0"/>
            <wp:positionH relativeFrom="column">
              <wp:posOffset>1768839</wp:posOffset>
            </wp:positionH>
            <wp:positionV relativeFrom="paragraph">
              <wp:posOffset>1376305</wp:posOffset>
            </wp:positionV>
            <wp:extent cx="1380281" cy="589495"/>
            <wp:effectExtent l="0" t="0" r="4445" b="0"/>
            <wp:wrapNone/>
            <wp:docPr id="1103692619" name="Picture 110369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92619" name="Picture 11036926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80281" cy="589495"/>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74EE124D" wp14:editId="6C40FE98">
            <wp:extent cx="5727700" cy="4047490"/>
            <wp:effectExtent l="0" t="0" r="0" b="0"/>
            <wp:docPr id="69255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5045" name=""/>
                    <pic:cNvPicPr/>
                  </pic:nvPicPr>
                  <pic:blipFill>
                    <a:blip r:embed="rId30"/>
                    <a:stretch>
                      <a:fillRect/>
                    </a:stretch>
                  </pic:blipFill>
                  <pic:spPr>
                    <a:xfrm>
                      <a:off x="0" y="0"/>
                      <a:ext cx="5727700" cy="4047490"/>
                    </a:xfrm>
                    <a:prstGeom prst="rect">
                      <a:avLst/>
                    </a:prstGeom>
                  </pic:spPr>
                </pic:pic>
              </a:graphicData>
            </a:graphic>
          </wp:inline>
        </w:drawing>
      </w:r>
    </w:p>
    <w:p w14:paraId="514622CF"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S6</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1c</w:t>
      </w:r>
    </w:p>
    <w:p w14:paraId="0AB23E10"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drawing>
          <wp:anchor distT="0" distB="0" distL="114300" distR="114300" simplePos="0" relativeHeight="251700224" behindDoc="0" locked="0" layoutInCell="1" allowOverlap="1" wp14:anchorId="1473F958" wp14:editId="40315CA4">
            <wp:simplePos x="0" y="0"/>
            <wp:positionH relativeFrom="column">
              <wp:posOffset>2308485</wp:posOffset>
            </wp:positionH>
            <wp:positionV relativeFrom="paragraph">
              <wp:posOffset>1527707</wp:posOffset>
            </wp:positionV>
            <wp:extent cx="1365751" cy="583289"/>
            <wp:effectExtent l="0" t="0" r="0" b="1270"/>
            <wp:wrapNone/>
            <wp:docPr id="509268261" name="Picture 50926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68261" name="Picture 50926826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65751" cy="583289"/>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40BBD7D8" wp14:editId="01545243">
            <wp:extent cx="5727700" cy="4047490"/>
            <wp:effectExtent l="0" t="0" r="0" b="0"/>
            <wp:docPr id="1976285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85752" name=""/>
                    <pic:cNvPicPr/>
                  </pic:nvPicPr>
                  <pic:blipFill>
                    <a:blip r:embed="rId32"/>
                    <a:stretch>
                      <a:fillRect/>
                    </a:stretch>
                  </pic:blipFill>
                  <pic:spPr>
                    <a:xfrm>
                      <a:off x="0" y="0"/>
                      <a:ext cx="5727700" cy="4047490"/>
                    </a:xfrm>
                    <a:prstGeom prst="rect">
                      <a:avLst/>
                    </a:prstGeom>
                  </pic:spPr>
                </pic:pic>
              </a:graphicData>
            </a:graphic>
          </wp:inline>
        </w:drawing>
      </w:r>
    </w:p>
    <w:p w14:paraId="73039DA3"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S7</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1d</w:t>
      </w:r>
    </w:p>
    <w:p w14:paraId="6CC36E66"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lastRenderedPageBreak/>
        <w:drawing>
          <wp:anchor distT="0" distB="0" distL="114300" distR="114300" simplePos="0" relativeHeight="251701248" behindDoc="0" locked="0" layoutInCell="1" allowOverlap="1" wp14:anchorId="1AE4912F" wp14:editId="4DA27E6F">
            <wp:simplePos x="0" y="0"/>
            <wp:positionH relativeFrom="column">
              <wp:posOffset>1768839</wp:posOffset>
            </wp:positionH>
            <wp:positionV relativeFrom="paragraph">
              <wp:posOffset>1476844</wp:posOffset>
            </wp:positionV>
            <wp:extent cx="1365751" cy="583289"/>
            <wp:effectExtent l="0" t="0" r="0" b="1270"/>
            <wp:wrapNone/>
            <wp:docPr id="1342223001" name="Picture 134222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23001" name="Picture 134222300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65751" cy="583289"/>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6DD93CCE" wp14:editId="41FE9024">
            <wp:extent cx="5727700" cy="4047490"/>
            <wp:effectExtent l="0" t="0" r="0" b="0"/>
            <wp:docPr id="1386211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11493" name=""/>
                    <pic:cNvPicPr/>
                  </pic:nvPicPr>
                  <pic:blipFill>
                    <a:blip r:embed="rId33"/>
                    <a:stretch>
                      <a:fillRect/>
                    </a:stretch>
                  </pic:blipFill>
                  <pic:spPr>
                    <a:xfrm>
                      <a:off x="0" y="0"/>
                      <a:ext cx="5727700" cy="4047490"/>
                    </a:xfrm>
                    <a:prstGeom prst="rect">
                      <a:avLst/>
                    </a:prstGeom>
                  </pic:spPr>
                </pic:pic>
              </a:graphicData>
            </a:graphic>
          </wp:inline>
        </w:drawing>
      </w:r>
    </w:p>
    <w:p w14:paraId="206F2662"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S8</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1d</w:t>
      </w:r>
    </w:p>
    <w:p w14:paraId="632043A8"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drawing>
          <wp:anchor distT="0" distB="0" distL="114300" distR="114300" simplePos="0" relativeHeight="251702272" behindDoc="0" locked="0" layoutInCell="1" allowOverlap="1" wp14:anchorId="5DEC7EBB" wp14:editId="54C6BAFA">
            <wp:simplePos x="0" y="0"/>
            <wp:positionH relativeFrom="column">
              <wp:posOffset>1911246</wp:posOffset>
            </wp:positionH>
            <wp:positionV relativeFrom="paragraph">
              <wp:posOffset>1327479</wp:posOffset>
            </wp:positionV>
            <wp:extent cx="1281659" cy="792298"/>
            <wp:effectExtent l="0" t="0" r="1270" b="0"/>
            <wp:wrapNone/>
            <wp:docPr id="486559221" name="Picture 48655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59221" name="Picture 48655922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81659" cy="792298"/>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66FFEA00" wp14:editId="02C0F266">
            <wp:extent cx="5727700" cy="4047490"/>
            <wp:effectExtent l="0" t="0" r="0" b="0"/>
            <wp:docPr id="1221216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16452" name=""/>
                    <pic:cNvPicPr/>
                  </pic:nvPicPr>
                  <pic:blipFill>
                    <a:blip r:embed="rId35"/>
                    <a:stretch>
                      <a:fillRect/>
                    </a:stretch>
                  </pic:blipFill>
                  <pic:spPr>
                    <a:xfrm>
                      <a:off x="0" y="0"/>
                      <a:ext cx="5727700" cy="4047490"/>
                    </a:xfrm>
                    <a:prstGeom prst="rect">
                      <a:avLst/>
                    </a:prstGeom>
                  </pic:spPr>
                </pic:pic>
              </a:graphicData>
            </a:graphic>
          </wp:inline>
        </w:drawing>
      </w:r>
    </w:p>
    <w:p w14:paraId="67D07DDD"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S9</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1e</w:t>
      </w:r>
    </w:p>
    <w:p w14:paraId="44796E76"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lastRenderedPageBreak/>
        <w:drawing>
          <wp:anchor distT="0" distB="0" distL="114300" distR="114300" simplePos="0" relativeHeight="251703296" behindDoc="0" locked="0" layoutInCell="1" allowOverlap="1" wp14:anchorId="3F1FD1DA" wp14:editId="42C264C6">
            <wp:simplePos x="0" y="0"/>
            <wp:positionH relativeFrom="column">
              <wp:posOffset>1731364</wp:posOffset>
            </wp:positionH>
            <wp:positionV relativeFrom="paragraph">
              <wp:posOffset>1374052</wp:posOffset>
            </wp:positionV>
            <wp:extent cx="1281659" cy="792298"/>
            <wp:effectExtent l="0" t="0" r="1270" b="0"/>
            <wp:wrapNone/>
            <wp:docPr id="987098266" name="Picture 987098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98266" name="Picture 98709826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81659" cy="792298"/>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36A0E2D6" wp14:editId="552AFC97">
            <wp:extent cx="5727700" cy="4047490"/>
            <wp:effectExtent l="0" t="0" r="0" b="0"/>
            <wp:docPr id="713236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36681" name=""/>
                    <pic:cNvPicPr/>
                  </pic:nvPicPr>
                  <pic:blipFill>
                    <a:blip r:embed="rId36"/>
                    <a:stretch>
                      <a:fillRect/>
                    </a:stretch>
                  </pic:blipFill>
                  <pic:spPr>
                    <a:xfrm>
                      <a:off x="0" y="0"/>
                      <a:ext cx="5727700" cy="4047490"/>
                    </a:xfrm>
                    <a:prstGeom prst="rect">
                      <a:avLst/>
                    </a:prstGeom>
                  </pic:spPr>
                </pic:pic>
              </a:graphicData>
            </a:graphic>
          </wp:inline>
        </w:drawing>
      </w:r>
    </w:p>
    <w:p w14:paraId="018F8348"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S10</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1e</w:t>
      </w:r>
    </w:p>
    <w:p w14:paraId="79AC0F89"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drawing>
          <wp:anchor distT="0" distB="0" distL="114300" distR="114300" simplePos="0" relativeHeight="251704320" behindDoc="0" locked="0" layoutInCell="1" allowOverlap="1" wp14:anchorId="6D290651" wp14:editId="6F731C70">
            <wp:simplePos x="0" y="0"/>
            <wp:positionH relativeFrom="column">
              <wp:posOffset>2203554</wp:posOffset>
            </wp:positionH>
            <wp:positionV relativeFrom="paragraph">
              <wp:posOffset>1531878</wp:posOffset>
            </wp:positionV>
            <wp:extent cx="1281659" cy="547375"/>
            <wp:effectExtent l="0" t="0" r="0" b="0"/>
            <wp:wrapNone/>
            <wp:docPr id="1830690753" name="Picture 1830690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90753" name="Picture 183069075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81659" cy="547375"/>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266A2741" wp14:editId="5170BBEF">
            <wp:extent cx="5727700" cy="4047490"/>
            <wp:effectExtent l="0" t="0" r="0" b="0"/>
            <wp:docPr id="245178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78921" name=""/>
                    <pic:cNvPicPr/>
                  </pic:nvPicPr>
                  <pic:blipFill>
                    <a:blip r:embed="rId38"/>
                    <a:stretch>
                      <a:fillRect/>
                    </a:stretch>
                  </pic:blipFill>
                  <pic:spPr>
                    <a:xfrm>
                      <a:off x="0" y="0"/>
                      <a:ext cx="5727700" cy="4047490"/>
                    </a:xfrm>
                    <a:prstGeom prst="rect">
                      <a:avLst/>
                    </a:prstGeom>
                  </pic:spPr>
                </pic:pic>
              </a:graphicData>
            </a:graphic>
          </wp:inline>
        </w:drawing>
      </w:r>
    </w:p>
    <w:p w14:paraId="58DCE551"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S11</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1f</w:t>
      </w:r>
    </w:p>
    <w:p w14:paraId="2D56450B"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lastRenderedPageBreak/>
        <w:drawing>
          <wp:anchor distT="0" distB="0" distL="114300" distR="114300" simplePos="0" relativeHeight="251705344" behindDoc="0" locked="0" layoutInCell="1" allowOverlap="1" wp14:anchorId="6CE69910" wp14:editId="1B5037A3">
            <wp:simplePos x="0" y="0"/>
            <wp:positionH relativeFrom="column">
              <wp:posOffset>1678898</wp:posOffset>
            </wp:positionH>
            <wp:positionV relativeFrom="paragraph">
              <wp:posOffset>1451035</wp:posOffset>
            </wp:positionV>
            <wp:extent cx="1281659" cy="547375"/>
            <wp:effectExtent l="0" t="0" r="0" b="0"/>
            <wp:wrapNone/>
            <wp:docPr id="834483280" name="Picture 83448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83280" name="Picture 83448328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81659" cy="547375"/>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1BF86661" wp14:editId="237C4A0B">
            <wp:extent cx="5727700" cy="4047490"/>
            <wp:effectExtent l="0" t="0" r="0" b="0"/>
            <wp:docPr id="469981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81066" name=""/>
                    <pic:cNvPicPr/>
                  </pic:nvPicPr>
                  <pic:blipFill>
                    <a:blip r:embed="rId39"/>
                    <a:stretch>
                      <a:fillRect/>
                    </a:stretch>
                  </pic:blipFill>
                  <pic:spPr>
                    <a:xfrm>
                      <a:off x="0" y="0"/>
                      <a:ext cx="5727700" cy="4047490"/>
                    </a:xfrm>
                    <a:prstGeom prst="rect">
                      <a:avLst/>
                    </a:prstGeom>
                  </pic:spPr>
                </pic:pic>
              </a:graphicData>
            </a:graphic>
          </wp:inline>
        </w:drawing>
      </w:r>
    </w:p>
    <w:p w14:paraId="61A3910F"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S12</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1f</w:t>
      </w:r>
    </w:p>
    <w:p w14:paraId="5B00D306"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drawing>
          <wp:anchor distT="0" distB="0" distL="114300" distR="114300" simplePos="0" relativeHeight="251706368" behindDoc="0" locked="0" layoutInCell="1" allowOverlap="1" wp14:anchorId="72314150" wp14:editId="66A3988A">
            <wp:simplePos x="0" y="0"/>
            <wp:positionH relativeFrom="column">
              <wp:posOffset>1641423</wp:posOffset>
            </wp:positionH>
            <wp:positionV relativeFrom="paragraph">
              <wp:posOffset>1425017</wp:posOffset>
            </wp:positionV>
            <wp:extent cx="1246382" cy="792093"/>
            <wp:effectExtent l="0" t="0" r="0" b="0"/>
            <wp:wrapNone/>
            <wp:docPr id="1050425532" name="Picture 105042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25532" name="Picture 105042553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46382" cy="792093"/>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2D1FD75A" wp14:editId="39955CC8">
            <wp:extent cx="5727700" cy="4047490"/>
            <wp:effectExtent l="0" t="0" r="0" b="0"/>
            <wp:docPr id="2143286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86641" name=""/>
                    <pic:cNvPicPr/>
                  </pic:nvPicPr>
                  <pic:blipFill>
                    <a:blip r:embed="rId41"/>
                    <a:stretch>
                      <a:fillRect/>
                    </a:stretch>
                  </pic:blipFill>
                  <pic:spPr>
                    <a:xfrm>
                      <a:off x="0" y="0"/>
                      <a:ext cx="5727700" cy="4047490"/>
                    </a:xfrm>
                    <a:prstGeom prst="rect">
                      <a:avLst/>
                    </a:prstGeom>
                  </pic:spPr>
                </pic:pic>
              </a:graphicData>
            </a:graphic>
          </wp:inline>
        </w:drawing>
      </w:r>
    </w:p>
    <w:p w14:paraId="49AC8092"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S13</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1g</w:t>
      </w:r>
    </w:p>
    <w:p w14:paraId="79CD3063"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noProof/>
          <w:szCs w:val="24"/>
        </w:rPr>
        <w:lastRenderedPageBreak/>
        <w:drawing>
          <wp:anchor distT="0" distB="0" distL="114300" distR="114300" simplePos="0" relativeHeight="251707392" behindDoc="0" locked="0" layoutInCell="1" allowOverlap="1" wp14:anchorId="32152A44" wp14:editId="710342B9">
            <wp:simplePos x="0" y="0"/>
            <wp:positionH relativeFrom="column">
              <wp:posOffset>1731364</wp:posOffset>
            </wp:positionH>
            <wp:positionV relativeFrom="paragraph">
              <wp:posOffset>1246738</wp:posOffset>
            </wp:positionV>
            <wp:extent cx="1246382" cy="792093"/>
            <wp:effectExtent l="0" t="0" r="0" b="0"/>
            <wp:wrapNone/>
            <wp:docPr id="770320217" name="Picture 77032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20217" name="Picture 77032021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46382" cy="792093"/>
                    </a:xfrm>
                    <a:prstGeom prst="rect">
                      <a:avLst/>
                    </a:prstGeom>
                  </pic:spPr>
                </pic:pic>
              </a:graphicData>
            </a:graphic>
            <wp14:sizeRelH relativeFrom="page">
              <wp14:pctWidth>0</wp14:pctWidth>
            </wp14:sizeRelH>
            <wp14:sizeRelV relativeFrom="page">
              <wp14:pctHeight>0</wp14:pctHeight>
            </wp14:sizeRelV>
          </wp:anchor>
        </w:drawing>
      </w:r>
      <w:r w:rsidRPr="001A068A">
        <w:rPr>
          <w:b/>
          <w:bCs/>
          <w:noProof/>
          <w:szCs w:val="24"/>
        </w:rPr>
        <w:drawing>
          <wp:inline distT="0" distB="0" distL="0" distR="0" wp14:anchorId="2523B31D" wp14:editId="659B1568">
            <wp:extent cx="5731252" cy="4050000"/>
            <wp:effectExtent l="0" t="0" r="0" b="0"/>
            <wp:docPr id="133228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8924" name=""/>
                    <pic:cNvPicPr/>
                  </pic:nvPicPr>
                  <pic:blipFill>
                    <a:blip r:embed="rId42"/>
                    <a:stretch>
                      <a:fillRect/>
                    </a:stretch>
                  </pic:blipFill>
                  <pic:spPr>
                    <a:xfrm>
                      <a:off x="0" y="0"/>
                      <a:ext cx="5731252" cy="4050000"/>
                    </a:xfrm>
                    <a:prstGeom prst="rect">
                      <a:avLst/>
                    </a:prstGeom>
                  </pic:spPr>
                </pic:pic>
              </a:graphicData>
            </a:graphic>
          </wp:inline>
        </w:drawing>
      </w:r>
    </w:p>
    <w:p w14:paraId="4FC62D84"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S14</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1g</w:t>
      </w:r>
    </w:p>
    <w:p w14:paraId="00CCFBFF"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61312" behindDoc="0" locked="0" layoutInCell="1" allowOverlap="1" wp14:anchorId="099127A0" wp14:editId="20A9EDBC">
            <wp:simplePos x="0" y="0"/>
            <wp:positionH relativeFrom="column">
              <wp:posOffset>2006392</wp:posOffset>
            </wp:positionH>
            <wp:positionV relativeFrom="paragraph">
              <wp:posOffset>1469036</wp:posOffset>
            </wp:positionV>
            <wp:extent cx="1676400" cy="558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76400" cy="558800"/>
                    </a:xfrm>
                    <a:prstGeom prst="rect">
                      <a:avLst/>
                    </a:prstGeom>
                  </pic:spPr>
                </pic:pic>
              </a:graphicData>
            </a:graphic>
            <wp14:sizeRelH relativeFrom="margin">
              <wp14:pctWidth>0</wp14:pctWidth>
            </wp14:sizeRelH>
          </wp:anchor>
        </w:drawing>
      </w:r>
      <w:r w:rsidRPr="001A068A">
        <w:rPr>
          <w:noProof/>
          <w:szCs w:val="24"/>
        </w:rPr>
        <w:drawing>
          <wp:inline distT="0" distB="0" distL="0" distR="0" wp14:anchorId="3211F926" wp14:editId="768FF4F4">
            <wp:extent cx="5731510" cy="40500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4050030"/>
                    </a:xfrm>
                    <a:prstGeom prst="rect">
                      <a:avLst/>
                    </a:prstGeom>
                  </pic:spPr>
                </pic:pic>
              </a:graphicData>
            </a:graphic>
          </wp:inline>
        </w:drawing>
      </w:r>
    </w:p>
    <w:p w14:paraId="52EC0D59"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S15</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S6</w:t>
      </w:r>
    </w:p>
    <w:p w14:paraId="44C8F383"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62336" behindDoc="0" locked="0" layoutInCell="1" allowOverlap="1" wp14:anchorId="0BB51FCB" wp14:editId="3E9158A2">
            <wp:simplePos x="0" y="0"/>
            <wp:positionH relativeFrom="column">
              <wp:posOffset>2186251</wp:posOffset>
            </wp:positionH>
            <wp:positionV relativeFrom="paragraph">
              <wp:posOffset>1273227</wp:posOffset>
            </wp:positionV>
            <wp:extent cx="1673352" cy="557784"/>
            <wp:effectExtent l="0" t="0" r="3175"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73352" cy="557784"/>
                    </a:xfrm>
                    <a:prstGeom prst="rect">
                      <a:avLst/>
                    </a:prstGeom>
                  </pic:spPr>
                </pic:pic>
              </a:graphicData>
            </a:graphic>
            <wp14:sizeRelH relativeFrom="margin">
              <wp14:pctWidth>0</wp14:pctWidth>
            </wp14:sizeRelH>
          </wp:anchor>
        </w:drawing>
      </w:r>
      <w:r w:rsidRPr="001A068A">
        <w:rPr>
          <w:noProof/>
          <w:szCs w:val="24"/>
        </w:rPr>
        <w:drawing>
          <wp:inline distT="0" distB="0" distL="0" distR="0" wp14:anchorId="690206EE" wp14:editId="0DD0CEA0">
            <wp:extent cx="5731510" cy="40500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1510" cy="4050030"/>
                    </a:xfrm>
                    <a:prstGeom prst="rect">
                      <a:avLst/>
                    </a:prstGeom>
                  </pic:spPr>
                </pic:pic>
              </a:graphicData>
            </a:graphic>
          </wp:inline>
        </w:drawing>
      </w:r>
    </w:p>
    <w:p w14:paraId="6C32C845"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S16</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S6</w:t>
      </w:r>
    </w:p>
    <w:p w14:paraId="7339FD8B"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63360" behindDoc="0" locked="0" layoutInCell="1" allowOverlap="1" wp14:anchorId="1E9394C3" wp14:editId="1EBEBF01">
            <wp:simplePos x="0" y="0"/>
            <wp:positionH relativeFrom="column">
              <wp:posOffset>2143593</wp:posOffset>
            </wp:positionH>
            <wp:positionV relativeFrom="paragraph">
              <wp:posOffset>1205559</wp:posOffset>
            </wp:positionV>
            <wp:extent cx="1243857" cy="837699"/>
            <wp:effectExtent l="0" t="0" r="1270"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43857" cy="837699"/>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16B24BC1" wp14:editId="5110DC0A">
            <wp:extent cx="5731510" cy="40500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4050030"/>
                    </a:xfrm>
                    <a:prstGeom prst="rect">
                      <a:avLst/>
                    </a:prstGeom>
                  </pic:spPr>
                </pic:pic>
              </a:graphicData>
            </a:graphic>
          </wp:inline>
        </w:drawing>
      </w:r>
    </w:p>
    <w:p w14:paraId="12C0AEB7"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S17</w:t>
      </w:r>
      <w:r w:rsidRPr="001A068A">
        <w:rPr>
          <w:szCs w:val="24"/>
        </w:rPr>
        <w:t xml:space="preserve">: </w:t>
      </w:r>
      <w:r w:rsidRPr="001A068A">
        <w:rPr>
          <w:szCs w:val="24"/>
          <w:vertAlign w:val="superscript"/>
        </w:rPr>
        <w:t>1</w:t>
      </w:r>
      <w:r w:rsidRPr="001A068A">
        <w:rPr>
          <w:szCs w:val="24"/>
        </w:rPr>
        <w:t>H-NMR spectrum (400 MHz, DMSO-d</w:t>
      </w:r>
      <w:r w:rsidRPr="001A068A">
        <w:rPr>
          <w:szCs w:val="24"/>
          <w:vertAlign w:val="subscript"/>
        </w:rPr>
        <w:t>6</w:t>
      </w:r>
      <w:r w:rsidRPr="001A068A">
        <w:rPr>
          <w:szCs w:val="24"/>
        </w:rPr>
        <w:t xml:space="preserve">) of compound </w:t>
      </w:r>
      <w:r w:rsidRPr="001A068A">
        <w:rPr>
          <w:b/>
          <w:bCs/>
          <w:szCs w:val="24"/>
        </w:rPr>
        <w:t>S10</w:t>
      </w:r>
    </w:p>
    <w:p w14:paraId="04FB67A5"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64384" behindDoc="0" locked="0" layoutInCell="1" allowOverlap="1" wp14:anchorId="0ED65CED" wp14:editId="50B7BC26">
            <wp:simplePos x="0" y="0"/>
            <wp:positionH relativeFrom="column">
              <wp:posOffset>2091128</wp:posOffset>
            </wp:positionH>
            <wp:positionV relativeFrom="paragraph">
              <wp:posOffset>1309553</wp:posOffset>
            </wp:positionV>
            <wp:extent cx="1243857" cy="837699"/>
            <wp:effectExtent l="0" t="0" r="1270" b="6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43857" cy="837699"/>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33B9E5A8" wp14:editId="7DAC2E6D">
            <wp:extent cx="5731510" cy="40500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4050030"/>
                    </a:xfrm>
                    <a:prstGeom prst="rect">
                      <a:avLst/>
                    </a:prstGeom>
                  </pic:spPr>
                </pic:pic>
              </a:graphicData>
            </a:graphic>
          </wp:inline>
        </w:drawing>
      </w:r>
    </w:p>
    <w:p w14:paraId="3BC3CB28"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S18</w:t>
      </w:r>
      <w:r w:rsidRPr="001A068A">
        <w:rPr>
          <w:szCs w:val="24"/>
        </w:rPr>
        <w:t xml:space="preserve">: </w:t>
      </w:r>
      <w:r w:rsidRPr="001A068A">
        <w:rPr>
          <w:szCs w:val="24"/>
          <w:vertAlign w:val="superscript"/>
        </w:rPr>
        <w:t>13</w:t>
      </w:r>
      <w:r w:rsidRPr="001A068A">
        <w:rPr>
          <w:szCs w:val="24"/>
        </w:rPr>
        <w:t>C-NMR spectrum (100 MHz, DMSO-d</w:t>
      </w:r>
      <w:r w:rsidRPr="001A068A">
        <w:rPr>
          <w:szCs w:val="24"/>
          <w:vertAlign w:val="subscript"/>
        </w:rPr>
        <w:t>6</w:t>
      </w:r>
      <w:r w:rsidRPr="001A068A">
        <w:rPr>
          <w:szCs w:val="24"/>
        </w:rPr>
        <w:t xml:space="preserve">) of compound </w:t>
      </w:r>
      <w:r w:rsidRPr="001A068A">
        <w:rPr>
          <w:b/>
          <w:bCs/>
          <w:szCs w:val="24"/>
        </w:rPr>
        <w:t>S10</w:t>
      </w:r>
    </w:p>
    <w:p w14:paraId="6155896F"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66432" behindDoc="0" locked="0" layoutInCell="1" allowOverlap="1" wp14:anchorId="517E07FA" wp14:editId="6B04EFBD">
            <wp:simplePos x="0" y="0"/>
            <wp:positionH relativeFrom="column">
              <wp:posOffset>2016177</wp:posOffset>
            </wp:positionH>
            <wp:positionV relativeFrom="paragraph">
              <wp:posOffset>1130612</wp:posOffset>
            </wp:positionV>
            <wp:extent cx="1320800" cy="13208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20800" cy="1320800"/>
                    </a:xfrm>
                    <a:prstGeom prst="rect">
                      <a:avLst/>
                    </a:prstGeom>
                  </pic:spPr>
                </pic:pic>
              </a:graphicData>
            </a:graphic>
            <wp14:sizeRelV relativeFrom="margin">
              <wp14:pctHeight>0</wp14:pctHeight>
            </wp14:sizeRelV>
          </wp:anchor>
        </w:drawing>
      </w:r>
      <w:r w:rsidRPr="001A068A">
        <w:rPr>
          <w:noProof/>
          <w:szCs w:val="24"/>
        </w:rPr>
        <w:drawing>
          <wp:inline distT="0" distB="0" distL="0" distR="0" wp14:anchorId="376E1168" wp14:editId="149EA46A">
            <wp:extent cx="5731510" cy="40500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1510" cy="4050030"/>
                    </a:xfrm>
                    <a:prstGeom prst="rect">
                      <a:avLst/>
                    </a:prstGeom>
                  </pic:spPr>
                </pic:pic>
              </a:graphicData>
            </a:graphic>
          </wp:inline>
        </w:drawing>
      </w:r>
    </w:p>
    <w:p w14:paraId="2986413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S19</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S11</w:t>
      </w:r>
    </w:p>
    <w:p w14:paraId="1E8199C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65408" behindDoc="0" locked="0" layoutInCell="1" allowOverlap="1" wp14:anchorId="251643FC" wp14:editId="623AED57">
            <wp:simplePos x="0" y="0"/>
            <wp:positionH relativeFrom="column">
              <wp:posOffset>1978702</wp:posOffset>
            </wp:positionH>
            <wp:positionV relativeFrom="paragraph">
              <wp:posOffset>1032239</wp:posOffset>
            </wp:positionV>
            <wp:extent cx="1320800" cy="13208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20800" cy="1320800"/>
                    </a:xfrm>
                    <a:prstGeom prst="rect">
                      <a:avLst/>
                    </a:prstGeom>
                  </pic:spPr>
                </pic:pic>
              </a:graphicData>
            </a:graphic>
            <wp14:sizeRelV relativeFrom="margin">
              <wp14:pctHeight>0</wp14:pctHeight>
            </wp14:sizeRelV>
          </wp:anchor>
        </w:drawing>
      </w:r>
      <w:r w:rsidRPr="001A068A">
        <w:rPr>
          <w:noProof/>
          <w:szCs w:val="24"/>
        </w:rPr>
        <w:drawing>
          <wp:inline distT="0" distB="0" distL="0" distR="0" wp14:anchorId="09B017CC" wp14:editId="438DA3E2">
            <wp:extent cx="5731510" cy="405003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31510" cy="4050030"/>
                    </a:xfrm>
                    <a:prstGeom prst="rect">
                      <a:avLst/>
                    </a:prstGeom>
                  </pic:spPr>
                </pic:pic>
              </a:graphicData>
            </a:graphic>
          </wp:inline>
        </w:drawing>
      </w:r>
    </w:p>
    <w:p w14:paraId="6CF622B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S20</w:t>
      </w:r>
      <w:r w:rsidRPr="001A068A">
        <w:rPr>
          <w:szCs w:val="24"/>
        </w:rPr>
        <w:t xml:space="preserve">: </w:t>
      </w:r>
      <w:r w:rsidRPr="001A068A">
        <w:rPr>
          <w:szCs w:val="24"/>
          <w:vertAlign w:val="superscript"/>
        </w:rPr>
        <w:t>1</w:t>
      </w:r>
      <w:r w:rsidRPr="001A068A">
        <w:rPr>
          <w:szCs w:val="24"/>
        </w:rPr>
        <w:t>H-NMR spectrum (100 MHz, CDCl</w:t>
      </w:r>
      <w:r w:rsidRPr="001A068A">
        <w:rPr>
          <w:szCs w:val="24"/>
          <w:vertAlign w:val="subscript"/>
        </w:rPr>
        <w:t>3</w:t>
      </w:r>
      <w:r w:rsidRPr="001A068A">
        <w:rPr>
          <w:szCs w:val="24"/>
        </w:rPr>
        <w:t xml:space="preserve">) of compound </w:t>
      </w:r>
      <w:r w:rsidRPr="001A068A">
        <w:rPr>
          <w:b/>
          <w:bCs/>
          <w:szCs w:val="24"/>
        </w:rPr>
        <w:t>S11</w:t>
      </w:r>
    </w:p>
    <w:p w14:paraId="399FA1A0"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67456" behindDoc="0" locked="0" layoutInCell="1" allowOverlap="1" wp14:anchorId="2BD4E67A" wp14:editId="219A93D7">
            <wp:simplePos x="0" y="0"/>
            <wp:positionH relativeFrom="column">
              <wp:posOffset>2144483</wp:posOffset>
            </wp:positionH>
            <wp:positionV relativeFrom="paragraph">
              <wp:posOffset>1124262</wp:posOffset>
            </wp:positionV>
            <wp:extent cx="1179319" cy="1371600"/>
            <wp:effectExtent l="0" t="0" r="190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79319" cy="1371600"/>
                    </a:xfrm>
                    <a:prstGeom prst="rect">
                      <a:avLst/>
                    </a:prstGeom>
                  </pic:spPr>
                </pic:pic>
              </a:graphicData>
            </a:graphic>
          </wp:anchor>
        </w:drawing>
      </w:r>
      <w:r w:rsidRPr="001A068A">
        <w:rPr>
          <w:noProof/>
          <w:szCs w:val="24"/>
        </w:rPr>
        <w:drawing>
          <wp:inline distT="0" distB="0" distL="0" distR="0" wp14:anchorId="42265774" wp14:editId="53F5C765">
            <wp:extent cx="5731510" cy="405003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4050030"/>
                    </a:xfrm>
                    <a:prstGeom prst="rect">
                      <a:avLst/>
                    </a:prstGeom>
                  </pic:spPr>
                </pic:pic>
              </a:graphicData>
            </a:graphic>
          </wp:inline>
        </w:drawing>
      </w:r>
    </w:p>
    <w:p w14:paraId="3C083F6E"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S21</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2a</w:t>
      </w:r>
    </w:p>
    <w:p w14:paraId="237643AB"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68480" behindDoc="0" locked="0" layoutInCell="1" allowOverlap="1" wp14:anchorId="16EF47C2" wp14:editId="74A09DB0">
            <wp:simplePos x="0" y="0"/>
            <wp:positionH relativeFrom="column">
              <wp:posOffset>2151979</wp:posOffset>
            </wp:positionH>
            <wp:positionV relativeFrom="paragraph">
              <wp:posOffset>823522</wp:posOffset>
            </wp:positionV>
            <wp:extent cx="1179319" cy="1371600"/>
            <wp:effectExtent l="0" t="0" r="190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79319" cy="1371600"/>
                    </a:xfrm>
                    <a:prstGeom prst="rect">
                      <a:avLst/>
                    </a:prstGeom>
                  </pic:spPr>
                </pic:pic>
              </a:graphicData>
            </a:graphic>
          </wp:anchor>
        </w:drawing>
      </w:r>
      <w:r w:rsidRPr="001A068A">
        <w:rPr>
          <w:noProof/>
          <w:szCs w:val="24"/>
        </w:rPr>
        <w:drawing>
          <wp:inline distT="0" distB="0" distL="0" distR="0" wp14:anchorId="50CE5C54" wp14:editId="17B8D1DE">
            <wp:extent cx="5731510" cy="405003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1510" cy="4050030"/>
                    </a:xfrm>
                    <a:prstGeom prst="rect">
                      <a:avLst/>
                    </a:prstGeom>
                  </pic:spPr>
                </pic:pic>
              </a:graphicData>
            </a:graphic>
          </wp:inline>
        </w:drawing>
      </w:r>
    </w:p>
    <w:p w14:paraId="0B0EAF65"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S22</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2a</w:t>
      </w:r>
    </w:p>
    <w:p w14:paraId="4D6B78F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91008" behindDoc="0" locked="0" layoutInCell="1" allowOverlap="1" wp14:anchorId="2857F2D6" wp14:editId="510BD6A1">
            <wp:simplePos x="0" y="0"/>
            <wp:positionH relativeFrom="column">
              <wp:posOffset>1994582</wp:posOffset>
            </wp:positionH>
            <wp:positionV relativeFrom="paragraph">
              <wp:posOffset>1034321</wp:posOffset>
            </wp:positionV>
            <wp:extent cx="1179319" cy="1371600"/>
            <wp:effectExtent l="0" t="0" r="1905" b="0"/>
            <wp:wrapNone/>
            <wp:docPr id="442186547" name="Picture 44218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86547" name="Picture 44218654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79319" cy="1371600"/>
                    </a:xfrm>
                    <a:prstGeom prst="rect">
                      <a:avLst/>
                    </a:prstGeom>
                  </pic:spPr>
                </pic:pic>
              </a:graphicData>
            </a:graphic>
          </wp:anchor>
        </w:drawing>
      </w:r>
      <w:r w:rsidRPr="001A068A">
        <w:rPr>
          <w:noProof/>
          <w:szCs w:val="24"/>
        </w:rPr>
        <w:drawing>
          <wp:inline distT="0" distB="0" distL="0" distR="0" wp14:anchorId="4E35C4FD" wp14:editId="7FD30A54">
            <wp:extent cx="5727700" cy="4001135"/>
            <wp:effectExtent l="0" t="0" r="0" b="0"/>
            <wp:docPr id="1828649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49941" name=""/>
                    <pic:cNvPicPr/>
                  </pic:nvPicPr>
                  <pic:blipFill>
                    <a:blip r:embed="rId57"/>
                    <a:stretch>
                      <a:fillRect/>
                    </a:stretch>
                  </pic:blipFill>
                  <pic:spPr>
                    <a:xfrm>
                      <a:off x="0" y="0"/>
                      <a:ext cx="5727700" cy="4001135"/>
                    </a:xfrm>
                    <a:prstGeom prst="rect">
                      <a:avLst/>
                    </a:prstGeom>
                  </pic:spPr>
                </pic:pic>
              </a:graphicData>
            </a:graphic>
          </wp:inline>
        </w:drawing>
      </w:r>
    </w:p>
    <w:p w14:paraId="2F0CED02"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S23</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S12</w:t>
      </w:r>
    </w:p>
    <w:p w14:paraId="1DED2591"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92032" behindDoc="0" locked="0" layoutInCell="1" allowOverlap="1" wp14:anchorId="5E403259" wp14:editId="5FD867A8">
            <wp:simplePos x="0" y="0"/>
            <wp:positionH relativeFrom="column">
              <wp:posOffset>2077028</wp:posOffset>
            </wp:positionH>
            <wp:positionV relativeFrom="paragraph">
              <wp:posOffset>864922</wp:posOffset>
            </wp:positionV>
            <wp:extent cx="1179319" cy="1371600"/>
            <wp:effectExtent l="0" t="0" r="1905" b="0"/>
            <wp:wrapNone/>
            <wp:docPr id="886162991" name="Picture 88616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62991" name="Picture 88616299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79319" cy="1371600"/>
                    </a:xfrm>
                    <a:prstGeom prst="rect">
                      <a:avLst/>
                    </a:prstGeom>
                  </pic:spPr>
                </pic:pic>
              </a:graphicData>
            </a:graphic>
          </wp:anchor>
        </w:drawing>
      </w:r>
      <w:r w:rsidRPr="001A068A">
        <w:rPr>
          <w:noProof/>
          <w:szCs w:val="24"/>
        </w:rPr>
        <w:drawing>
          <wp:inline distT="0" distB="0" distL="0" distR="0" wp14:anchorId="0C0D8462" wp14:editId="7D9C49BD">
            <wp:extent cx="5727700" cy="4001135"/>
            <wp:effectExtent l="0" t="0" r="0" b="0"/>
            <wp:docPr id="91492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2366" name=""/>
                    <pic:cNvPicPr/>
                  </pic:nvPicPr>
                  <pic:blipFill>
                    <a:blip r:embed="rId58"/>
                    <a:stretch>
                      <a:fillRect/>
                    </a:stretch>
                  </pic:blipFill>
                  <pic:spPr>
                    <a:xfrm>
                      <a:off x="0" y="0"/>
                      <a:ext cx="5727700" cy="4001135"/>
                    </a:xfrm>
                    <a:prstGeom prst="rect">
                      <a:avLst/>
                    </a:prstGeom>
                  </pic:spPr>
                </pic:pic>
              </a:graphicData>
            </a:graphic>
          </wp:inline>
        </w:drawing>
      </w:r>
    </w:p>
    <w:p w14:paraId="2DC6FC3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S24</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S12</w:t>
      </w:r>
    </w:p>
    <w:p w14:paraId="45C6FAA9"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93056" behindDoc="0" locked="0" layoutInCell="1" allowOverlap="1" wp14:anchorId="6FC5C2F4" wp14:editId="10D50F0B">
            <wp:simplePos x="0" y="0"/>
            <wp:positionH relativeFrom="column">
              <wp:posOffset>1784720</wp:posOffset>
            </wp:positionH>
            <wp:positionV relativeFrom="paragraph">
              <wp:posOffset>1123700</wp:posOffset>
            </wp:positionV>
            <wp:extent cx="1179319" cy="1371600"/>
            <wp:effectExtent l="0" t="0" r="1905" b="0"/>
            <wp:wrapNone/>
            <wp:docPr id="2128935182" name="Picture 212893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35182" name="Picture 212893518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79319" cy="1371600"/>
                    </a:xfrm>
                    <a:prstGeom prst="rect">
                      <a:avLst/>
                    </a:prstGeom>
                  </pic:spPr>
                </pic:pic>
              </a:graphicData>
            </a:graphic>
          </wp:anchor>
        </w:drawing>
      </w:r>
      <w:r w:rsidRPr="001A068A">
        <w:rPr>
          <w:noProof/>
          <w:szCs w:val="24"/>
        </w:rPr>
        <w:drawing>
          <wp:inline distT="0" distB="0" distL="0" distR="0" wp14:anchorId="58AECAF9" wp14:editId="44AD9237">
            <wp:extent cx="5727700" cy="4001135"/>
            <wp:effectExtent l="0" t="0" r="0" b="0"/>
            <wp:docPr id="151916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60761" name=""/>
                    <pic:cNvPicPr/>
                  </pic:nvPicPr>
                  <pic:blipFill>
                    <a:blip r:embed="rId60"/>
                    <a:stretch>
                      <a:fillRect/>
                    </a:stretch>
                  </pic:blipFill>
                  <pic:spPr>
                    <a:xfrm>
                      <a:off x="0" y="0"/>
                      <a:ext cx="5727700" cy="4001135"/>
                    </a:xfrm>
                    <a:prstGeom prst="rect">
                      <a:avLst/>
                    </a:prstGeom>
                  </pic:spPr>
                </pic:pic>
              </a:graphicData>
            </a:graphic>
          </wp:inline>
        </w:drawing>
      </w:r>
    </w:p>
    <w:p w14:paraId="7D8B0B12"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S25</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2b</w:t>
      </w:r>
    </w:p>
    <w:p w14:paraId="5A349E09"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94080" behindDoc="0" locked="0" layoutInCell="1" allowOverlap="1" wp14:anchorId="51CF2710" wp14:editId="131A7DE9">
            <wp:simplePos x="0" y="0"/>
            <wp:positionH relativeFrom="column">
              <wp:posOffset>1784720</wp:posOffset>
            </wp:positionH>
            <wp:positionV relativeFrom="paragraph">
              <wp:posOffset>976786</wp:posOffset>
            </wp:positionV>
            <wp:extent cx="1179319" cy="1371600"/>
            <wp:effectExtent l="0" t="0" r="1905" b="0"/>
            <wp:wrapNone/>
            <wp:docPr id="1547530667" name="Picture 154753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30667" name="Picture 1547530667"/>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79319" cy="1371600"/>
                    </a:xfrm>
                    <a:prstGeom prst="rect">
                      <a:avLst/>
                    </a:prstGeom>
                  </pic:spPr>
                </pic:pic>
              </a:graphicData>
            </a:graphic>
          </wp:anchor>
        </w:drawing>
      </w:r>
      <w:r w:rsidRPr="001A068A">
        <w:rPr>
          <w:noProof/>
          <w:szCs w:val="24"/>
        </w:rPr>
        <w:drawing>
          <wp:inline distT="0" distB="0" distL="0" distR="0" wp14:anchorId="7A5D191A" wp14:editId="6098E2E5">
            <wp:extent cx="5727700" cy="4001135"/>
            <wp:effectExtent l="0" t="0" r="0" b="0"/>
            <wp:docPr id="1517674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74983" name=""/>
                    <pic:cNvPicPr/>
                  </pic:nvPicPr>
                  <pic:blipFill>
                    <a:blip r:embed="rId61"/>
                    <a:stretch>
                      <a:fillRect/>
                    </a:stretch>
                  </pic:blipFill>
                  <pic:spPr>
                    <a:xfrm>
                      <a:off x="0" y="0"/>
                      <a:ext cx="5727700" cy="4001135"/>
                    </a:xfrm>
                    <a:prstGeom prst="rect">
                      <a:avLst/>
                    </a:prstGeom>
                  </pic:spPr>
                </pic:pic>
              </a:graphicData>
            </a:graphic>
          </wp:inline>
        </w:drawing>
      </w:r>
    </w:p>
    <w:p w14:paraId="2F9F99B6"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S26</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2b</w:t>
      </w:r>
    </w:p>
    <w:p w14:paraId="18D897D0"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69504" behindDoc="0" locked="0" layoutInCell="1" allowOverlap="1" wp14:anchorId="64454D1F" wp14:editId="51AC879C">
            <wp:simplePos x="0" y="0"/>
            <wp:positionH relativeFrom="column">
              <wp:posOffset>1881266</wp:posOffset>
            </wp:positionH>
            <wp:positionV relativeFrom="paragraph">
              <wp:posOffset>1157919</wp:posOffset>
            </wp:positionV>
            <wp:extent cx="1955800" cy="1389647"/>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55800" cy="1389647"/>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62DB5458" wp14:editId="133FAAA9">
            <wp:extent cx="5731510" cy="405003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31510" cy="4050030"/>
                    </a:xfrm>
                    <a:prstGeom prst="rect">
                      <a:avLst/>
                    </a:prstGeom>
                  </pic:spPr>
                </pic:pic>
              </a:graphicData>
            </a:graphic>
          </wp:inline>
        </w:drawing>
      </w:r>
    </w:p>
    <w:p w14:paraId="4844BEFC"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S27</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3a</w:t>
      </w:r>
    </w:p>
    <w:p w14:paraId="105F9AC6"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70528" behindDoc="0" locked="0" layoutInCell="1" allowOverlap="1" wp14:anchorId="0C82BE16" wp14:editId="0EC2F74F">
            <wp:simplePos x="0" y="0"/>
            <wp:positionH relativeFrom="column">
              <wp:posOffset>67456</wp:posOffset>
            </wp:positionH>
            <wp:positionV relativeFrom="paragraph">
              <wp:posOffset>1201952</wp:posOffset>
            </wp:positionV>
            <wp:extent cx="1955800" cy="1389647"/>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55800" cy="1389647"/>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689656B5" wp14:editId="6A8942C1">
            <wp:extent cx="5731510" cy="405003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4050030"/>
                    </a:xfrm>
                    <a:prstGeom prst="rect">
                      <a:avLst/>
                    </a:prstGeom>
                  </pic:spPr>
                </pic:pic>
              </a:graphicData>
            </a:graphic>
          </wp:inline>
        </w:drawing>
      </w:r>
    </w:p>
    <w:p w14:paraId="3EC14D82"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S28</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3a</w:t>
      </w:r>
    </w:p>
    <w:p w14:paraId="18C75B2E"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71552" behindDoc="0" locked="0" layoutInCell="1" allowOverlap="1" wp14:anchorId="2ED2E09F" wp14:editId="6B000CED">
            <wp:simplePos x="0" y="0"/>
            <wp:positionH relativeFrom="column">
              <wp:posOffset>1813810</wp:posOffset>
            </wp:positionH>
            <wp:positionV relativeFrom="paragraph">
              <wp:posOffset>1337801</wp:posOffset>
            </wp:positionV>
            <wp:extent cx="1955800" cy="1389647"/>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955800" cy="1389647"/>
                    </a:xfrm>
                    <a:prstGeom prst="rect">
                      <a:avLst/>
                    </a:prstGeom>
                  </pic:spPr>
                </pic:pic>
              </a:graphicData>
            </a:graphic>
            <wp14:sizeRelV relativeFrom="margin">
              <wp14:pctHeight>0</wp14:pctHeight>
            </wp14:sizeRelV>
          </wp:anchor>
        </w:drawing>
      </w:r>
      <w:r w:rsidRPr="001A068A">
        <w:rPr>
          <w:noProof/>
          <w:szCs w:val="24"/>
        </w:rPr>
        <w:drawing>
          <wp:inline distT="0" distB="0" distL="0" distR="0" wp14:anchorId="7BFCBFC7" wp14:editId="2A5633D9">
            <wp:extent cx="5731510" cy="405003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4050030"/>
                    </a:xfrm>
                    <a:prstGeom prst="rect">
                      <a:avLst/>
                    </a:prstGeom>
                  </pic:spPr>
                </pic:pic>
              </a:graphicData>
            </a:graphic>
          </wp:inline>
        </w:drawing>
      </w:r>
    </w:p>
    <w:p w14:paraId="3301BD37"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S29</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4</w:t>
      </w:r>
    </w:p>
    <w:p w14:paraId="64C4C816"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72576" behindDoc="0" locked="0" layoutInCell="1" allowOverlap="1" wp14:anchorId="480FDDBA" wp14:editId="23BA16DE">
            <wp:simplePos x="0" y="0"/>
            <wp:positionH relativeFrom="column">
              <wp:posOffset>1476531</wp:posOffset>
            </wp:positionH>
            <wp:positionV relativeFrom="paragraph">
              <wp:posOffset>902149</wp:posOffset>
            </wp:positionV>
            <wp:extent cx="1955800" cy="1389647"/>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955800" cy="1389647"/>
                    </a:xfrm>
                    <a:prstGeom prst="rect">
                      <a:avLst/>
                    </a:prstGeom>
                  </pic:spPr>
                </pic:pic>
              </a:graphicData>
            </a:graphic>
            <wp14:sizeRelV relativeFrom="margin">
              <wp14:pctHeight>0</wp14:pctHeight>
            </wp14:sizeRelV>
          </wp:anchor>
        </w:drawing>
      </w:r>
      <w:r w:rsidRPr="001A068A">
        <w:rPr>
          <w:noProof/>
          <w:szCs w:val="24"/>
        </w:rPr>
        <w:drawing>
          <wp:inline distT="0" distB="0" distL="0" distR="0" wp14:anchorId="350C0483" wp14:editId="2915E278">
            <wp:extent cx="5731510" cy="405003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4050030"/>
                    </a:xfrm>
                    <a:prstGeom prst="rect">
                      <a:avLst/>
                    </a:prstGeom>
                  </pic:spPr>
                </pic:pic>
              </a:graphicData>
            </a:graphic>
          </wp:inline>
        </w:drawing>
      </w:r>
    </w:p>
    <w:p w14:paraId="6C3CDD6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S30</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4</w:t>
      </w:r>
    </w:p>
    <w:p w14:paraId="76071B26"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73600" behindDoc="0" locked="0" layoutInCell="1" allowOverlap="1" wp14:anchorId="479DD702" wp14:editId="0D4E3129">
            <wp:simplePos x="0" y="0"/>
            <wp:positionH relativeFrom="column">
              <wp:posOffset>1633928</wp:posOffset>
            </wp:positionH>
            <wp:positionV relativeFrom="paragraph">
              <wp:posOffset>1040671</wp:posOffset>
            </wp:positionV>
            <wp:extent cx="1955800" cy="13843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55800" cy="138430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0BC0A5AC" wp14:editId="78A07EAA">
            <wp:extent cx="5731510" cy="405003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31510" cy="4050030"/>
                    </a:xfrm>
                    <a:prstGeom prst="rect">
                      <a:avLst/>
                    </a:prstGeom>
                  </pic:spPr>
                </pic:pic>
              </a:graphicData>
            </a:graphic>
          </wp:inline>
        </w:drawing>
      </w:r>
    </w:p>
    <w:p w14:paraId="09A97386"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S31</w:t>
      </w:r>
      <w:r w:rsidRPr="001A068A">
        <w:rPr>
          <w:szCs w:val="24"/>
        </w:rPr>
        <w:t xml:space="preserve">: </w:t>
      </w:r>
      <w:r w:rsidRPr="001A068A">
        <w:rPr>
          <w:szCs w:val="24"/>
          <w:vertAlign w:val="superscript"/>
        </w:rPr>
        <w:t>1</w:t>
      </w:r>
      <w:r w:rsidRPr="001A068A">
        <w:rPr>
          <w:szCs w:val="24"/>
        </w:rPr>
        <w:t>H-NMR spectrum (400 MHz, DMSO-d</w:t>
      </w:r>
      <w:r w:rsidRPr="001A068A">
        <w:rPr>
          <w:szCs w:val="24"/>
          <w:vertAlign w:val="subscript"/>
        </w:rPr>
        <w:t>6</w:t>
      </w:r>
      <w:r w:rsidRPr="001A068A">
        <w:rPr>
          <w:szCs w:val="24"/>
        </w:rPr>
        <w:t xml:space="preserve">) of compound </w:t>
      </w:r>
      <w:r w:rsidRPr="001A068A">
        <w:rPr>
          <w:b/>
          <w:bCs/>
          <w:szCs w:val="24"/>
        </w:rPr>
        <w:t>5</w:t>
      </w:r>
    </w:p>
    <w:p w14:paraId="44C192C1"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74624" behindDoc="0" locked="0" layoutInCell="1" allowOverlap="1" wp14:anchorId="40282F07" wp14:editId="60A0EF57">
            <wp:simplePos x="0" y="0"/>
            <wp:positionH relativeFrom="column">
              <wp:posOffset>2173574</wp:posOffset>
            </wp:positionH>
            <wp:positionV relativeFrom="paragraph">
              <wp:posOffset>1092200</wp:posOffset>
            </wp:positionV>
            <wp:extent cx="1955800" cy="13843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55800" cy="138430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190AC79B" wp14:editId="4D984778">
            <wp:extent cx="5731510" cy="405003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4050030"/>
                    </a:xfrm>
                    <a:prstGeom prst="rect">
                      <a:avLst/>
                    </a:prstGeom>
                  </pic:spPr>
                </pic:pic>
              </a:graphicData>
            </a:graphic>
          </wp:inline>
        </w:drawing>
      </w:r>
    </w:p>
    <w:p w14:paraId="5127BCFF"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S32</w:t>
      </w:r>
      <w:r w:rsidRPr="001A068A">
        <w:rPr>
          <w:szCs w:val="24"/>
        </w:rPr>
        <w:t xml:space="preserve">: </w:t>
      </w:r>
      <w:r w:rsidRPr="001A068A">
        <w:rPr>
          <w:szCs w:val="24"/>
          <w:vertAlign w:val="superscript"/>
        </w:rPr>
        <w:t>1</w:t>
      </w:r>
      <w:r w:rsidRPr="001A068A">
        <w:rPr>
          <w:szCs w:val="24"/>
        </w:rPr>
        <w:t>H-NMR spectrum (100 MHz, DMSO-d</w:t>
      </w:r>
      <w:r w:rsidRPr="001A068A">
        <w:rPr>
          <w:szCs w:val="24"/>
          <w:vertAlign w:val="subscript"/>
        </w:rPr>
        <w:t>6</w:t>
      </w:r>
      <w:r w:rsidRPr="001A068A">
        <w:rPr>
          <w:szCs w:val="24"/>
        </w:rPr>
        <w:t xml:space="preserve">) of compound </w:t>
      </w:r>
      <w:r w:rsidRPr="001A068A">
        <w:rPr>
          <w:b/>
          <w:bCs/>
          <w:szCs w:val="24"/>
        </w:rPr>
        <w:t>5</w:t>
      </w:r>
    </w:p>
    <w:p w14:paraId="7C8A5607"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75648" behindDoc="0" locked="0" layoutInCell="1" allowOverlap="1" wp14:anchorId="65FAAF57" wp14:editId="5D259A42">
            <wp:simplePos x="0" y="0"/>
            <wp:positionH relativeFrom="column">
              <wp:posOffset>2300990</wp:posOffset>
            </wp:positionH>
            <wp:positionV relativeFrom="paragraph">
              <wp:posOffset>1295769</wp:posOffset>
            </wp:positionV>
            <wp:extent cx="1678559" cy="1041864"/>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78559" cy="1041864"/>
                    </a:xfrm>
                    <a:prstGeom prst="rect">
                      <a:avLst/>
                    </a:prstGeom>
                  </pic:spPr>
                </pic:pic>
              </a:graphicData>
            </a:graphic>
            <wp14:sizeRelH relativeFrom="margin">
              <wp14:pctWidth>0</wp14:pctWidth>
            </wp14:sizeRelH>
            <wp14:sizeRelV relativeFrom="margin">
              <wp14:pctHeight>0</wp14:pctHeight>
            </wp14:sizeRelV>
          </wp:anchor>
        </w:drawing>
      </w:r>
      <w:r w:rsidRPr="001A068A">
        <w:rPr>
          <w:noProof/>
          <w:szCs w:val="24"/>
        </w:rPr>
        <w:drawing>
          <wp:inline distT="0" distB="0" distL="0" distR="0" wp14:anchorId="069BC746" wp14:editId="21386E1F">
            <wp:extent cx="5731510" cy="405003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31510" cy="4050030"/>
                    </a:xfrm>
                    <a:prstGeom prst="rect">
                      <a:avLst/>
                    </a:prstGeom>
                  </pic:spPr>
                </pic:pic>
              </a:graphicData>
            </a:graphic>
          </wp:inline>
        </w:drawing>
      </w:r>
    </w:p>
    <w:p w14:paraId="6213511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S33</w:t>
      </w:r>
      <w:r w:rsidRPr="001A068A">
        <w:rPr>
          <w:szCs w:val="24"/>
        </w:rPr>
        <w:t xml:space="preserve">: </w:t>
      </w:r>
      <w:r w:rsidRPr="001A068A">
        <w:rPr>
          <w:szCs w:val="24"/>
          <w:vertAlign w:val="superscript"/>
        </w:rPr>
        <w:t>1</w:t>
      </w:r>
      <w:r w:rsidRPr="001A068A">
        <w:rPr>
          <w:szCs w:val="24"/>
        </w:rPr>
        <w:t>H-NMR spectrum (400 MHz, DMSO-d</w:t>
      </w:r>
      <w:r w:rsidRPr="001A068A">
        <w:rPr>
          <w:szCs w:val="24"/>
          <w:vertAlign w:val="subscript"/>
        </w:rPr>
        <w:t>6</w:t>
      </w:r>
      <w:r w:rsidRPr="001A068A">
        <w:rPr>
          <w:szCs w:val="24"/>
        </w:rPr>
        <w:t xml:space="preserve">) of compound </w:t>
      </w:r>
      <w:r w:rsidRPr="001A068A">
        <w:rPr>
          <w:b/>
          <w:bCs/>
          <w:szCs w:val="24"/>
        </w:rPr>
        <w:t>6</w:t>
      </w:r>
    </w:p>
    <w:p w14:paraId="1A1BA812"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76672" behindDoc="0" locked="0" layoutInCell="1" allowOverlap="1" wp14:anchorId="0CE55CC1" wp14:editId="56240226">
            <wp:simplePos x="0" y="0"/>
            <wp:positionH relativeFrom="column">
              <wp:posOffset>2128603</wp:posOffset>
            </wp:positionH>
            <wp:positionV relativeFrom="paragraph">
              <wp:posOffset>1102116</wp:posOffset>
            </wp:positionV>
            <wp:extent cx="2225733" cy="1381489"/>
            <wp:effectExtent l="0" t="0" r="0" b="317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25733" cy="1381489"/>
                    </a:xfrm>
                    <a:prstGeom prst="rect">
                      <a:avLst/>
                    </a:prstGeom>
                  </pic:spPr>
                </pic:pic>
              </a:graphicData>
            </a:graphic>
            <wp14:sizeRelV relativeFrom="margin">
              <wp14:pctHeight>0</wp14:pctHeight>
            </wp14:sizeRelV>
          </wp:anchor>
        </w:drawing>
      </w:r>
      <w:r w:rsidRPr="001A068A">
        <w:rPr>
          <w:noProof/>
          <w:szCs w:val="24"/>
        </w:rPr>
        <w:drawing>
          <wp:inline distT="0" distB="0" distL="0" distR="0" wp14:anchorId="3E7341D3" wp14:editId="66B10335">
            <wp:extent cx="5731510" cy="405003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31510" cy="4050030"/>
                    </a:xfrm>
                    <a:prstGeom prst="rect">
                      <a:avLst/>
                    </a:prstGeom>
                  </pic:spPr>
                </pic:pic>
              </a:graphicData>
            </a:graphic>
          </wp:inline>
        </w:drawing>
      </w:r>
    </w:p>
    <w:p w14:paraId="320B688C"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S34</w:t>
      </w:r>
      <w:r w:rsidRPr="001A068A">
        <w:rPr>
          <w:szCs w:val="24"/>
        </w:rPr>
        <w:t xml:space="preserve">: </w:t>
      </w:r>
      <w:r w:rsidRPr="001A068A">
        <w:rPr>
          <w:szCs w:val="24"/>
          <w:vertAlign w:val="superscript"/>
        </w:rPr>
        <w:t>13</w:t>
      </w:r>
      <w:r w:rsidRPr="001A068A">
        <w:rPr>
          <w:szCs w:val="24"/>
        </w:rPr>
        <w:t>C-NMR spectrum (100 MHz, DMSO-d</w:t>
      </w:r>
      <w:r w:rsidRPr="001A068A">
        <w:rPr>
          <w:szCs w:val="24"/>
          <w:vertAlign w:val="subscript"/>
        </w:rPr>
        <w:t>6</w:t>
      </w:r>
      <w:r w:rsidRPr="001A068A">
        <w:rPr>
          <w:szCs w:val="24"/>
        </w:rPr>
        <w:t xml:space="preserve">) of compound </w:t>
      </w:r>
      <w:r w:rsidRPr="001A068A">
        <w:rPr>
          <w:b/>
          <w:bCs/>
          <w:szCs w:val="24"/>
        </w:rPr>
        <w:t>6</w:t>
      </w:r>
    </w:p>
    <w:p w14:paraId="7AB68A90"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77696" behindDoc="0" locked="0" layoutInCell="1" allowOverlap="1" wp14:anchorId="2FD4F401" wp14:editId="17A1857C">
            <wp:simplePos x="0" y="0"/>
            <wp:positionH relativeFrom="column">
              <wp:posOffset>2241030</wp:posOffset>
            </wp:positionH>
            <wp:positionV relativeFrom="paragraph">
              <wp:posOffset>1110548</wp:posOffset>
            </wp:positionV>
            <wp:extent cx="2225733" cy="1381489"/>
            <wp:effectExtent l="0" t="0" r="0" b="317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25733" cy="1381489"/>
                    </a:xfrm>
                    <a:prstGeom prst="rect">
                      <a:avLst/>
                    </a:prstGeom>
                  </pic:spPr>
                </pic:pic>
              </a:graphicData>
            </a:graphic>
            <wp14:sizeRelV relativeFrom="margin">
              <wp14:pctHeight>0</wp14:pctHeight>
            </wp14:sizeRelV>
          </wp:anchor>
        </w:drawing>
      </w:r>
      <w:r w:rsidRPr="001A068A">
        <w:rPr>
          <w:noProof/>
          <w:szCs w:val="24"/>
        </w:rPr>
        <w:drawing>
          <wp:inline distT="0" distB="0" distL="0" distR="0" wp14:anchorId="2A8AA596" wp14:editId="23FF4688">
            <wp:extent cx="5731510" cy="405003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31510" cy="4050030"/>
                    </a:xfrm>
                    <a:prstGeom prst="rect">
                      <a:avLst/>
                    </a:prstGeom>
                  </pic:spPr>
                </pic:pic>
              </a:graphicData>
            </a:graphic>
          </wp:inline>
        </w:drawing>
      </w:r>
    </w:p>
    <w:p w14:paraId="47EEAFFF"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S35</w:t>
      </w:r>
      <w:r w:rsidRPr="001A068A">
        <w:rPr>
          <w:szCs w:val="24"/>
        </w:rPr>
        <w:t xml:space="preserve">: </w:t>
      </w:r>
      <w:r w:rsidRPr="001A068A">
        <w:rPr>
          <w:szCs w:val="24"/>
          <w:vertAlign w:val="superscript"/>
        </w:rPr>
        <w:t>31</w:t>
      </w:r>
      <w:r w:rsidRPr="001A068A">
        <w:rPr>
          <w:szCs w:val="24"/>
        </w:rPr>
        <w:t>P-NMR spectrum (162 MHz, DMSO-d</w:t>
      </w:r>
      <w:r w:rsidRPr="001A068A">
        <w:rPr>
          <w:szCs w:val="24"/>
          <w:vertAlign w:val="subscript"/>
        </w:rPr>
        <w:t>6</w:t>
      </w:r>
      <w:r w:rsidRPr="001A068A">
        <w:rPr>
          <w:szCs w:val="24"/>
        </w:rPr>
        <w:t xml:space="preserve">) of compound </w:t>
      </w:r>
      <w:r w:rsidRPr="001A068A">
        <w:rPr>
          <w:b/>
          <w:bCs/>
          <w:szCs w:val="24"/>
        </w:rPr>
        <w:t>6</w:t>
      </w:r>
    </w:p>
    <w:p w14:paraId="2AE2A2E1"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78720" behindDoc="0" locked="0" layoutInCell="1" allowOverlap="1" wp14:anchorId="13419D7C" wp14:editId="57435BDD">
            <wp:simplePos x="0" y="0"/>
            <wp:positionH relativeFrom="column">
              <wp:posOffset>1806315</wp:posOffset>
            </wp:positionH>
            <wp:positionV relativeFrom="paragraph">
              <wp:posOffset>1644410</wp:posOffset>
            </wp:positionV>
            <wp:extent cx="1574800" cy="601752"/>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574800" cy="601752"/>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4E280181" wp14:editId="6FCE91FE">
            <wp:extent cx="5731510" cy="405003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31510" cy="4050030"/>
                    </a:xfrm>
                    <a:prstGeom prst="rect">
                      <a:avLst/>
                    </a:prstGeom>
                  </pic:spPr>
                </pic:pic>
              </a:graphicData>
            </a:graphic>
          </wp:inline>
        </w:drawing>
      </w:r>
    </w:p>
    <w:p w14:paraId="538F5207"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S36</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S14</w:t>
      </w:r>
    </w:p>
    <w:p w14:paraId="3C4AAA8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79744" behindDoc="0" locked="0" layoutInCell="1" allowOverlap="1" wp14:anchorId="62C3BF33" wp14:editId="0A8AE02C">
            <wp:simplePos x="0" y="0"/>
            <wp:positionH relativeFrom="column">
              <wp:posOffset>1701384</wp:posOffset>
            </wp:positionH>
            <wp:positionV relativeFrom="paragraph">
              <wp:posOffset>1368029</wp:posOffset>
            </wp:positionV>
            <wp:extent cx="1574800" cy="601752"/>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574800" cy="601752"/>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0CC6A6E5" wp14:editId="3BFD476E">
            <wp:extent cx="5731510" cy="405003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31510" cy="4050030"/>
                    </a:xfrm>
                    <a:prstGeom prst="rect">
                      <a:avLst/>
                    </a:prstGeom>
                  </pic:spPr>
                </pic:pic>
              </a:graphicData>
            </a:graphic>
          </wp:inline>
        </w:drawing>
      </w:r>
    </w:p>
    <w:p w14:paraId="177D3B5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S37</w:t>
      </w:r>
      <w:r w:rsidRPr="001A068A">
        <w:rPr>
          <w:szCs w:val="24"/>
        </w:rPr>
        <w:t xml:space="preserve">: </w:t>
      </w:r>
      <w:r w:rsidRPr="001A068A">
        <w:rPr>
          <w:szCs w:val="24"/>
          <w:vertAlign w:val="superscript"/>
        </w:rPr>
        <w:t>13</w:t>
      </w:r>
      <w:r w:rsidRPr="001A068A">
        <w:rPr>
          <w:szCs w:val="24"/>
        </w:rPr>
        <w:t>C-NMR spectrum (100 MHz, CDCl</w:t>
      </w:r>
      <w:r w:rsidRPr="001A068A">
        <w:rPr>
          <w:szCs w:val="24"/>
          <w:vertAlign w:val="subscript"/>
        </w:rPr>
        <w:t>3</w:t>
      </w:r>
      <w:r w:rsidRPr="001A068A">
        <w:rPr>
          <w:szCs w:val="24"/>
        </w:rPr>
        <w:t xml:space="preserve">) of compound </w:t>
      </w:r>
      <w:r w:rsidRPr="001A068A">
        <w:rPr>
          <w:b/>
          <w:bCs/>
          <w:szCs w:val="24"/>
        </w:rPr>
        <w:t>S14</w:t>
      </w:r>
    </w:p>
    <w:p w14:paraId="3A5B2059"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80768" behindDoc="0" locked="0" layoutInCell="1" allowOverlap="1" wp14:anchorId="7EAA0F30" wp14:editId="5D15A889">
            <wp:simplePos x="0" y="0"/>
            <wp:positionH relativeFrom="column">
              <wp:posOffset>1528997</wp:posOffset>
            </wp:positionH>
            <wp:positionV relativeFrom="paragraph">
              <wp:posOffset>1429479</wp:posOffset>
            </wp:positionV>
            <wp:extent cx="2044700" cy="11430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044700" cy="114300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22EF729A" wp14:editId="570C47D3">
            <wp:extent cx="5731510" cy="405003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31510" cy="4050030"/>
                    </a:xfrm>
                    <a:prstGeom prst="rect">
                      <a:avLst/>
                    </a:prstGeom>
                  </pic:spPr>
                </pic:pic>
              </a:graphicData>
            </a:graphic>
          </wp:inline>
        </w:drawing>
      </w:r>
    </w:p>
    <w:p w14:paraId="54F4CDB3"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S38</w:t>
      </w:r>
      <w:r w:rsidRPr="001A068A">
        <w:rPr>
          <w:szCs w:val="24"/>
        </w:rPr>
        <w:t xml:space="preserve">: </w:t>
      </w:r>
      <w:r w:rsidRPr="001A068A">
        <w:rPr>
          <w:szCs w:val="24"/>
          <w:vertAlign w:val="superscript"/>
        </w:rPr>
        <w:t>1</w:t>
      </w:r>
      <w:r w:rsidRPr="001A068A">
        <w:rPr>
          <w:szCs w:val="24"/>
        </w:rPr>
        <w:t>H-NMR spectrum (400 MHz, DMSO-d</w:t>
      </w:r>
      <w:r w:rsidRPr="001A068A">
        <w:rPr>
          <w:szCs w:val="24"/>
          <w:vertAlign w:val="subscript"/>
        </w:rPr>
        <w:t>6</w:t>
      </w:r>
      <w:r w:rsidRPr="001A068A">
        <w:rPr>
          <w:szCs w:val="24"/>
        </w:rPr>
        <w:t xml:space="preserve">) of compound </w:t>
      </w:r>
      <w:r w:rsidRPr="001A068A">
        <w:rPr>
          <w:b/>
          <w:bCs/>
          <w:szCs w:val="24"/>
        </w:rPr>
        <w:t>S15</w:t>
      </w:r>
    </w:p>
    <w:p w14:paraId="4E841DEC"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81792" behindDoc="0" locked="0" layoutInCell="1" allowOverlap="1" wp14:anchorId="0D2C473E" wp14:editId="76B5C3FA">
            <wp:simplePos x="0" y="0"/>
            <wp:positionH relativeFrom="column">
              <wp:posOffset>1798820</wp:posOffset>
            </wp:positionH>
            <wp:positionV relativeFrom="paragraph">
              <wp:posOffset>1258029</wp:posOffset>
            </wp:positionV>
            <wp:extent cx="2044700" cy="11430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044700" cy="114300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362C3F56" wp14:editId="5A86A746">
            <wp:extent cx="5731510" cy="405003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31510" cy="4050030"/>
                    </a:xfrm>
                    <a:prstGeom prst="rect">
                      <a:avLst/>
                    </a:prstGeom>
                  </pic:spPr>
                </pic:pic>
              </a:graphicData>
            </a:graphic>
          </wp:inline>
        </w:drawing>
      </w:r>
    </w:p>
    <w:p w14:paraId="3D7CD508" w14:textId="77777777" w:rsidR="00677DC9" w:rsidRPr="001A068A" w:rsidRDefault="00677DC9" w:rsidP="00677DC9">
      <w:pPr>
        <w:autoSpaceDE w:val="0"/>
        <w:autoSpaceDN w:val="0"/>
        <w:adjustRightInd w:val="0"/>
        <w:snapToGrid w:val="0"/>
        <w:spacing w:after="0" w:line="360" w:lineRule="auto"/>
        <w:contextualSpacing/>
        <w:jc w:val="both"/>
        <w:rPr>
          <w:b/>
          <w:bCs/>
          <w:szCs w:val="24"/>
        </w:rPr>
      </w:pPr>
      <w:r w:rsidRPr="001A068A">
        <w:rPr>
          <w:b/>
          <w:bCs/>
          <w:szCs w:val="24"/>
        </w:rPr>
        <w:t>Figure S39</w:t>
      </w:r>
      <w:r w:rsidRPr="001A068A">
        <w:rPr>
          <w:szCs w:val="24"/>
        </w:rPr>
        <w:t xml:space="preserve">: </w:t>
      </w:r>
      <w:r w:rsidRPr="001A068A">
        <w:rPr>
          <w:szCs w:val="24"/>
          <w:vertAlign w:val="superscript"/>
        </w:rPr>
        <w:t>13</w:t>
      </w:r>
      <w:r w:rsidRPr="001A068A">
        <w:rPr>
          <w:szCs w:val="24"/>
        </w:rPr>
        <w:t>C-NMR spectrum (100 MHz, DMSO-d</w:t>
      </w:r>
      <w:r w:rsidRPr="001A068A">
        <w:rPr>
          <w:szCs w:val="24"/>
          <w:vertAlign w:val="subscript"/>
        </w:rPr>
        <w:t>6</w:t>
      </w:r>
      <w:r w:rsidRPr="001A068A">
        <w:rPr>
          <w:szCs w:val="24"/>
        </w:rPr>
        <w:t xml:space="preserve">) of compound </w:t>
      </w:r>
      <w:r w:rsidRPr="001A068A">
        <w:rPr>
          <w:b/>
          <w:bCs/>
          <w:szCs w:val="24"/>
        </w:rPr>
        <w:t>S15</w:t>
      </w:r>
    </w:p>
    <w:p w14:paraId="790555C4"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82816" behindDoc="0" locked="0" layoutInCell="1" allowOverlap="1" wp14:anchorId="7ACC0AE2" wp14:editId="00CA73DF">
            <wp:simplePos x="0" y="0"/>
            <wp:positionH relativeFrom="column">
              <wp:posOffset>637082</wp:posOffset>
            </wp:positionH>
            <wp:positionV relativeFrom="paragraph">
              <wp:posOffset>1549400</wp:posOffset>
            </wp:positionV>
            <wp:extent cx="2705100" cy="123190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705100" cy="123190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71CBD78C" wp14:editId="34191624">
            <wp:extent cx="5731510" cy="405003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31510" cy="4050030"/>
                    </a:xfrm>
                    <a:prstGeom prst="rect">
                      <a:avLst/>
                    </a:prstGeom>
                  </pic:spPr>
                </pic:pic>
              </a:graphicData>
            </a:graphic>
          </wp:inline>
        </w:drawing>
      </w:r>
    </w:p>
    <w:p w14:paraId="5CB83371"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S40</w:t>
      </w:r>
      <w:r w:rsidRPr="001A068A">
        <w:rPr>
          <w:szCs w:val="24"/>
        </w:rPr>
        <w:t xml:space="preserve">: </w:t>
      </w:r>
      <w:r w:rsidRPr="001A068A">
        <w:rPr>
          <w:szCs w:val="24"/>
          <w:vertAlign w:val="superscript"/>
        </w:rPr>
        <w:t>1</w:t>
      </w:r>
      <w:r w:rsidRPr="001A068A">
        <w:rPr>
          <w:szCs w:val="24"/>
        </w:rPr>
        <w:t>H-NMR spectrum (400 MHz, DMSO-d</w:t>
      </w:r>
      <w:r w:rsidRPr="001A068A">
        <w:rPr>
          <w:szCs w:val="24"/>
          <w:vertAlign w:val="subscript"/>
        </w:rPr>
        <w:t>6</w:t>
      </w:r>
      <w:r w:rsidRPr="001A068A">
        <w:rPr>
          <w:szCs w:val="24"/>
        </w:rPr>
        <w:t xml:space="preserve">) of compound </w:t>
      </w:r>
      <w:r w:rsidRPr="001A068A">
        <w:rPr>
          <w:b/>
          <w:bCs/>
          <w:szCs w:val="24"/>
        </w:rPr>
        <w:t>S16</w:t>
      </w:r>
    </w:p>
    <w:p w14:paraId="219A5DF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83840" behindDoc="0" locked="0" layoutInCell="1" allowOverlap="1" wp14:anchorId="417320E5" wp14:editId="78C1C568">
            <wp:simplePos x="0" y="0"/>
            <wp:positionH relativeFrom="column">
              <wp:posOffset>1071797</wp:posOffset>
            </wp:positionH>
            <wp:positionV relativeFrom="paragraph">
              <wp:posOffset>1377950</wp:posOffset>
            </wp:positionV>
            <wp:extent cx="2705100" cy="1231900"/>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705100" cy="123190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3CBF2D47" wp14:editId="0D38D86F">
            <wp:extent cx="5731510" cy="405003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31510" cy="4050030"/>
                    </a:xfrm>
                    <a:prstGeom prst="rect">
                      <a:avLst/>
                    </a:prstGeom>
                  </pic:spPr>
                </pic:pic>
              </a:graphicData>
            </a:graphic>
          </wp:inline>
        </w:drawing>
      </w:r>
    </w:p>
    <w:p w14:paraId="3A141730"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S41</w:t>
      </w:r>
      <w:r w:rsidRPr="001A068A">
        <w:rPr>
          <w:szCs w:val="24"/>
        </w:rPr>
        <w:t xml:space="preserve">: </w:t>
      </w:r>
      <w:r w:rsidRPr="001A068A">
        <w:rPr>
          <w:szCs w:val="24"/>
          <w:vertAlign w:val="superscript"/>
        </w:rPr>
        <w:t>1</w:t>
      </w:r>
      <w:r w:rsidRPr="001A068A">
        <w:rPr>
          <w:szCs w:val="24"/>
        </w:rPr>
        <w:t>H-NMR spectrum (100 MHz, DMSO-d</w:t>
      </w:r>
      <w:r w:rsidRPr="001A068A">
        <w:rPr>
          <w:szCs w:val="24"/>
          <w:vertAlign w:val="subscript"/>
        </w:rPr>
        <w:t>6</w:t>
      </w:r>
      <w:r w:rsidRPr="001A068A">
        <w:rPr>
          <w:szCs w:val="24"/>
        </w:rPr>
        <w:t xml:space="preserve">) of compound </w:t>
      </w:r>
      <w:r w:rsidRPr="001A068A">
        <w:rPr>
          <w:b/>
          <w:bCs/>
          <w:szCs w:val="24"/>
        </w:rPr>
        <w:t>S16</w:t>
      </w:r>
    </w:p>
    <w:p w14:paraId="2FCA5E56"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84864" behindDoc="0" locked="0" layoutInCell="1" allowOverlap="1" wp14:anchorId="58D3D36B" wp14:editId="51629972">
            <wp:simplePos x="0" y="0"/>
            <wp:positionH relativeFrom="column">
              <wp:posOffset>1948721</wp:posOffset>
            </wp:positionH>
            <wp:positionV relativeFrom="paragraph">
              <wp:posOffset>1594370</wp:posOffset>
            </wp:positionV>
            <wp:extent cx="1828800" cy="635000"/>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828800" cy="63500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4EA581A1" wp14:editId="3E6AE7D0">
            <wp:extent cx="5731510" cy="405003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31510" cy="4050030"/>
                    </a:xfrm>
                    <a:prstGeom prst="rect">
                      <a:avLst/>
                    </a:prstGeom>
                  </pic:spPr>
                </pic:pic>
              </a:graphicData>
            </a:graphic>
          </wp:inline>
        </w:drawing>
      </w:r>
    </w:p>
    <w:p w14:paraId="0191D12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S42</w:t>
      </w:r>
      <w:r w:rsidRPr="001A068A">
        <w:rPr>
          <w:szCs w:val="24"/>
        </w:rPr>
        <w:t xml:space="preserve">: </w:t>
      </w:r>
      <w:r w:rsidRPr="001A068A">
        <w:rPr>
          <w:szCs w:val="24"/>
          <w:vertAlign w:val="superscript"/>
        </w:rPr>
        <w:t>1</w:t>
      </w:r>
      <w:r w:rsidRPr="001A068A">
        <w:rPr>
          <w:szCs w:val="24"/>
        </w:rPr>
        <w:t>H-NMR spectrum (400 MHz, CDCl</w:t>
      </w:r>
      <w:r w:rsidRPr="001A068A">
        <w:rPr>
          <w:szCs w:val="24"/>
          <w:vertAlign w:val="subscript"/>
        </w:rPr>
        <w:t>3</w:t>
      </w:r>
      <w:r w:rsidRPr="001A068A">
        <w:rPr>
          <w:szCs w:val="24"/>
        </w:rPr>
        <w:t xml:space="preserve">) of compound </w:t>
      </w:r>
      <w:r w:rsidRPr="001A068A">
        <w:rPr>
          <w:b/>
          <w:bCs/>
          <w:szCs w:val="24"/>
        </w:rPr>
        <w:t>S17</w:t>
      </w:r>
    </w:p>
    <w:p w14:paraId="52126D35"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85888" behindDoc="0" locked="0" layoutInCell="1" allowOverlap="1" wp14:anchorId="264BE6BD" wp14:editId="48DFA1C6">
            <wp:simplePos x="0" y="0"/>
            <wp:positionH relativeFrom="column">
              <wp:posOffset>2007031</wp:posOffset>
            </wp:positionH>
            <wp:positionV relativeFrom="paragraph">
              <wp:posOffset>976393</wp:posOffset>
            </wp:positionV>
            <wp:extent cx="2750849" cy="782105"/>
            <wp:effectExtent l="0" t="0" r="0" b="5715"/>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793930" cy="794354"/>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464DFCD9" wp14:editId="38E9FB75">
            <wp:extent cx="5727700" cy="4047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27700" cy="4047490"/>
                    </a:xfrm>
                    <a:prstGeom prst="rect">
                      <a:avLst/>
                    </a:prstGeom>
                  </pic:spPr>
                </pic:pic>
              </a:graphicData>
            </a:graphic>
          </wp:inline>
        </w:drawing>
      </w:r>
    </w:p>
    <w:p w14:paraId="27F47D7F"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S43</w:t>
      </w:r>
      <w:r w:rsidRPr="001A068A">
        <w:rPr>
          <w:szCs w:val="24"/>
        </w:rPr>
        <w:t xml:space="preserve">: </w:t>
      </w:r>
      <w:r w:rsidRPr="001A068A">
        <w:rPr>
          <w:szCs w:val="24"/>
          <w:vertAlign w:val="superscript"/>
        </w:rPr>
        <w:t>31</w:t>
      </w:r>
      <w:r w:rsidRPr="001A068A">
        <w:rPr>
          <w:szCs w:val="24"/>
        </w:rPr>
        <w:t>P-NMR spectrum (162 MHz, CDCl</w:t>
      </w:r>
      <w:r w:rsidRPr="001A068A">
        <w:rPr>
          <w:szCs w:val="24"/>
          <w:vertAlign w:val="subscript"/>
        </w:rPr>
        <w:t>3</w:t>
      </w:r>
      <w:r w:rsidRPr="001A068A">
        <w:rPr>
          <w:szCs w:val="24"/>
        </w:rPr>
        <w:t xml:space="preserve">) of compound </w:t>
      </w:r>
      <w:r w:rsidRPr="001A068A">
        <w:rPr>
          <w:b/>
          <w:bCs/>
          <w:szCs w:val="24"/>
        </w:rPr>
        <w:t>S20</w:t>
      </w:r>
    </w:p>
    <w:p w14:paraId="697F3E03"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86912" behindDoc="0" locked="0" layoutInCell="1" allowOverlap="1" wp14:anchorId="03607D31" wp14:editId="27AF716E">
            <wp:simplePos x="0" y="0"/>
            <wp:positionH relativeFrom="column">
              <wp:posOffset>1759058</wp:posOffset>
            </wp:positionH>
            <wp:positionV relativeFrom="paragraph">
              <wp:posOffset>1305367</wp:posOffset>
            </wp:positionV>
            <wp:extent cx="3360002" cy="771362"/>
            <wp:effectExtent l="0" t="0" r="0" b="381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406704" cy="782084"/>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109F5E62" wp14:editId="4CF48BC6">
            <wp:extent cx="5727700" cy="4047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27700" cy="4047490"/>
                    </a:xfrm>
                    <a:prstGeom prst="rect">
                      <a:avLst/>
                    </a:prstGeom>
                  </pic:spPr>
                </pic:pic>
              </a:graphicData>
            </a:graphic>
          </wp:inline>
        </w:drawing>
      </w:r>
    </w:p>
    <w:p w14:paraId="517AE0D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S44</w:t>
      </w:r>
      <w:r w:rsidRPr="001A068A">
        <w:rPr>
          <w:szCs w:val="24"/>
        </w:rPr>
        <w:t xml:space="preserve">: </w:t>
      </w:r>
      <w:r w:rsidRPr="001A068A">
        <w:rPr>
          <w:szCs w:val="24"/>
          <w:vertAlign w:val="superscript"/>
        </w:rPr>
        <w:t>31</w:t>
      </w:r>
      <w:r w:rsidRPr="001A068A">
        <w:rPr>
          <w:szCs w:val="24"/>
        </w:rPr>
        <w:t>P-NMR spectrum (162 MHz, CDCl</w:t>
      </w:r>
      <w:r w:rsidRPr="001A068A">
        <w:rPr>
          <w:szCs w:val="24"/>
          <w:vertAlign w:val="subscript"/>
        </w:rPr>
        <w:t>3</w:t>
      </w:r>
      <w:r w:rsidRPr="001A068A">
        <w:rPr>
          <w:szCs w:val="24"/>
        </w:rPr>
        <w:t xml:space="preserve">) of compound </w:t>
      </w:r>
      <w:r w:rsidRPr="001A068A">
        <w:rPr>
          <w:b/>
          <w:bCs/>
          <w:szCs w:val="24"/>
        </w:rPr>
        <w:t>S22</w:t>
      </w:r>
    </w:p>
    <w:p w14:paraId="72116E13"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87936" behindDoc="0" locked="0" layoutInCell="1" allowOverlap="1" wp14:anchorId="5CA31148" wp14:editId="76DAD5A3">
            <wp:simplePos x="0" y="0"/>
            <wp:positionH relativeFrom="column">
              <wp:posOffset>1952786</wp:posOffset>
            </wp:positionH>
            <wp:positionV relativeFrom="paragraph">
              <wp:posOffset>968644</wp:posOffset>
            </wp:positionV>
            <wp:extent cx="2325663" cy="855244"/>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370516" cy="871738"/>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4442D04A" wp14:editId="523D8D4F">
            <wp:extent cx="5732373" cy="40507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32373" cy="4050792"/>
                    </a:xfrm>
                    <a:prstGeom prst="rect">
                      <a:avLst/>
                    </a:prstGeom>
                  </pic:spPr>
                </pic:pic>
              </a:graphicData>
            </a:graphic>
          </wp:inline>
        </w:drawing>
      </w:r>
    </w:p>
    <w:p w14:paraId="21B8CF68"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S45</w:t>
      </w:r>
      <w:r w:rsidRPr="001A068A">
        <w:rPr>
          <w:szCs w:val="24"/>
        </w:rPr>
        <w:t xml:space="preserve">: </w:t>
      </w:r>
      <w:r w:rsidRPr="001A068A">
        <w:rPr>
          <w:szCs w:val="24"/>
          <w:vertAlign w:val="superscript"/>
        </w:rPr>
        <w:t>31</w:t>
      </w:r>
      <w:r w:rsidRPr="001A068A">
        <w:rPr>
          <w:szCs w:val="24"/>
        </w:rPr>
        <w:t>P-NMR spectrum (162 MHz, CDCl</w:t>
      </w:r>
      <w:r w:rsidRPr="001A068A">
        <w:rPr>
          <w:szCs w:val="24"/>
          <w:vertAlign w:val="subscript"/>
        </w:rPr>
        <w:t>3</w:t>
      </w:r>
      <w:r w:rsidRPr="001A068A">
        <w:rPr>
          <w:szCs w:val="24"/>
        </w:rPr>
        <w:t xml:space="preserve">) of compound </w:t>
      </w:r>
      <w:r w:rsidRPr="001A068A">
        <w:rPr>
          <w:b/>
          <w:bCs/>
          <w:szCs w:val="24"/>
        </w:rPr>
        <w:t>S24</w:t>
      </w:r>
    </w:p>
    <w:p w14:paraId="49F9900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95104" behindDoc="0" locked="0" layoutInCell="1" allowOverlap="1" wp14:anchorId="1E62F528" wp14:editId="5563B0C2">
            <wp:simplePos x="0" y="0"/>
            <wp:positionH relativeFrom="column">
              <wp:posOffset>1875295</wp:posOffset>
            </wp:positionH>
            <wp:positionV relativeFrom="paragraph">
              <wp:posOffset>346225</wp:posOffset>
            </wp:positionV>
            <wp:extent cx="2758698" cy="1665628"/>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783694" cy="1680720"/>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6C80E947" wp14:editId="28822ABA">
            <wp:extent cx="5731510" cy="405003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31510" cy="4050030"/>
                    </a:xfrm>
                    <a:prstGeom prst="rect">
                      <a:avLst/>
                    </a:prstGeom>
                  </pic:spPr>
                </pic:pic>
              </a:graphicData>
            </a:graphic>
          </wp:inline>
        </w:drawing>
      </w:r>
    </w:p>
    <w:p w14:paraId="06179F83"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S46</w:t>
      </w:r>
      <w:r w:rsidRPr="001A068A">
        <w:rPr>
          <w:szCs w:val="24"/>
        </w:rPr>
        <w:t xml:space="preserve">: </w:t>
      </w:r>
      <w:r w:rsidRPr="001A068A">
        <w:rPr>
          <w:szCs w:val="24"/>
          <w:vertAlign w:val="superscript"/>
        </w:rPr>
        <w:t>31</w:t>
      </w:r>
      <w:r w:rsidRPr="001A068A">
        <w:rPr>
          <w:szCs w:val="24"/>
        </w:rPr>
        <w:t>P-NMR spectrum (162 MHz, CDCl</w:t>
      </w:r>
      <w:r w:rsidRPr="001A068A">
        <w:rPr>
          <w:szCs w:val="24"/>
          <w:vertAlign w:val="subscript"/>
        </w:rPr>
        <w:t>3</w:t>
      </w:r>
      <w:r w:rsidRPr="001A068A">
        <w:rPr>
          <w:szCs w:val="24"/>
        </w:rPr>
        <w:t>: CD</w:t>
      </w:r>
      <w:r w:rsidRPr="001A068A">
        <w:rPr>
          <w:szCs w:val="24"/>
          <w:vertAlign w:val="subscript"/>
        </w:rPr>
        <w:t>3</w:t>
      </w:r>
      <w:r w:rsidRPr="001A068A">
        <w:rPr>
          <w:szCs w:val="24"/>
        </w:rPr>
        <w:t xml:space="preserve">OD 1:1) of compound </w:t>
      </w:r>
      <w:r w:rsidRPr="001A068A">
        <w:rPr>
          <w:b/>
          <w:bCs/>
          <w:szCs w:val="24"/>
        </w:rPr>
        <w:t>11</w:t>
      </w:r>
    </w:p>
    <w:p w14:paraId="534F09D4"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inline distT="0" distB="0" distL="0" distR="0" wp14:anchorId="24ADE4A2" wp14:editId="3E28E422">
            <wp:extent cx="4921858" cy="3736288"/>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8326" t="50013" r="5775" b="3894"/>
                    <a:stretch/>
                  </pic:blipFill>
                  <pic:spPr bwMode="auto">
                    <a:xfrm>
                      <a:off x="0" y="0"/>
                      <a:ext cx="4923335" cy="3737409"/>
                    </a:xfrm>
                    <a:prstGeom prst="rect">
                      <a:avLst/>
                    </a:prstGeom>
                    <a:ln>
                      <a:noFill/>
                    </a:ln>
                    <a:extLst>
                      <a:ext uri="{53640926-AAD7-44D8-BBD7-CCE9431645EC}">
                        <a14:shadowObscured xmlns:a14="http://schemas.microsoft.com/office/drawing/2010/main"/>
                      </a:ext>
                    </a:extLst>
                  </pic:spPr>
                </pic:pic>
              </a:graphicData>
            </a:graphic>
          </wp:inline>
        </w:drawing>
      </w:r>
    </w:p>
    <w:p w14:paraId="1A38EE6C"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S47</w:t>
      </w:r>
      <w:r w:rsidRPr="001A068A">
        <w:rPr>
          <w:szCs w:val="24"/>
        </w:rPr>
        <w:t xml:space="preserve">: HRMS (ESI) of compound </w:t>
      </w:r>
      <w:r w:rsidRPr="001A068A">
        <w:rPr>
          <w:b/>
          <w:bCs/>
          <w:szCs w:val="24"/>
        </w:rPr>
        <w:t xml:space="preserve">11 </w:t>
      </w:r>
      <w:r w:rsidRPr="001A068A">
        <w:rPr>
          <w:szCs w:val="24"/>
        </w:rPr>
        <w:t>(full spectrum)</w:t>
      </w:r>
    </w:p>
    <w:p w14:paraId="151F6800" w14:textId="77777777" w:rsidR="00677DC9" w:rsidRPr="001A068A" w:rsidRDefault="00677DC9" w:rsidP="00677DC9">
      <w:pPr>
        <w:autoSpaceDE w:val="0"/>
        <w:autoSpaceDN w:val="0"/>
        <w:adjustRightInd w:val="0"/>
        <w:snapToGrid w:val="0"/>
        <w:spacing w:after="0" w:line="360" w:lineRule="auto"/>
        <w:contextualSpacing/>
        <w:jc w:val="both"/>
        <w:rPr>
          <w:szCs w:val="24"/>
        </w:rPr>
      </w:pPr>
    </w:p>
    <w:p w14:paraId="70E57567" w14:textId="77777777" w:rsidR="00677DC9" w:rsidRPr="001A068A" w:rsidRDefault="00677DC9" w:rsidP="00677DC9">
      <w:pPr>
        <w:autoSpaceDE w:val="0"/>
        <w:autoSpaceDN w:val="0"/>
        <w:adjustRightInd w:val="0"/>
        <w:snapToGrid w:val="0"/>
        <w:spacing w:after="0" w:line="360" w:lineRule="auto"/>
        <w:contextualSpacing/>
        <w:jc w:val="both"/>
        <w:rPr>
          <w:szCs w:val="24"/>
        </w:rPr>
      </w:pPr>
    </w:p>
    <w:p w14:paraId="2DD5F378"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inline distT="0" distB="0" distL="0" distR="0" wp14:anchorId="41C4B88E" wp14:editId="32E8EF03">
            <wp:extent cx="4929809" cy="367347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7628" t="50993" r="6385" b="3715"/>
                    <a:stretch/>
                  </pic:blipFill>
                  <pic:spPr bwMode="auto">
                    <a:xfrm>
                      <a:off x="0" y="0"/>
                      <a:ext cx="4929809" cy="3673475"/>
                    </a:xfrm>
                    <a:prstGeom prst="rect">
                      <a:avLst/>
                    </a:prstGeom>
                    <a:ln>
                      <a:noFill/>
                    </a:ln>
                    <a:extLst>
                      <a:ext uri="{53640926-AAD7-44D8-BBD7-CCE9431645EC}">
                        <a14:shadowObscured xmlns:a14="http://schemas.microsoft.com/office/drawing/2010/main"/>
                      </a:ext>
                    </a:extLst>
                  </pic:spPr>
                </pic:pic>
              </a:graphicData>
            </a:graphic>
          </wp:inline>
        </w:drawing>
      </w:r>
    </w:p>
    <w:p w14:paraId="03EA1099"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S48</w:t>
      </w:r>
      <w:r w:rsidRPr="001A068A">
        <w:rPr>
          <w:szCs w:val="24"/>
        </w:rPr>
        <w:t xml:space="preserve">: HRMS (ESI) of compound </w:t>
      </w:r>
      <w:r w:rsidRPr="001A068A">
        <w:rPr>
          <w:b/>
          <w:bCs/>
          <w:szCs w:val="24"/>
        </w:rPr>
        <w:t xml:space="preserve">11 </w:t>
      </w:r>
      <w:r w:rsidRPr="001A068A">
        <w:rPr>
          <w:szCs w:val="24"/>
        </w:rPr>
        <w:t>(expanded; [M-2H]</w:t>
      </w:r>
      <w:r w:rsidRPr="001A068A">
        <w:rPr>
          <w:szCs w:val="24"/>
          <w:vertAlign w:val="superscript"/>
        </w:rPr>
        <w:t>-</w:t>
      </w:r>
      <w:r w:rsidRPr="001A068A">
        <w:rPr>
          <w:szCs w:val="24"/>
        </w:rPr>
        <w:t>)</w:t>
      </w:r>
    </w:p>
    <w:p w14:paraId="458B746E" w14:textId="77777777" w:rsidR="00677DC9" w:rsidRPr="001A068A" w:rsidRDefault="00677DC9" w:rsidP="00677DC9">
      <w:pPr>
        <w:autoSpaceDE w:val="0"/>
        <w:autoSpaceDN w:val="0"/>
        <w:adjustRightInd w:val="0"/>
        <w:snapToGrid w:val="0"/>
        <w:spacing w:after="0" w:line="360" w:lineRule="auto"/>
        <w:contextualSpacing/>
        <w:jc w:val="both"/>
        <w:rPr>
          <w:szCs w:val="24"/>
        </w:rPr>
      </w:pPr>
    </w:p>
    <w:p w14:paraId="11FE784E"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anchor distT="0" distB="0" distL="114300" distR="114300" simplePos="0" relativeHeight="251688960" behindDoc="0" locked="0" layoutInCell="1" allowOverlap="1" wp14:anchorId="2D260E3F" wp14:editId="27FD5DA8">
            <wp:simplePos x="0" y="0"/>
            <wp:positionH relativeFrom="column">
              <wp:posOffset>1131376</wp:posOffset>
            </wp:positionH>
            <wp:positionV relativeFrom="paragraph">
              <wp:posOffset>224725</wp:posOffset>
            </wp:positionV>
            <wp:extent cx="3121978" cy="1773431"/>
            <wp:effectExtent l="0" t="0" r="2540" b="508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147489" cy="1787922"/>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3DFEB68C" wp14:editId="6FADDB65">
            <wp:extent cx="5731510" cy="405003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31510" cy="4050030"/>
                    </a:xfrm>
                    <a:prstGeom prst="rect">
                      <a:avLst/>
                    </a:prstGeom>
                  </pic:spPr>
                </pic:pic>
              </a:graphicData>
            </a:graphic>
          </wp:inline>
        </w:drawing>
      </w:r>
    </w:p>
    <w:p w14:paraId="6A5A01BB"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S49</w:t>
      </w:r>
      <w:r w:rsidRPr="001A068A">
        <w:rPr>
          <w:szCs w:val="24"/>
        </w:rPr>
        <w:t xml:space="preserve">: </w:t>
      </w:r>
      <w:r w:rsidRPr="001A068A">
        <w:rPr>
          <w:szCs w:val="24"/>
          <w:vertAlign w:val="superscript"/>
        </w:rPr>
        <w:t>31</w:t>
      </w:r>
      <w:r w:rsidRPr="001A068A">
        <w:rPr>
          <w:szCs w:val="24"/>
        </w:rPr>
        <w:t>P-NMR spectrum (162 MHz, CDCl</w:t>
      </w:r>
      <w:r w:rsidRPr="001A068A">
        <w:rPr>
          <w:szCs w:val="24"/>
          <w:vertAlign w:val="subscript"/>
        </w:rPr>
        <w:t>3</w:t>
      </w:r>
      <w:r w:rsidRPr="001A068A">
        <w:rPr>
          <w:szCs w:val="24"/>
        </w:rPr>
        <w:t>: CD</w:t>
      </w:r>
      <w:r w:rsidRPr="001A068A">
        <w:rPr>
          <w:szCs w:val="24"/>
          <w:vertAlign w:val="subscript"/>
        </w:rPr>
        <w:t>3</w:t>
      </w:r>
      <w:r w:rsidRPr="001A068A">
        <w:rPr>
          <w:szCs w:val="24"/>
        </w:rPr>
        <w:t xml:space="preserve">OD 1:1) of compound </w:t>
      </w:r>
      <w:r w:rsidRPr="001A068A">
        <w:rPr>
          <w:b/>
          <w:bCs/>
          <w:szCs w:val="24"/>
        </w:rPr>
        <w:t>10</w:t>
      </w:r>
    </w:p>
    <w:p w14:paraId="1A014205" w14:textId="77777777" w:rsidR="00677DC9" w:rsidRPr="001A068A" w:rsidRDefault="00677DC9" w:rsidP="00677DC9">
      <w:pPr>
        <w:autoSpaceDE w:val="0"/>
        <w:autoSpaceDN w:val="0"/>
        <w:adjustRightInd w:val="0"/>
        <w:snapToGrid w:val="0"/>
        <w:spacing w:after="0" w:line="360" w:lineRule="auto"/>
        <w:contextualSpacing/>
        <w:jc w:val="both"/>
        <w:rPr>
          <w:szCs w:val="24"/>
        </w:rPr>
      </w:pPr>
    </w:p>
    <w:p w14:paraId="3D4E808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inline distT="0" distB="0" distL="0" distR="0" wp14:anchorId="7BC696EB" wp14:editId="0C989E80">
            <wp:extent cx="5478145" cy="2814955"/>
            <wp:effectExtent l="0" t="0" r="0" b="4445"/>
            <wp:docPr id="15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rotWithShape="1">
                    <a:blip r:embed="rId99" cstate="print">
                      <a:extLst>
                        <a:ext uri="{28A0092B-C50C-407E-A947-70E740481C1C}">
                          <a14:useLocalDpi xmlns:a14="http://schemas.microsoft.com/office/drawing/2010/main" val="0"/>
                        </a:ext>
                      </a:extLst>
                    </a:blip>
                    <a:srcRect t="50968"/>
                    <a:stretch/>
                  </pic:blipFill>
                  <pic:spPr bwMode="auto">
                    <a:xfrm>
                      <a:off x="0" y="0"/>
                      <a:ext cx="5478145" cy="2814955"/>
                    </a:xfrm>
                    <a:prstGeom prst="rect">
                      <a:avLst/>
                    </a:prstGeom>
                    <a:noFill/>
                    <a:ln>
                      <a:noFill/>
                    </a:ln>
                    <a:extLst>
                      <a:ext uri="{53640926-AAD7-44D8-BBD7-CCE9431645EC}">
                        <a14:shadowObscured xmlns:a14="http://schemas.microsoft.com/office/drawing/2010/main"/>
                      </a:ext>
                    </a:extLst>
                  </pic:spPr>
                </pic:pic>
              </a:graphicData>
            </a:graphic>
          </wp:inline>
        </w:drawing>
      </w:r>
    </w:p>
    <w:p w14:paraId="07A666AF"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S50</w:t>
      </w:r>
      <w:r w:rsidRPr="001A068A">
        <w:rPr>
          <w:szCs w:val="24"/>
        </w:rPr>
        <w:t xml:space="preserve">: HRMS (ESI) of compound </w:t>
      </w:r>
      <w:r w:rsidRPr="001A068A">
        <w:rPr>
          <w:b/>
          <w:bCs/>
          <w:szCs w:val="24"/>
        </w:rPr>
        <w:t xml:space="preserve">10 </w:t>
      </w:r>
      <w:r w:rsidRPr="001A068A">
        <w:rPr>
          <w:szCs w:val="24"/>
        </w:rPr>
        <w:t>(full spectrum)</w:t>
      </w:r>
    </w:p>
    <w:p w14:paraId="15BE09AA" w14:textId="77777777" w:rsidR="00677DC9" w:rsidRPr="001A068A" w:rsidRDefault="00677DC9" w:rsidP="00677DC9">
      <w:pPr>
        <w:autoSpaceDE w:val="0"/>
        <w:autoSpaceDN w:val="0"/>
        <w:adjustRightInd w:val="0"/>
        <w:snapToGrid w:val="0"/>
        <w:spacing w:after="0" w:line="360" w:lineRule="auto"/>
        <w:contextualSpacing/>
        <w:jc w:val="both"/>
        <w:rPr>
          <w:szCs w:val="24"/>
        </w:rPr>
      </w:pPr>
    </w:p>
    <w:p w14:paraId="36857A2D"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inline distT="0" distB="0" distL="0" distR="0" wp14:anchorId="560541FB" wp14:editId="22C11DD7">
            <wp:extent cx="5478145" cy="2385254"/>
            <wp:effectExtent l="0" t="0" r="0" b="2540"/>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rotWithShape="1">
                    <a:blip r:embed="rId100" cstate="print">
                      <a:extLst>
                        <a:ext uri="{28A0092B-C50C-407E-A947-70E740481C1C}">
                          <a14:useLocalDpi xmlns:a14="http://schemas.microsoft.com/office/drawing/2010/main" val="0"/>
                        </a:ext>
                      </a:extLst>
                    </a:blip>
                    <a:srcRect t="52458"/>
                    <a:stretch/>
                  </pic:blipFill>
                  <pic:spPr bwMode="auto">
                    <a:xfrm>
                      <a:off x="0" y="0"/>
                      <a:ext cx="5478145" cy="2385254"/>
                    </a:xfrm>
                    <a:prstGeom prst="rect">
                      <a:avLst/>
                    </a:prstGeom>
                    <a:noFill/>
                    <a:ln>
                      <a:noFill/>
                    </a:ln>
                    <a:extLst>
                      <a:ext uri="{53640926-AAD7-44D8-BBD7-CCE9431645EC}">
                        <a14:shadowObscured xmlns:a14="http://schemas.microsoft.com/office/drawing/2010/main"/>
                      </a:ext>
                    </a:extLst>
                  </pic:spPr>
                </pic:pic>
              </a:graphicData>
            </a:graphic>
          </wp:inline>
        </w:drawing>
      </w:r>
    </w:p>
    <w:p w14:paraId="39ACEBC3"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S51</w:t>
      </w:r>
      <w:r w:rsidRPr="001A068A">
        <w:rPr>
          <w:szCs w:val="24"/>
        </w:rPr>
        <w:t xml:space="preserve">: HRMS (ESI) of compound </w:t>
      </w:r>
      <w:r w:rsidRPr="001A068A">
        <w:rPr>
          <w:b/>
          <w:bCs/>
          <w:szCs w:val="24"/>
        </w:rPr>
        <w:t xml:space="preserve">10 </w:t>
      </w:r>
      <w:r w:rsidRPr="001A068A">
        <w:rPr>
          <w:szCs w:val="24"/>
        </w:rPr>
        <w:t>(expanded; [M-H]</w:t>
      </w:r>
      <w:r w:rsidRPr="001A068A">
        <w:rPr>
          <w:szCs w:val="24"/>
          <w:vertAlign w:val="superscript"/>
        </w:rPr>
        <w:t>-</w:t>
      </w:r>
      <w:r w:rsidRPr="001A068A">
        <w:rPr>
          <w:szCs w:val="24"/>
        </w:rPr>
        <w:t>)</w:t>
      </w:r>
    </w:p>
    <w:p w14:paraId="39DD6265"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inline distT="0" distB="0" distL="0" distR="0" wp14:anchorId="65A28AE8" wp14:editId="27B7E343">
            <wp:extent cx="5478145" cy="1661933"/>
            <wp:effectExtent l="0" t="0" r="0" b="1905"/>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rotWithShape="1">
                    <a:blip r:embed="rId101" cstate="print">
                      <a:extLst>
                        <a:ext uri="{28A0092B-C50C-407E-A947-70E740481C1C}">
                          <a14:useLocalDpi xmlns:a14="http://schemas.microsoft.com/office/drawing/2010/main" val="0"/>
                        </a:ext>
                      </a:extLst>
                    </a:blip>
                    <a:srcRect t="65904"/>
                    <a:stretch/>
                  </pic:blipFill>
                  <pic:spPr bwMode="auto">
                    <a:xfrm>
                      <a:off x="0" y="0"/>
                      <a:ext cx="5478145" cy="1661933"/>
                    </a:xfrm>
                    <a:prstGeom prst="rect">
                      <a:avLst/>
                    </a:prstGeom>
                    <a:noFill/>
                    <a:ln>
                      <a:noFill/>
                    </a:ln>
                    <a:extLst>
                      <a:ext uri="{53640926-AAD7-44D8-BBD7-CCE9431645EC}">
                        <a14:shadowObscured xmlns:a14="http://schemas.microsoft.com/office/drawing/2010/main"/>
                      </a:ext>
                    </a:extLst>
                  </pic:spPr>
                </pic:pic>
              </a:graphicData>
            </a:graphic>
          </wp:inline>
        </w:drawing>
      </w:r>
    </w:p>
    <w:p w14:paraId="7D148C43"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S52</w:t>
      </w:r>
      <w:r w:rsidRPr="001A068A">
        <w:rPr>
          <w:szCs w:val="24"/>
        </w:rPr>
        <w:t xml:space="preserve">: HRMS (ESI) of compound </w:t>
      </w:r>
      <w:r w:rsidRPr="001A068A">
        <w:rPr>
          <w:b/>
          <w:bCs/>
          <w:szCs w:val="24"/>
        </w:rPr>
        <w:t xml:space="preserve">10 </w:t>
      </w:r>
      <w:r w:rsidRPr="001A068A">
        <w:rPr>
          <w:szCs w:val="24"/>
        </w:rPr>
        <w:t>(expanded; [M-2H]</w:t>
      </w:r>
      <w:r w:rsidRPr="001A068A">
        <w:rPr>
          <w:szCs w:val="24"/>
          <w:vertAlign w:val="superscript"/>
        </w:rPr>
        <w:t>-</w:t>
      </w:r>
      <w:r w:rsidRPr="001A068A">
        <w:rPr>
          <w:szCs w:val="24"/>
        </w:rPr>
        <w:t>)</w:t>
      </w:r>
    </w:p>
    <w:p w14:paraId="1855E2CC"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anchor distT="0" distB="0" distL="114300" distR="114300" simplePos="0" relativeHeight="251689984" behindDoc="0" locked="0" layoutInCell="1" allowOverlap="1" wp14:anchorId="54965A47" wp14:editId="271246F0">
            <wp:simplePos x="0" y="0"/>
            <wp:positionH relativeFrom="column">
              <wp:posOffset>1100379</wp:posOffset>
            </wp:positionH>
            <wp:positionV relativeFrom="paragraph">
              <wp:posOffset>555829</wp:posOffset>
            </wp:positionV>
            <wp:extent cx="3286939" cy="1867137"/>
            <wp:effectExtent l="0" t="0" r="254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300950" cy="1875096"/>
                    </a:xfrm>
                    <a:prstGeom prst="rect">
                      <a:avLst/>
                    </a:prstGeom>
                  </pic:spPr>
                </pic:pic>
              </a:graphicData>
            </a:graphic>
            <wp14:sizeRelH relativeFrom="page">
              <wp14:pctWidth>0</wp14:pctWidth>
            </wp14:sizeRelH>
            <wp14:sizeRelV relativeFrom="page">
              <wp14:pctHeight>0</wp14:pctHeight>
            </wp14:sizeRelV>
          </wp:anchor>
        </w:drawing>
      </w:r>
      <w:r w:rsidRPr="001A068A">
        <w:rPr>
          <w:noProof/>
          <w:szCs w:val="24"/>
        </w:rPr>
        <w:drawing>
          <wp:inline distT="0" distB="0" distL="0" distR="0" wp14:anchorId="0338234F" wp14:editId="1BAF3111">
            <wp:extent cx="5393310" cy="3811049"/>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405142" cy="3819410"/>
                    </a:xfrm>
                    <a:prstGeom prst="rect">
                      <a:avLst/>
                    </a:prstGeom>
                  </pic:spPr>
                </pic:pic>
              </a:graphicData>
            </a:graphic>
          </wp:inline>
        </w:drawing>
      </w:r>
    </w:p>
    <w:p w14:paraId="31EA7AB6"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S53</w:t>
      </w:r>
      <w:r w:rsidRPr="001A068A">
        <w:rPr>
          <w:szCs w:val="24"/>
        </w:rPr>
        <w:t xml:space="preserve">: </w:t>
      </w:r>
      <w:r w:rsidRPr="001A068A">
        <w:rPr>
          <w:szCs w:val="24"/>
          <w:vertAlign w:val="superscript"/>
        </w:rPr>
        <w:t>31</w:t>
      </w:r>
      <w:r w:rsidRPr="001A068A">
        <w:rPr>
          <w:szCs w:val="24"/>
        </w:rPr>
        <w:t>P-NMR spectrum (162 MHz, CDCl</w:t>
      </w:r>
      <w:r w:rsidRPr="001A068A">
        <w:rPr>
          <w:szCs w:val="24"/>
          <w:vertAlign w:val="subscript"/>
        </w:rPr>
        <w:t>3</w:t>
      </w:r>
      <w:r w:rsidRPr="001A068A">
        <w:rPr>
          <w:szCs w:val="24"/>
        </w:rPr>
        <w:t>: CD</w:t>
      </w:r>
      <w:r w:rsidRPr="001A068A">
        <w:rPr>
          <w:szCs w:val="24"/>
          <w:vertAlign w:val="subscript"/>
        </w:rPr>
        <w:t>3</w:t>
      </w:r>
      <w:r w:rsidRPr="001A068A">
        <w:rPr>
          <w:szCs w:val="24"/>
        </w:rPr>
        <w:t xml:space="preserve">OD 1:1) of compound </w:t>
      </w:r>
      <w:r w:rsidRPr="001A068A">
        <w:rPr>
          <w:b/>
          <w:bCs/>
          <w:szCs w:val="24"/>
        </w:rPr>
        <w:t>9</w:t>
      </w:r>
    </w:p>
    <w:p w14:paraId="0B72605A"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inline distT="0" distB="0" distL="0" distR="0" wp14:anchorId="2AFA28D4" wp14:editId="59FD1AB7">
            <wp:extent cx="5478145" cy="2321670"/>
            <wp:effectExtent l="0" t="0" r="0" b="2540"/>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rotWithShape="1">
                    <a:blip r:embed="rId104" cstate="print">
                      <a:extLst>
                        <a:ext uri="{28A0092B-C50C-407E-A947-70E740481C1C}">
                          <a14:useLocalDpi xmlns:a14="http://schemas.microsoft.com/office/drawing/2010/main" val="0"/>
                        </a:ext>
                      </a:extLst>
                    </a:blip>
                    <a:srcRect t="51817"/>
                    <a:stretch/>
                  </pic:blipFill>
                  <pic:spPr bwMode="auto">
                    <a:xfrm>
                      <a:off x="0" y="0"/>
                      <a:ext cx="5478145" cy="2321670"/>
                    </a:xfrm>
                    <a:prstGeom prst="rect">
                      <a:avLst/>
                    </a:prstGeom>
                    <a:noFill/>
                    <a:ln>
                      <a:noFill/>
                    </a:ln>
                    <a:extLst>
                      <a:ext uri="{53640926-AAD7-44D8-BBD7-CCE9431645EC}">
                        <a14:shadowObscured xmlns:a14="http://schemas.microsoft.com/office/drawing/2010/main"/>
                      </a:ext>
                    </a:extLst>
                  </pic:spPr>
                </pic:pic>
              </a:graphicData>
            </a:graphic>
          </wp:inline>
        </w:drawing>
      </w:r>
    </w:p>
    <w:p w14:paraId="3DE71411"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S54</w:t>
      </w:r>
      <w:r w:rsidRPr="001A068A">
        <w:rPr>
          <w:szCs w:val="24"/>
        </w:rPr>
        <w:t xml:space="preserve">: HRMS (ESI) of compound </w:t>
      </w:r>
      <w:r w:rsidRPr="001A068A">
        <w:rPr>
          <w:b/>
          <w:bCs/>
          <w:szCs w:val="24"/>
        </w:rPr>
        <w:t xml:space="preserve">9 </w:t>
      </w:r>
      <w:r w:rsidRPr="001A068A">
        <w:rPr>
          <w:szCs w:val="24"/>
        </w:rPr>
        <w:t>(full spectrum)</w:t>
      </w:r>
    </w:p>
    <w:p w14:paraId="64F9B2EE"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inline distT="0" distB="0" distL="0" distR="0" wp14:anchorId="5DF6C62E" wp14:editId="5F1DBB89">
            <wp:extent cx="5478145" cy="2727242"/>
            <wp:effectExtent l="0" t="0" r="0" b="3810"/>
            <wp:docPr id="162"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rotWithShape="1">
                    <a:blip r:embed="rId105" cstate="print">
                      <a:extLst>
                        <a:ext uri="{28A0092B-C50C-407E-A947-70E740481C1C}">
                          <a14:useLocalDpi xmlns:a14="http://schemas.microsoft.com/office/drawing/2010/main" val="0"/>
                        </a:ext>
                      </a:extLst>
                    </a:blip>
                    <a:srcRect t="52162"/>
                    <a:stretch/>
                  </pic:blipFill>
                  <pic:spPr bwMode="auto">
                    <a:xfrm>
                      <a:off x="0" y="0"/>
                      <a:ext cx="5478145" cy="2727242"/>
                    </a:xfrm>
                    <a:prstGeom prst="rect">
                      <a:avLst/>
                    </a:prstGeom>
                    <a:noFill/>
                    <a:ln>
                      <a:noFill/>
                    </a:ln>
                    <a:extLst>
                      <a:ext uri="{53640926-AAD7-44D8-BBD7-CCE9431645EC}">
                        <a14:shadowObscured xmlns:a14="http://schemas.microsoft.com/office/drawing/2010/main"/>
                      </a:ext>
                    </a:extLst>
                  </pic:spPr>
                </pic:pic>
              </a:graphicData>
            </a:graphic>
          </wp:inline>
        </w:drawing>
      </w:r>
    </w:p>
    <w:p w14:paraId="5A523DBC"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S55</w:t>
      </w:r>
      <w:r w:rsidRPr="001A068A">
        <w:rPr>
          <w:szCs w:val="24"/>
        </w:rPr>
        <w:t xml:space="preserve">: HRMS (ESI) of compound </w:t>
      </w:r>
      <w:r w:rsidRPr="001A068A">
        <w:rPr>
          <w:b/>
          <w:bCs/>
          <w:szCs w:val="24"/>
        </w:rPr>
        <w:t xml:space="preserve">9 </w:t>
      </w:r>
      <w:r w:rsidRPr="001A068A">
        <w:rPr>
          <w:szCs w:val="24"/>
        </w:rPr>
        <w:t>(expanded; [M-H]</w:t>
      </w:r>
      <w:r w:rsidRPr="001A068A">
        <w:rPr>
          <w:szCs w:val="24"/>
          <w:vertAlign w:val="superscript"/>
        </w:rPr>
        <w:t>-</w:t>
      </w:r>
      <w:r w:rsidRPr="001A068A">
        <w:rPr>
          <w:szCs w:val="24"/>
        </w:rPr>
        <w:t>)</w:t>
      </w:r>
    </w:p>
    <w:p w14:paraId="20173701"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inline distT="0" distB="0" distL="0" distR="0" wp14:anchorId="12B05508" wp14:editId="11BADAB7">
            <wp:extent cx="5478145" cy="2401156"/>
            <wp:effectExtent l="0" t="0" r="0" b="0"/>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rotWithShape="1">
                    <a:blip r:embed="rId106" cstate="print">
                      <a:extLst>
                        <a:ext uri="{28A0092B-C50C-407E-A947-70E740481C1C}">
                          <a14:useLocalDpi xmlns:a14="http://schemas.microsoft.com/office/drawing/2010/main" val="0"/>
                        </a:ext>
                      </a:extLst>
                    </a:blip>
                    <a:srcRect t="52141"/>
                    <a:stretch/>
                  </pic:blipFill>
                  <pic:spPr bwMode="auto">
                    <a:xfrm>
                      <a:off x="0" y="0"/>
                      <a:ext cx="5478145" cy="2401156"/>
                    </a:xfrm>
                    <a:prstGeom prst="rect">
                      <a:avLst/>
                    </a:prstGeom>
                    <a:noFill/>
                    <a:ln>
                      <a:noFill/>
                    </a:ln>
                    <a:extLst>
                      <a:ext uri="{53640926-AAD7-44D8-BBD7-CCE9431645EC}">
                        <a14:shadowObscured xmlns:a14="http://schemas.microsoft.com/office/drawing/2010/main"/>
                      </a:ext>
                    </a:extLst>
                  </pic:spPr>
                </pic:pic>
              </a:graphicData>
            </a:graphic>
          </wp:inline>
        </w:drawing>
      </w:r>
    </w:p>
    <w:p w14:paraId="35A5F5CF"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S56</w:t>
      </w:r>
      <w:r w:rsidRPr="001A068A">
        <w:rPr>
          <w:szCs w:val="24"/>
        </w:rPr>
        <w:t xml:space="preserve">: HRMS (ESI) of compound </w:t>
      </w:r>
      <w:r w:rsidRPr="001A068A">
        <w:rPr>
          <w:b/>
          <w:bCs/>
          <w:szCs w:val="24"/>
        </w:rPr>
        <w:t xml:space="preserve">9 </w:t>
      </w:r>
      <w:r w:rsidRPr="001A068A">
        <w:rPr>
          <w:szCs w:val="24"/>
        </w:rPr>
        <w:t>(expanded; [M-2H]</w:t>
      </w:r>
      <w:r w:rsidRPr="001A068A">
        <w:rPr>
          <w:szCs w:val="24"/>
          <w:vertAlign w:val="superscript"/>
        </w:rPr>
        <w:t>-</w:t>
      </w:r>
      <w:r w:rsidRPr="001A068A">
        <w:rPr>
          <w:szCs w:val="24"/>
        </w:rPr>
        <w:t>)</w:t>
      </w:r>
    </w:p>
    <w:p w14:paraId="3AD3D4E0" w14:textId="77777777" w:rsidR="00677DC9" w:rsidRPr="001A068A" w:rsidRDefault="00677DC9" w:rsidP="00677DC9">
      <w:pPr>
        <w:autoSpaceDE w:val="0"/>
        <w:autoSpaceDN w:val="0"/>
        <w:adjustRightInd w:val="0"/>
        <w:snapToGrid w:val="0"/>
        <w:spacing w:after="0" w:line="360" w:lineRule="auto"/>
        <w:contextualSpacing/>
        <w:jc w:val="both"/>
        <w:rPr>
          <w:szCs w:val="24"/>
        </w:rPr>
      </w:pPr>
    </w:p>
    <w:p w14:paraId="6B9A6492"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lastRenderedPageBreak/>
        <w:drawing>
          <wp:inline distT="0" distB="0" distL="0" distR="0" wp14:anchorId="48656AE8" wp14:editId="75C32A9B">
            <wp:extent cx="5478145" cy="2456981"/>
            <wp:effectExtent l="0" t="0" r="0" b="0"/>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rotWithShape="1">
                    <a:blip r:embed="rId107" cstate="print">
                      <a:extLst>
                        <a:ext uri="{28A0092B-C50C-407E-A947-70E740481C1C}">
                          <a14:useLocalDpi xmlns:a14="http://schemas.microsoft.com/office/drawing/2010/main" val="0"/>
                        </a:ext>
                      </a:extLst>
                    </a:blip>
                    <a:srcRect t="51869"/>
                    <a:stretch/>
                  </pic:blipFill>
                  <pic:spPr bwMode="auto">
                    <a:xfrm>
                      <a:off x="0" y="0"/>
                      <a:ext cx="5478145" cy="2456981"/>
                    </a:xfrm>
                    <a:prstGeom prst="rect">
                      <a:avLst/>
                    </a:prstGeom>
                    <a:noFill/>
                    <a:ln>
                      <a:noFill/>
                    </a:ln>
                    <a:extLst>
                      <a:ext uri="{53640926-AAD7-44D8-BBD7-CCE9431645EC}">
                        <a14:shadowObscured xmlns:a14="http://schemas.microsoft.com/office/drawing/2010/main"/>
                      </a:ext>
                    </a:extLst>
                  </pic:spPr>
                </pic:pic>
              </a:graphicData>
            </a:graphic>
          </wp:inline>
        </w:drawing>
      </w:r>
    </w:p>
    <w:p w14:paraId="1D113505"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S57</w:t>
      </w:r>
      <w:r w:rsidRPr="001A068A">
        <w:rPr>
          <w:szCs w:val="24"/>
        </w:rPr>
        <w:t xml:space="preserve">: HRMS (ESI) of compound </w:t>
      </w:r>
      <w:r w:rsidRPr="001A068A">
        <w:rPr>
          <w:b/>
          <w:bCs/>
          <w:szCs w:val="24"/>
        </w:rPr>
        <w:t xml:space="preserve">8 </w:t>
      </w:r>
      <w:r w:rsidRPr="001A068A">
        <w:rPr>
          <w:szCs w:val="24"/>
        </w:rPr>
        <w:t>(full spectrum)</w:t>
      </w:r>
    </w:p>
    <w:p w14:paraId="382BBD96"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inline distT="0" distB="0" distL="0" distR="0" wp14:anchorId="5B4684D4" wp14:editId="3B62910F">
            <wp:extent cx="5478145" cy="2640109"/>
            <wp:effectExtent l="0" t="0" r="0" b="1905"/>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rotWithShape="1">
                    <a:blip r:embed="rId108" cstate="print">
                      <a:extLst>
                        <a:ext uri="{28A0092B-C50C-407E-A947-70E740481C1C}">
                          <a14:useLocalDpi xmlns:a14="http://schemas.microsoft.com/office/drawing/2010/main" val="0"/>
                        </a:ext>
                      </a:extLst>
                    </a:blip>
                    <a:srcRect t="52090"/>
                    <a:stretch/>
                  </pic:blipFill>
                  <pic:spPr bwMode="auto">
                    <a:xfrm>
                      <a:off x="0" y="0"/>
                      <a:ext cx="5478145" cy="2640109"/>
                    </a:xfrm>
                    <a:prstGeom prst="rect">
                      <a:avLst/>
                    </a:prstGeom>
                    <a:noFill/>
                    <a:ln>
                      <a:noFill/>
                    </a:ln>
                    <a:extLst>
                      <a:ext uri="{53640926-AAD7-44D8-BBD7-CCE9431645EC}">
                        <a14:shadowObscured xmlns:a14="http://schemas.microsoft.com/office/drawing/2010/main"/>
                      </a:ext>
                    </a:extLst>
                  </pic:spPr>
                </pic:pic>
              </a:graphicData>
            </a:graphic>
          </wp:inline>
        </w:drawing>
      </w:r>
    </w:p>
    <w:p w14:paraId="0114E2E3"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b/>
          <w:bCs/>
          <w:szCs w:val="24"/>
        </w:rPr>
        <w:t>Figure S58</w:t>
      </w:r>
      <w:r w:rsidRPr="001A068A">
        <w:rPr>
          <w:szCs w:val="24"/>
        </w:rPr>
        <w:t xml:space="preserve">: HRMS (ESI) of compound </w:t>
      </w:r>
      <w:r w:rsidRPr="001A068A">
        <w:rPr>
          <w:b/>
          <w:bCs/>
          <w:szCs w:val="24"/>
        </w:rPr>
        <w:t xml:space="preserve">8 </w:t>
      </w:r>
      <w:r w:rsidRPr="001A068A">
        <w:rPr>
          <w:szCs w:val="24"/>
        </w:rPr>
        <w:t>(expanded; [M-H]</w:t>
      </w:r>
      <w:r w:rsidRPr="001A068A">
        <w:rPr>
          <w:szCs w:val="24"/>
          <w:vertAlign w:val="superscript"/>
        </w:rPr>
        <w:t>-</w:t>
      </w:r>
      <w:r w:rsidRPr="001A068A">
        <w:rPr>
          <w:szCs w:val="24"/>
        </w:rPr>
        <w:t>)</w:t>
      </w:r>
    </w:p>
    <w:p w14:paraId="1950C535" w14:textId="77777777" w:rsidR="00677DC9" w:rsidRPr="001A068A" w:rsidRDefault="00677DC9" w:rsidP="00677DC9">
      <w:pPr>
        <w:autoSpaceDE w:val="0"/>
        <w:autoSpaceDN w:val="0"/>
        <w:adjustRightInd w:val="0"/>
        <w:snapToGrid w:val="0"/>
        <w:spacing w:after="0" w:line="360" w:lineRule="auto"/>
        <w:contextualSpacing/>
        <w:jc w:val="both"/>
        <w:rPr>
          <w:szCs w:val="24"/>
        </w:rPr>
      </w:pPr>
      <w:r w:rsidRPr="001A068A">
        <w:rPr>
          <w:noProof/>
          <w:szCs w:val="24"/>
        </w:rPr>
        <w:drawing>
          <wp:inline distT="0" distB="0" distL="0" distR="0" wp14:anchorId="4F63B055" wp14:editId="3E709C73">
            <wp:extent cx="5478145" cy="2353365"/>
            <wp:effectExtent l="0" t="0" r="0" b="0"/>
            <wp:docPr id="16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rotWithShape="1">
                    <a:blip r:embed="rId109" cstate="print">
                      <a:extLst>
                        <a:ext uri="{28A0092B-C50C-407E-A947-70E740481C1C}">
                          <a14:useLocalDpi xmlns:a14="http://schemas.microsoft.com/office/drawing/2010/main" val="0"/>
                        </a:ext>
                      </a:extLst>
                    </a:blip>
                    <a:srcRect t="51794"/>
                    <a:stretch/>
                  </pic:blipFill>
                  <pic:spPr bwMode="auto">
                    <a:xfrm>
                      <a:off x="0" y="0"/>
                      <a:ext cx="5478145" cy="2353365"/>
                    </a:xfrm>
                    <a:prstGeom prst="rect">
                      <a:avLst/>
                    </a:prstGeom>
                    <a:noFill/>
                    <a:ln>
                      <a:noFill/>
                    </a:ln>
                    <a:extLst>
                      <a:ext uri="{53640926-AAD7-44D8-BBD7-CCE9431645EC}">
                        <a14:shadowObscured xmlns:a14="http://schemas.microsoft.com/office/drawing/2010/main"/>
                      </a:ext>
                    </a:extLst>
                  </pic:spPr>
                </pic:pic>
              </a:graphicData>
            </a:graphic>
          </wp:inline>
        </w:drawing>
      </w:r>
    </w:p>
    <w:p w14:paraId="704A0AD3" w14:textId="0E375FCB" w:rsidR="00677DC9" w:rsidRPr="001A068A" w:rsidRDefault="00677DC9" w:rsidP="00131FD8">
      <w:pPr>
        <w:autoSpaceDE w:val="0"/>
        <w:autoSpaceDN w:val="0"/>
        <w:adjustRightInd w:val="0"/>
        <w:snapToGrid w:val="0"/>
        <w:spacing w:after="0" w:line="360" w:lineRule="auto"/>
        <w:contextualSpacing/>
        <w:jc w:val="both"/>
        <w:rPr>
          <w:szCs w:val="24"/>
        </w:rPr>
      </w:pPr>
      <w:r w:rsidRPr="001A068A">
        <w:rPr>
          <w:b/>
          <w:bCs/>
          <w:szCs w:val="24"/>
        </w:rPr>
        <w:t>Figure S59</w:t>
      </w:r>
      <w:r w:rsidRPr="001A068A">
        <w:rPr>
          <w:szCs w:val="24"/>
        </w:rPr>
        <w:t xml:space="preserve">: HRMS (ESI) of compound </w:t>
      </w:r>
      <w:r w:rsidRPr="001A068A">
        <w:rPr>
          <w:b/>
          <w:bCs/>
          <w:szCs w:val="24"/>
        </w:rPr>
        <w:t xml:space="preserve">8 </w:t>
      </w:r>
      <w:r w:rsidRPr="001A068A">
        <w:rPr>
          <w:szCs w:val="24"/>
        </w:rPr>
        <w:t>(expanded; [M-2H]</w:t>
      </w:r>
      <w:r w:rsidRPr="001A068A">
        <w:rPr>
          <w:szCs w:val="24"/>
          <w:vertAlign w:val="superscript"/>
        </w:rPr>
        <w:t>-</w:t>
      </w:r>
      <w:r w:rsidRPr="001A068A">
        <w:rPr>
          <w:szCs w:val="24"/>
        </w:rPr>
        <w:t>)</w:t>
      </w:r>
    </w:p>
    <w:sectPr w:rsidR="00677DC9" w:rsidRPr="001A068A" w:rsidSect="00862A29">
      <w:footerReference w:type="even" r:id="rId110"/>
      <w:footerReference w:type="default" r:id="rId111"/>
      <w:pgSz w:w="11900" w:h="16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DBA35" w14:textId="77777777" w:rsidR="00551CE8" w:rsidRDefault="00551CE8" w:rsidP="00BD6957">
      <w:pPr>
        <w:spacing w:after="0" w:line="240" w:lineRule="auto"/>
      </w:pPr>
      <w:r>
        <w:separator/>
      </w:r>
    </w:p>
  </w:endnote>
  <w:endnote w:type="continuationSeparator" w:id="0">
    <w:p w14:paraId="30A1BE33" w14:textId="77777777" w:rsidR="00551CE8" w:rsidRDefault="00551CE8" w:rsidP="00BD6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3966098"/>
      <w:docPartObj>
        <w:docPartGallery w:val="Page Numbers (Bottom of Page)"/>
        <w:docPartUnique/>
      </w:docPartObj>
    </w:sdtPr>
    <w:sdtContent>
      <w:p w14:paraId="376006B5" w14:textId="3D94C4DF" w:rsidR="0009159F" w:rsidRDefault="0009159F" w:rsidP="005671D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882E2B" w14:textId="77777777" w:rsidR="0009159F" w:rsidRDefault="0009159F" w:rsidP="0009159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1E0C" w14:textId="47916E4B" w:rsidR="005671D0" w:rsidRDefault="005671D0" w:rsidP="005671D0">
    <w:pPr>
      <w:pStyle w:val="Footer"/>
      <w:framePr w:wrap="none" w:vAnchor="text" w:hAnchor="margin" w:xAlign="center" w:y="1"/>
      <w:rPr>
        <w:rStyle w:val="PageNumber"/>
      </w:rPr>
    </w:pPr>
  </w:p>
  <w:p w14:paraId="6296699F" w14:textId="62586347" w:rsidR="0009159F" w:rsidRDefault="0009159F" w:rsidP="005671D0">
    <w:pPr>
      <w:pStyle w:val="Footer"/>
      <w:framePr w:wrap="none" w:vAnchor="text" w:hAnchor="margin" w:xAlign="center" w:y="1"/>
      <w:ind w:right="360"/>
      <w:rPr>
        <w:rStyle w:val="PageNumber"/>
      </w:rPr>
    </w:pPr>
  </w:p>
  <w:p w14:paraId="50C0AC96" w14:textId="7786C087" w:rsidR="0009159F" w:rsidRDefault="0009159F" w:rsidP="005671D0">
    <w:pPr>
      <w:pStyle w:val="Footer"/>
      <w:framePr w:wrap="none" w:vAnchor="text" w:hAnchor="margin" w:xAlign="center" w:y="1"/>
      <w:ind w:right="360"/>
      <w:rPr>
        <w:rStyle w:val="PageNumber"/>
      </w:rPr>
    </w:pPr>
  </w:p>
  <w:p w14:paraId="5D6F2D3A" w14:textId="77777777" w:rsidR="00570EB4" w:rsidRDefault="00570EB4" w:rsidP="0009159F">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FA2D9" w14:textId="77777777" w:rsidR="00551CE8" w:rsidRDefault="00551CE8" w:rsidP="00BD6957">
      <w:pPr>
        <w:spacing w:after="0" w:line="240" w:lineRule="auto"/>
      </w:pPr>
      <w:r>
        <w:separator/>
      </w:r>
    </w:p>
  </w:footnote>
  <w:footnote w:type="continuationSeparator" w:id="0">
    <w:p w14:paraId="725796F4" w14:textId="77777777" w:rsidR="00551CE8" w:rsidRDefault="00551CE8" w:rsidP="00BD6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D1883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CABC0A2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E77123"/>
    <w:multiLevelType w:val="multilevel"/>
    <w:tmpl w:val="728E3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63834"/>
    <w:multiLevelType w:val="hybridMultilevel"/>
    <w:tmpl w:val="9D8CB170"/>
    <w:lvl w:ilvl="0" w:tplc="B4187DC6">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53A81"/>
    <w:multiLevelType w:val="multilevel"/>
    <w:tmpl w:val="2BD01CA4"/>
    <w:styleLink w:val="111111"/>
    <w:lvl w:ilvl="0">
      <w:start w:val="1"/>
      <w:numFmt w:val="decimal"/>
      <w:lvlText w:val="%1"/>
      <w:lvlJc w:val="left"/>
      <w:pPr>
        <w:tabs>
          <w:tab w:val="num" w:pos="432"/>
        </w:tabs>
        <w:ind w:left="432" w:hanging="432"/>
      </w:pPr>
      <w:rPr>
        <w:rFonts w:ascii="Times New Roman" w:hAnsi="Times New Roman"/>
        <w:b/>
        <w:sz w:val="24"/>
      </w:rPr>
    </w:lvl>
    <w:lvl w:ilvl="1">
      <w:start w:val="1"/>
      <w:numFmt w:val="decimal"/>
      <w:lvlText w:val="%1.%2"/>
      <w:lvlJc w:val="left"/>
      <w:pPr>
        <w:tabs>
          <w:tab w:val="num" w:pos="576"/>
        </w:tabs>
        <w:ind w:left="576" w:hanging="576"/>
      </w:pPr>
      <w:rPr>
        <w:rFonts w:ascii="Times New Roman" w:hAnsi="Times New Roman"/>
        <w:b/>
        <w:i/>
        <w:sz w:val="24"/>
      </w:rPr>
    </w:lvl>
    <w:lvl w:ilvl="2">
      <w:start w:val="1"/>
      <w:numFmt w:val="decimal"/>
      <w:lvlText w:val="%1.%2.%3"/>
      <w:lvlJc w:val="left"/>
      <w:pPr>
        <w:tabs>
          <w:tab w:val="num" w:pos="720"/>
        </w:tabs>
        <w:ind w:left="720" w:hanging="720"/>
      </w:pPr>
      <w:rPr>
        <w:rFonts w:ascii="Times New Roman" w:hAnsi="Times New Roman"/>
        <w:i/>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177557A"/>
    <w:multiLevelType w:val="multilevel"/>
    <w:tmpl w:val="C91A9E7C"/>
    <w:lvl w:ilvl="0">
      <w:start w:val="1"/>
      <w:numFmt w:val="decimal"/>
      <w:pStyle w:val="ListNumber"/>
      <w:lvlText w:val="%1"/>
      <w:lvlJc w:val="left"/>
      <w:pPr>
        <w:tabs>
          <w:tab w:val="num" w:pos="432"/>
        </w:tabs>
        <w:ind w:left="432" w:hanging="432"/>
      </w:pPr>
      <w:rPr>
        <w:rFonts w:ascii="Arial" w:hAnsi="Arial" w:hint="default"/>
        <w:b/>
        <w:i/>
        <w:sz w:val="28"/>
        <w:szCs w:val="24"/>
      </w:rPr>
    </w:lvl>
    <w:lvl w:ilvl="1">
      <w:start w:val="1"/>
      <w:numFmt w:val="decimal"/>
      <w:pStyle w:val="ListNumber2"/>
      <w:lvlText w:val="%1.%2"/>
      <w:lvlJc w:val="left"/>
      <w:pPr>
        <w:tabs>
          <w:tab w:val="num" w:pos="3270"/>
        </w:tabs>
        <w:ind w:left="3270" w:hanging="576"/>
      </w:pPr>
      <w:rPr>
        <w:rFonts w:ascii="Arial" w:hAnsi="Arial" w:hint="default"/>
        <w:b/>
        <w:i/>
        <w:sz w:val="24"/>
      </w:rPr>
    </w:lvl>
    <w:lvl w:ilvl="2">
      <w:start w:val="1"/>
      <w:numFmt w:val="decimal"/>
      <w:pStyle w:val="ListNumber3"/>
      <w:isLgl/>
      <w:lvlText w:val="%1.%2.%3"/>
      <w:lvlJc w:val="left"/>
      <w:pPr>
        <w:tabs>
          <w:tab w:val="num" w:pos="567"/>
        </w:tabs>
        <w:ind w:left="567" w:hanging="567"/>
      </w:pPr>
      <w:rPr>
        <w:rFonts w:ascii="Arial" w:hAnsi="Arial" w:hint="default"/>
        <w:b w:val="0"/>
        <w:i/>
        <w:sz w:val="22"/>
      </w:rPr>
    </w:lvl>
    <w:lvl w:ilvl="3">
      <w:start w:val="1"/>
      <w:numFmt w:val="decimal"/>
      <w:pStyle w:val="ListNumber4"/>
      <w:lvlText w:val="%1.%2.%3.%4"/>
      <w:lvlJc w:val="left"/>
      <w:pPr>
        <w:tabs>
          <w:tab w:val="num" w:pos="864"/>
        </w:tabs>
        <w:ind w:left="864" w:hanging="864"/>
      </w:pPr>
      <w:rPr>
        <w:rFonts w:cs="Times New Roman" w:hint="default"/>
        <w:b w:val="0"/>
        <w:bCs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istNumber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40BA5B04"/>
    <w:multiLevelType w:val="multilevel"/>
    <w:tmpl w:val="08C847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7187AA2"/>
    <w:multiLevelType w:val="hybridMultilevel"/>
    <w:tmpl w:val="FBA6ABCA"/>
    <w:lvl w:ilvl="0" w:tplc="8DAA18F0">
      <w:start w:val="501"/>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701D58"/>
    <w:multiLevelType w:val="hybridMultilevel"/>
    <w:tmpl w:val="6130D9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DA1C97"/>
    <w:multiLevelType w:val="hybridMultilevel"/>
    <w:tmpl w:val="F30A6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541FD8"/>
    <w:multiLevelType w:val="hybridMultilevel"/>
    <w:tmpl w:val="DD36E774"/>
    <w:lvl w:ilvl="0" w:tplc="3334B3B0">
      <w:start w:val="4"/>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399092">
    <w:abstractNumId w:val="0"/>
  </w:num>
  <w:num w:numId="2" w16cid:durableId="1973291380">
    <w:abstractNumId w:val="6"/>
  </w:num>
  <w:num w:numId="3" w16cid:durableId="1249464614">
    <w:abstractNumId w:val="7"/>
  </w:num>
  <w:num w:numId="4" w16cid:durableId="1773011375">
    <w:abstractNumId w:val="2"/>
  </w:num>
  <w:num w:numId="5" w16cid:durableId="1420515677">
    <w:abstractNumId w:val="10"/>
  </w:num>
  <w:num w:numId="6" w16cid:durableId="123543412">
    <w:abstractNumId w:val="3"/>
  </w:num>
  <w:num w:numId="7" w16cid:durableId="1532913192">
    <w:abstractNumId w:val="5"/>
  </w:num>
  <w:num w:numId="8" w16cid:durableId="1809938069">
    <w:abstractNumId w:val="4"/>
  </w:num>
  <w:num w:numId="9" w16cid:durableId="170997252">
    <w:abstractNumId w:val="1"/>
  </w:num>
  <w:num w:numId="10" w16cid:durableId="1899122122">
    <w:abstractNumId w:val="8"/>
  </w:num>
  <w:num w:numId="11" w16cid:durableId="1227034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eilstein Journ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wppvrdzt0wtdfmeeratpe5e1s9rz5v2rsvp2&quot;&gt;LipidII&lt;record-ids&gt;&lt;item&gt;23&lt;/item&gt;&lt;item&gt;24&lt;/item&gt;&lt;item&gt;34&lt;/item&gt;&lt;item&gt;40&lt;/item&gt;&lt;/record-ids&gt;&lt;/item&gt;&lt;/Libraries&gt;"/>
  </w:docVars>
  <w:rsids>
    <w:rsidRoot w:val="000870E1"/>
    <w:rsid w:val="00001FF5"/>
    <w:rsid w:val="0000666A"/>
    <w:rsid w:val="00010B90"/>
    <w:rsid w:val="00010D37"/>
    <w:rsid w:val="00012B42"/>
    <w:rsid w:val="0002431E"/>
    <w:rsid w:val="0002433D"/>
    <w:rsid w:val="00024357"/>
    <w:rsid w:val="000351A9"/>
    <w:rsid w:val="000364CB"/>
    <w:rsid w:val="0003764B"/>
    <w:rsid w:val="00037AD6"/>
    <w:rsid w:val="00042090"/>
    <w:rsid w:val="00057F82"/>
    <w:rsid w:val="00062BD7"/>
    <w:rsid w:val="0006327C"/>
    <w:rsid w:val="00064121"/>
    <w:rsid w:val="00067FFE"/>
    <w:rsid w:val="00073618"/>
    <w:rsid w:val="00075B7B"/>
    <w:rsid w:val="000827C4"/>
    <w:rsid w:val="000870E1"/>
    <w:rsid w:val="0009159F"/>
    <w:rsid w:val="0009430E"/>
    <w:rsid w:val="000A705F"/>
    <w:rsid w:val="000A70FF"/>
    <w:rsid w:val="000C1BD7"/>
    <w:rsid w:val="000C3AD9"/>
    <w:rsid w:val="000C4659"/>
    <w:rsid w:val="000C58E3"/>
    <w:rsid w:val="000C5BFB"/>
    <w:rsid w:val="000E67D5"/>
    <w:rsid w:val="000F1B2A"/>
    <w:rsid w:val="000F2C26"/>
    <w:rsid w:val="001018B7"/>
    <w:rsid w:val="001064D7"/>
    <w:rsid w:val="001070E9"/>
    <w:rsid w:val="0010751A"/>
    <w:rsid w:val="001165A9"/>
    <w:rsid w:val="001207A5"/>
    <w:rsid w:val="00131FD8"/>
    <w:rsid w:val="00134C42"/>
    <w:rsid w:val="00142191"/>
    <w:rsid w:val="00142B99"/>
    <w:rsid w:val="00143315"/>
    <w:rsid w:val="0014639A"/>
    <w:rsid w:val="0015474F"/>
    <w:rsid w:val="0016194C"/>
    <w:rsid w:val="0016331F"/>
    <w:rsid w:val="00170B34"/>
    <w:rsid w:val="00181D18"/>
    <w:rsid w:val="0018618A"/>
    <w:rsid w:val="00191D4C"/>
    <w:rsid w:val="001967D3"/>
    <w:rsid w:val="001A068A"/>
    <w:rsid w:val="001B290B"/>
    <w:rsid w:val="001B78DF"/>
    <w:rsid w:val="001D2738"/>
    <w:rsid w:val="001D560E"/>
    <w:rsid w:val="001E3B63"/>
    <w:rsid w:val="001E4528"/>
    <w:rsid w:val="001E668B"/>
    <w:rsid w:val="001F54BC"/>
    <w:rsid w:val="001F77F8"/>
    <w:rsid w:val="0020354A"/>
    <w:rsid w:val="0020394F"/>
    <w:rsid w:val="00213F01"/>
    <w:rsid w:val="00214A8D"/>
    <w:rsid w:val="002234D9"/>
    <w:rsid w:val="00224696"/>
    <w:rsid w:val="0022698C"/>
    <w:rsid w:val="00227C44"/>
    <w:rsid w:val="00231ADB"/>
    <w:rsid w:val="00245909"/>
    <w:rsid w:val="0024771B"/>
    <w:rsid w:val="00250E6F"/>
    <w:rsid w:val="002659D1"/>
    <w:rsid w:val="00271341"/>
    <w:rsid w:val="00271829"/>
    <w:rsid w:val="00271EB5"/>
    <w:rsid w:val="00274A4E"/>
    <w:rsid w:val="00276D31"/>
    <w:rsid w:val="002810EC"/>
    <w:rsid w:val="00282952"/>
    <w:rsid w:val="0029721A"/>
    <w:rsid w:val="0029756D"/>
    <w:rsid w:val="002A7505"/>
    <w:rsid w:val="002C5814"/>
    <w:rsid w:val="002D6098"/>
    <w:rsid w:val="002E26BF"/>
    <w:rsid w:val="002E6EC8"/>
    <w:rsid w:val="002F1049"/>
    <w:rsid w:val="002F233C"/>
    <w:rsid w:val="003171C8"/>
    <w:rsid w:val="00321AB6"/>
    <w:rsid w:val="003378EA"/>
    <w:rsid w:val="003425BE"/>
    <w:rsid w:val="00343F98"/>
    <w:rsid w:val="00346B77"/>
    <w:rsid w:val="00346D8B"/>
    <w:rsid w:val="003476D2"/>
    <w:rsid w:val="00347FF7"/>
    <w:rsid w:val="00357B67"/>
    <w:rsid w:val="0036014E"/>
    <w:rsid w:val="003716B1"/>
    <w:rsid w:val="00382601"/>
    <w:rsid w:val="00394158"/>
    <w:rsid w:val="003972B0"/>
    <w:rsid w:val="003A203C"/>
    <w:rsid w:val="003A366C"/>
    <w:rsid w:val="003B5ED0"/>
    <w:rsid w:val="003C0600"/>
    <w:rsid w:val="003C1040"/>
    <w:rsid w:val="003C44BA"/>
    <w:rsid w:val="003D0DAE"/>
    <w:rsid w:val="003D35FA"/>
    <w:rsid w:val="003E0EAF"/>
    <w:rsid w:val="00404058"/>
    <w:rsid w:val="00431923"/>
    <w:rsid w:val="004319C4"/>
    <w:rsid w:val="00443937"/>
    <w:rsid w:val="00445E7F"/>
    <w:rsid w:val="00461C05"/>
    <w:rsid w:val="004753FF"/>
    <w:rsid w:val="00483572"/>
    <w:rsid w:val="00487E20"/>
    <w:rsid w:val="00493DFF"/>
    <w:rsid w:val="00497F73"/>
    <w:rsid w:val="004A024D"/>
    <w:rsid w:val="004A68E5"/>
    <w:rsid w:val="004C0DBB"/>
    <w:rsid w:val="004C7FD5"/>
    <w:rsid w:val="004D22CA"/>
    <w:rsid w:val="004D72D9"/>
    <w:rsid w:val="00501116"/>
    <w:rsid w:val="00512303"/>
    <w:rsid w:val="00525F91"/>
    <w:rsid w:val="005272E2"/>
    <w:rsid w:val="00527DD9"/>
    <w:rsid w:val="00531ED6"/>
    <w:rsid w:val="00531F66"/>
    <w:rsid w:val="00551CE8"/>
    <w:rsid w:val="00562781"/>
    <w:rsid w:val="005671D0"/>
    <w:rsid w:val="00570EB4"/>
    <w:rsid w:val="00584527"/>
    <w:rsid w:val="00595E7A"/>
    <w:rsid w:val="005A2C95"/>
    <w:rsid w:val="005B389F"/>
    <w:rsid w:val="005C2954"/>
    <w:rsid w:val="005D2450"/>
    <w:rsid w:val="005D5B24"/>
    <w:rsid w:val="005E256A"/>
    <w:rsid w:val="005F3289"/>
    <w:rsid w:val="005F791C"/>
    <w:rsid w:val="00620FB9"/>
    <w:rsid w:val="00623634"/>
    <w:rsid w:val="0064426B"/>
    <w:rsid w:val="0066491F"/>
    <w:rsid w:val="00672BE2"/>
    <w:rsid w:val="00676C6F"/>
    <w:rsid w:val="00677DC9"/>
    <w:rsid w:val="006A11B8"/>
    <w:rsid w:val="006A48BF"/>
    <w:rsid w:val="006A5B08"/>
    <w:rsid w:val="006B21BE"/>
    <w:rsid w:val="006D4E84"/>
    <w:rsid w:val="006E21EA"/>
    <w:rsid w:val="006E291A"/>
    <w:rsid w:val="006E4F93"/>
    <w:rsid w:val="006F326E"/>
    <w:rsid w:val="00731BF8"/>
    <w:rsid w:val="0073615A"/>
    <w:rsid w:val="007403EE"/>
    <w:rsid w:val="00742D3F"/>
    <w:rsid w:val="00746A95"/>
    <w:rsid w:val="00757798"/>
    <w:rsid w:val="00782421"/>
    <w:rsid w:val="007856B1"/>
    <w:rsid w:val="00792F0C"/>
    <w:rsid w:val="007A3D9A"/>
    <w:rsid w:val="007B2FFE"/>
    <w:rsid w:val="007B533A"/>
    <w:rsid w:val="007C43D0"/>
    <w:rsid w:val="007C5F9A"/>
    <w:rsid w:val="007E3047"/>
    <w:rsid w:val="007F11A0"/>
    <w:rsid w:val="007F4A99"/>
    <w:rsid w:val="007F6AEC"/>
    <w:rsid w:val="00801798"/>
    <w:rsid w:val="008106E9"/>
    <w:rsid w:val="008123F2"/>
    <w:rsid w:val="00841695"/>
    <w:rsid w:val="00841AEE"/>
    <w:rsid w:val="008425B0"/>
    <w:rsid w:val="008466F8"/>
    <w:rsid w:val="008526C4"/>
    <w:rsid w:val="0085364A"/>
    <w:rsid w:val="00862A29"/>
    <w:rsid w:val="00862D0B"/>
    <w:rsid w:val="0087448A"/>
    <w:rsid w:val="00874F28"/>
    <w:rsid w:val="008774ED"/>
    <w:rsid w:val="00877AF0"/>
    <w:rsid w:val="00877E5C"/>
    <w:rsid w:val="00891503"/>
    <w:rsid w:val="0089481C"/>
    <w:rsid w:val="008A1F71"/>
    <w:rsid w:val="008B00A2"/>
    <w:rsid w:val="008B659D"/>
    <w:rsid w:val="008C0975"/>
    <w:rsid w:val="008C3E36"/>
    <w:rsid w:val="008C4175"/>
    <w:rsid w:val="008E0788"/>
    <w:rsid w:val="008E2ECE"/>
    <w:rsid w:val="008E30AA"/>
    <w:rsid w:val="008E7EF8"/>
    <w:rsid w:val="008F4083"/>
    <w:rsid w:val="008F4ABE"/>
    <w:rsid w:val="00904CC9"/>
    <w:rsid w:val="00915275"/>
    <w:rsid w:val="00921BF2"/>
    <w:rsid w:val="009257B5"/>
    <w:rsid w:val="00925E51"/>
    <w:rsid w:val="00934346"/>
    <w:rsid w:val="009477CD"/>
    <w:rsid w:val="00950385"/>
    <w:rsid w:val="00957B83"/>
    <w:rsid w:val="00970A33"/>
    <w:rsid w:val="009761F6"/>
    <w:rsid w:val="009824BC"/>
    <w:rsid w:val="00995262"/>
    <w:rsid w:val="0099764E"/>
    <w:rsid w:val="009A13F3"/>
    <w:rsid w:val="009A7006"/>
    <w:rsid w:val="009A767F"/>
    <w:rsid w:val="009B1340"/>
    <w:rsid w:val="009B1D75"/>
    <w:rsid w:val="009B43BA"/>
    <w:rsid w:val="009B62B4"/>
    <w:rsid w:val="009C57A8"/>
    <w:rsid w:val="009E299C"/>
    <w:rsid w:val="00A007EF"/>
    <w:rsid w:val="00A0120C"/>
    <w:rsid w:val="00A01805"/>
    <w:rsid w:val="00A071A7"/>
    <w:rsid w:val="00A07C5D"/>
    <w:rsid w:val="00A1534C"/>
    <w:rsid w:val="00A30BB8"/>
    <w:rsid w:val="00A3478B"/>
    <w:rsid w:val="00A35375"/>
    <w:rsid w:val="00A447A4"/>
    <w:rsid w:val="00A51AD0"/>
    <w:rsid w:val="00A60001"/>
    <w:rsid w:val="00A667F8"/>
    <w:rsid w:val="00A82C6B"/>
    <w:rsid w:val="00A83E3E"/>
    <w:rsid w:val="00A84654"/>
    <w:rsid w:val="00A9462B"/>
    <w:rsid w:val="00A96CB1"/>
    <w:rsid w:val="00AA1E37"/>
    <w:rsid w:val="00AB3940"/>
    <w:rsid w:val="00AB5050"/>
    <w:rsid w:val="00AB5623"/>
    <w:rsid w:val="00AC0EF4"/>
    <w:rsid w:val="00AC127C"/>
    <w:rsid w:val="00AC5CE2"/>
    <w:rsid w:val="00AC7AF1"/>
    <w:rsid w:val="00AD3710"/>
    <w:rsid w:val="00AD59B2"/>
    <w:rsid w:val="00AE22B3"/>
    <w:rsid w:val="00AE2B9E"/>
    <w:rsid w:val="00AE54A3"/>
    <w:rsid w:val="00AE67D5"/>
    <w:rsid w:val="00AF1F8A"/>
    <w:rsid w:val="00AF659A"/>
    <w:rsid w:val="00B06A72"/>
    <w:rsid w:val="00B11176"/>
    <w:rsid w:val="00B1350A"/>
    <w:rsid w:val="00B15766"/>
    <w:rsid w:val="00B2242B"/>
    <w:rsid w:val="00B25C82"/>
    <w:rsid w:val="00B26CC0"/>
    <w:rsid w:val="00B41884"/>
    <w:rsid w:val="00B61264"/>
    <w:rsid w:val="00B670FC"/>
    <w:rsid w:val="00B809FE"/>
    <w:rsid w:val="00B91E4A"/>
    <w:rsid w:val="00B94E50"/>
    <w:rsid w:val="00B96E3A"/>
    <w:rsid w:val="00BA3CD8"/>
    <w:rsid w:val="00BA79C6"/>
    <w:rsid w:val="00BB4449"/>
    <w:rsid w:val="00BC489D"/>
    <w:rsid w:val="00BD6957"/>
    <w:rsid w:val="00BF3FFC"/>
    <w:rsid w:val="00BF7110"/>
    <w:rsid w:val="00BF790E"/>
    <w:rsid w:val="00C03713"/>
    <w:rsid w:val="00C11658"/>
    <w:rsid w:val="00C3502B"/>
    <w:rsid w:val="00C3730A"/>
    <w:rsid w:val="00C4494B"/>
    <w:rsid w:val="00C457F1"/>
    <w:rsid w:val="00C523DE"/>
    <w:rsid w:val="00C62F65"/>
    <w:rsid w:val="00C64909"/>
    <w:rsid w:val="00C65114"/>
    <w:rsid w:val="00C668AC"/>
    <w:rsid w:val="00C66D68"/>
    <w:rsid w:val="00C709DE"/>
    <w:rsid w:val="00C7190B"/>
    <w:rsid w:val="00C74EE5"/>
    <w:rsid w:val="00C764C9"/>
    <w:rsid w:val="00C81781"/>
    <w:rsid w:val="00C81A51"/>
    <w:rsid w:val="00C856C3"/>
    <w:rsid w:val="00C860FC"/>
    <w:rsid w:val="00CA54A1"/>
    <w:rsid w:val="00CA736D"/>
    <w:rsid w:val="00CD2171"/>
    <w:rsid w:val="00CE2D58"/>
    <w:rsid w:val="00CE5C0F"/>
    <w:rsid w:val="00CE5CAB"/>
    <w:rsid w:val="00CE7796"/>
    <w:rsid w:val="00CF21D2"/>
    <w:rsid w:val="00CF317C"/>
    <w:rsid w:val="00D01ADB"/>
    <w:rsid w:val="00D1629F"/>
    <w:rsid w:val="00D17404"/>
    <w:rsid w:val="00D25DF6"/>
    <w:rsid w:val="00D26DF3"/>
    <w:rsid w:val="00D31883"/>
    <w:rsid w:val="00D35CCE"/>
    <w:rsid w:val="00D441B9"/>
    <w:rsid w:val="00D72027"/>
    <w:rsid w:val="00D80892"/>
    <w:rsid w:val="00D80C96"/>
    <w:rsid w:val="00D82247"/>
    <w:rsid w:val="00D84178"/>
    <w:rsid w:val="00D91737"/>
    <w:rsid w:val="00D933F7"/>
    <w:rsid w:val="00D96C21"/>
    <w:rsid w:val="00D975D2"/>
    <w:rsid w:val="00D97D5E"/>
    <w:rsid w:val="00DA32BF"/>
    <w:rsid w:val="00DA7E94"/>
    <w:rsid w:val="00DB7D5B"/>
    <w:rsid w:val="00DC1F20"/>
    <w:rsid w:val="00DE1C1C"/>
    <w:rsid w:val="00DE4B24"/>
    <w:rsid w:val="00DE5604"/>
    <w:rsid w:val="00DF59D8"/>
    <w:rsid w:val="00DF6A7E"/>
    <w:rsid w:val="00E00EB3"/>
    <w:rsid w:val="00E05DA4"/>
    <w:rsid w:val="00E135DC"/>
    <w:rsid w:val="00E2664C"/>
    <w:rsid w:val="00E31054"/>
    <w:rsid w:val="00E35A93"/>
    <w:rsid w:val="00E4038A"/>
    <w:rsid w:val="00E46711"/>
    <w:rsid w:val="00E575B3"/>
    <w:rsid w:val="00E63BC3"/>
    <w:rsid w:val="00E64508"/>
    <w:rsid w:val="00E75208"/>
    <w:rsid w:val="00E76D45"/>
    <w:rsid w:val="00E829F6"/>
    <w:rsid w:val="00E8451B"/>
    <w:rsid w:val="00EA313F"/>
    <w:rsid w:val="00EA684C"/>
    <w:rsid w:val="00EB670A"/>
    <w:rsid w:val="00EC1E39"/>
    <w:rsid w:val="00EC1E91"/>
    <w:rsid w:val="00EC378B"/>
    <w:rsid w:val="00EC66FE"/>
    <w:rsid w:val="00EC6FFF"/>
    <w:rsid w:val="00ED1A51"/>
    <w:rsid w:val="00EE6A59"/>
    <w:rsid w:val="00EF494A"/>
    <w:rsid w:val="00F005A2"/>
    <w:rsid w:val="00F00CBE"/>
    <w:rsid w:val="00F03053"/>
    <w:rsid w:val="00F06B49"/>
    <w:rsid w:val="00F119A4"/>
    <w:rsid w:val="00F11F90"/>
    <w:rsid w:val="00F15BD8"/>
    <w:rsid w:val="00F24685"/>
    <w:rsid w:val="00F35254"/>
    <w:rsid w:val="00F4274B"/>
    <w:rsid w:val="00F53540"/>
    <w:rsid w:val="00F6553C"/>
    <w:rsid w:val="00F70F98"/>
    <w:rsid w:val="00F72A9F"/>
    <w:rsid w:val="00F9272C"/>
    <w:rsid w:val="00F959C2"/>
    <w:rsid w:val="00F97CE3"/>
    <w:rsid w:val="00FA1C0F"/>
    <w:rsid w:val="00FB2483"/>
    <w:rsid w:val="00FB5F59"/>
    <w:rsid w:val="00FC0ECC"/>
    <w:rsid w:val="00FC7509"/>
    <w:rsid w:val="00FE4E5F"/>
    <w:rsid w:val="00FE7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5162"/>
  <w15:chartTrackingRefBased/>
  <w15:docId w15:val="{30B51682-5104-AA42-8294-FD00968D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0E1"/>
    <w:pPr>
      <w:spacing w:after="200" w:line="276" w:lineRule="auto"/>
    </w:pPr>
    <w:rPr>
      <w:rFonts w:ascii="Times New Roman" w:eastAsia="PMingLiU" w:hAnsi="Times New Roman" w:cs="Times New Roman"/>
      <w:szCs w:val="22"/>
      <w:lang w:val="en-GB"/>
    </w:rPr>
  </w:style>
  <w:style w:type="paragraph" w:styleId="Heading1">
    <w:name w:val="heading 1"/>
    <w:basedOn w:val="Normal"/>
    <w:next w:val="Normal"/>
    <w:link w:val="Heading1Char"/>
    <w:uiPriority w:val="9"/>
    <w:qFormat/>
    <w:rsid w:val="000870E1"/>
    <w:pPr>
      <w:keepNext/>
      <w:spacing w:before="240" w:after="60"/>
      <w:outlineLvl w:val="0"/>
    </w:pPr>
    <w:rPr>
      <w:rFonts w:eastAsia="MS Gothic"/>
      <w:b/>
      <w:bCs/>
      <w:kern w:val="32"/>
      <w:szCs w:val="32"/>
      <w:u w:val="single"/>
    </w:rPr>
  </w:style>
  <w:style w:type="paragraph" w:styleId="Heading2">
    <w:name w:val="heading 2"/>
    <w:basedOn w:val="Normal"/>
    <w:next w:val="Normal"/>
    <w:link w:val="Heading2Char"/>
    <w:autoRedefine/>
    <w:qFormat/>
    <w:rsid w:val="00F00CBE"/>
    <w:pPr>
      <w:keepNext/>
      <w:spacing w:before="240" w:after="60" w:line="240" w:lineRule="auto"/>
      <w:outlineLvl w:val="1"/>
    </w:pPr>
    <w:rPr>
      <w:rFonts w:eastAsia="Times New Roman" w:cs="Arial"/>
      <w:bCs/>
      <w:i/>
      <w:iCs/>
      <w:szCs w:val="28"/>
    </w:rPr>
  </w:style>
  <w:style w:type="paragraph" w:styleId="Heading7">
    <w:name w:val="heading 7"/>
    <w:basedOn w:val="Normal"/>
    <w:next w:val="Normal"/>
    <w:link w:val="Heading7Char"/>
    <w:qFormat/>
    <w:rsid w:val="000870E1"/>
    <w:pPr>
      <w:numPr>
        <w:ilvl w:val="6"/>
        <w:numId w:val="7"/>
      </w:numPr>
      <w:spacing w:before="240" w:after="60" w:line="240" w:lineRule="auto"/>
      <w:outlineLvl w:val="6"/>
    </w:pPr>
    <w:rPr>
      <w:rFonts w:eastAsia="Times New Roman"/>
      <w:szCs w:val="24"/>
    </w:rPr>
  </w:style>
  <w:style w:type="paragraph" w:styleId="Heading8">
    <w:name w:val="heading 8"/>
    <w:basedOn w:val="Normal"/>
    <w:next w:val="Normal"/>
    <w:link w:val="Heading8Char"/>
    <w:qFormat/>
    <w:rsid w:val="000870E1"/>
    <w:pPr>
      <w:numPr>
        <w:ilvl w:val="7"/>
        <w:numId w:val="7"/>
      </w:numPr>
      <w:spacing w:before="240" w:after="60" w:line="240" w:lineRule="auto"/>
      <w:outlineLvl w:val="7"/>
    </w:pPr>
    <w:rPr>
      <w:rFonts w:eastAsia="Times New Roman"/>
      <w:i/>
      <w:iCs/>
      <w:szCs w:val="24"/>
    </w:rPr>
  </w:style>
  <w:style w:type="paragraph" w:styleId="Heading9">
    <w:name w:val="heading 9"/>
    <w:basedOn w:val="Normal"/>
    <w:next w:val="Normal"/>
    <w:link w:val="Heading9Char"/>
    <w:qFormat/>
    <w:rsid w:val="000870E1"/>
    <w:pPr>
      <w:numPr>
        <w:ilvl w:val="8"/>
        <w:numId w:val="7"/>
      </w:numPr>
      <w:spacing w:before="240" w:after="60" w:line="240" w:lineRule="auto"/>
      <w:outlineLvl w:val="8"/>
    </w:pPr>
    <w:rPr>
      <w:rFonts w:ascii="Arial" w:eastAsia="Times New Roman"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0E1"/>
    <w:rPr>
      <w:rFonts w:ascii="Times New Roman" w:eastAsia="MS Gothic" w:hAnsi="Times New Roman" w:cs="Times New Roman"/>
      <w:b/>
      <w:bCs/>
      <w:kern w:val="32"/>
      <w:szCs w:val="32"/>
      <w:u w:val="single"/>
      <w:lang w:val="en-GB"/>
    </w:rPr>
  </w:style>
  <w:style w:type="character" w:customStyle="1" w:styleId="Heading2Char">
    <w:name w:val="Heading 2 Char"/>
    <w:basedOn w:val="DefaultParagraphFont"/>
    <w:link w:val="Heading2"/>
    <w:rsid w:val="00F00CBE"/>
    <w:rPr>
      <w:rFonts w:ascii="Times New Roman" w:eastAsia="Times New Roman" w:hAnsi="Times New Roman" w:cs="Arial"/>
      <w:bCs/>
      <w:i/>
      <w:iCs/>
      <w:szCs w:val="28"/>
      <w:lang w:val="en-GB"/>
    </w:rPr>
  </w:style>
  <w:style w:type="character" w:customStyle="1" w:styleId="Heading7Char">
    <w:name w:val="Heading 7 Char"/>
    <w:basedOn w:val="DefaultParagraphFont"/>
    <w:link w:val="Heading7"/>
    <w:rsid w:val="000870E1"/>
    <w:rPr>
      <w:rFonts w:ascii="Times New Roman" w:eastAsia="Times New Roman" w:hAnsi="Times New Roman" w:cs="Times New Roman"/>
      <w:lang w:val="en-GB"/>
    </w:rPr>
  </w:style>
  <w:style w:type="character" w:customStyle="1" w:styleId="Heading8Char">
    <w:name w:val="Heading 8 Char"/>
    <w:basedOn w:val="DefaultParagraphFont"/>
    <w:link w:val="Heading8"/>
    <w:rsid w:val="000870E1"/>
    <w:rPr>
      <w:rFonts w:ascii="Times New Roman" w:eastAsia="Times New Roman" w:hAnsi="Times New Roman" w:cs="Times New Roman"/>
      <w:i/>
      <w:iCs/>
      <w:lang w:val="en-GB"/>
    </w:rPr>
  </w:style>
  <w:style w:type="character" w:customStyle="1" w:styleId="Heading9Char">
    <w:name w:val="Heading 9 Char"/>
    <w:basedOn w:val="DefaultParagraphFont"/>
    <w:link w:val="Heading9"/>
    <w:rsid w:val="000870E1"/>
    <w:rPr>
      <w:rFonts w:ascii="Arial" w:eastAsia="Times New Roman" w:hAnsi="Arial" w:cs="Arial"/>
      <w:szCs w:val="22"/>
      <w:lang w:val="en-GB"/>
    </w:rPr>
  </w:style>
  <w:style w:type="paragraph" w:customStyle="1" w:styleId="NoSpacing2">
    <w:name w:val="No Spacing2"/>
    <w:uiPriority w:val="1"/>
    <w:qFormat/>
    <w:rsid w:val="000870E1"/>
    <w:rPr>
      <w:rFonts w:ascii="Times New Roman" w:eastAsia="PMingLiU" w:hAnsi="Times New Roman" w:cs="Times New Roman"/>
      <w:sz w:val="22"/>
      <w:szCs w:val="22"/>
      <w:lang w:val="en-GB"/>
    </w:rPr>
  </w:style>
  <w:style w:type="paragraph" w:styleId="Header">
    <w:name w:val="header"/>
    <w:basedOn w:val="Normal"/>
    <w:link w:val="HeaderChar"/>
    <w:uiPriority w:val="99"/>
    <w:unhideWhenUsed/>
    <w:rsid w:val="000870E1"/>
    <w:pPr>
      <w:tabs>
        <w:tab w:val="center" w:pos="4513"/>
        <w:tab w:val="right" w:pos="9026"/>
      </w:tabs>
    </w:pPr>
    <w:rPr>
      <w:lang w:val="x-none"/>
    </w:rPr>
  </w:style>
  <w:style w:type="character" w:customStyle="1" w:styleId="HeaderChar">
    <w:name w:val="Header Char"/>
    <w:basedOn w:val="DefaultParagraphFont"/>
    <w:link w:val="Header"/>
    <w:uiPriority w:val="99"/>
    <w:rsid w:val="000870E1"/>
    <w:rPr>
      <w:rFonts w:ascii="Times New Roman" w:eastAsia="PMingLiU" w:hAnsi="Times New Roman" w:cs="Times New Roman"/>
      <w:szCs w:val="22"/>
      <w:lang w:val="x-none"/>
    </w:rPr>
  </w:style>
  <w:style w:type="paragraph" w:styleId="Footer">
    <w:name w:val="footer"/>
    <w:basedOn w:val="Normal"/>
    <w:link w:val="FooterChar"/>
    <w:uiPriority w:val="99"/>
    <w:unhideWhenUsed/>
    <w:rsid w:val="000870E1"/>
    <w:pPr>
      <w:tabs>
        <w:tab w:val="center" w:pos="4513"/>
        <w:tab w:val="right" w:pos="9026"/>
      </w:tabs>
    </w:pPr>
    <w:rPr>
      <w:lang w:val="x-none"/>
    </w:rPr>
  </w:style>
  <w:style w:type="character" w:customStyle="1" w:styleId="FooterChar">
    <w:name w:val="Footer Char"/>
    <w:basedOn w:val="DefaultParagraphFont"/>
    <w:link w:val="Footer"/>
    <w:uiPriority w:val="99"/>
    <w:rsid w:val="000870E1"/>
    <w:rPr>
      <w:rFonts w:ascii="Times New Roman" w:eastAsia="PMingLiU" w:hAnsi="Times New Roman" w:cs="Times New Roman"/>
      <w:szCs w:val="22"/>
      <w:lang w:val="x-none"/>
    </w:rPr>
  </w:style>
  <w:style w:type="paragraph" w:styleId="NormalWeb">
    <w:name w:val="Normal (Web)"/>
    <w:basedOn w:val="Normal"/>
    <w:uiPriority w:val="99"/>
    <w:unhideWhenUsed/>
    <w:rsid w:val="000870E1"/>
    <w:pPr>
      <w:spacing w:before="100" w:beforeAutospacing="1" w:after="100" w:afterAutospacing="1" w:line="240" w:lineRule="auto"/>
    </w:pPr>
    <w:rPr>
      <w:rFonts w:eastAsia="Times New Roman"/>
      <w:szCs w:val="24"/>
      <w:lang w:eastAsia="en-GB"/>
    </w:rPr>
  </w:style>
  <w:style w:type="paragraph" w:customStyle="1" w:styleId="NoSpacing1">
    <w:name w:val="No Spacing1"/>
    <w:uiPriority w:val="1"/>
    <w:qFormat/>
    <w:rsid w:val="000870E1"/>
    <w:rPr>
      <w:rFonts w:ascii="Times New Roman" w:eastAsia="PMingLiU" w:hAnsi="Times New Roman" w:cs="Times New Roman"/>
      <w:sz w:val="22"/>
      <w:szCs w:val="22"/>
      <w:lang w:val="en-GB"/>
    </w:rPr>
  </w:style>
  <w:style w:type="paragraph" w:styleId="BalloonText">
    <w:name w:val="Balloon Text"/>
    <w:basedOn w:val="Normal"/>
    <w:link w:val="BalloonTextChar1"/>
    <w:uiPriority w:val="99"/>
    <w:semiHidden/>
    <w:unhideWhenUsed/>
    <w:rsid w:val="000870E1"/>
    <w:pPr>
      <w:spacing w:after="0" w:line="240" w:lineRule="auto"/>
    </w:pPr>
    <w:rPr>
      <w:rFonts w:ascii="Lucida Grande" w:eastAsia="Cambria" w:hAnsi="Lucida Grande"/>
      <w:sz w:val="18"/>
      <w:szCs w:val="18"/>
      <w:lang w:val="en-US"/>
    </w:rPr>
  </w:style>
  <w:style w:type="character" w:customStyle="1" w:styleId="BalloonTextChar">
    <w:name w:val="Balloon Text Char"/>
    <w:basedOn w:val="DefaultParagraphFont"/>
    <w:uiPriority w:val="99"/>
    <w:semiHidden/>
    <w:rsid w:val="000870E1"/>
    <w:rPr>
      <w:rFonts w:ascii="Times New Roman" w:eastAsia="PMingLiU" w:hAnsi="Times New Roman" w:cs="Times New Roman"/>
      <w:sz w:val="18"/>
      <w:szCs w:val="18"/>
      <w:lang w:val="en-GB"/>
    </w:rPr>
  </w:style>
  <w:style w:type="character" w:customStyle="1" w:styleId="BalloonTextChar1">
    <w:name w:val="Balloon Text Char1"/>
    <w:link w:val="BalloonText"/>
    <w:uiPriority w:val="99"/>
    <w:semiHidden/>
    <w:rsid w:val="000870E1"/>
    <w:rPr>
      <w:rFonts w:ascii="Lucida Grande" w:eastAsia="Cambria" w:hAnsi="Lucida Grande" w:cs="Times New Roman"/>
      <w:sz w:val="18"/>
      <w:szCs w:val="18"/>
    </w:rPr>
  </w:style>
  <w:style w:type="character" w:customStyle="1" w:styleId="FootnoteTextChar">
    <w:name w:val="Footnote Text Char"/>
    <w:link w:val="FootnoteText"/>
    <w:uiPriority w:val="99"/>
    <w:rsid w:val="000870E1"/>
    <w:rPr>
      <w:rFonts w:ascii="Cambria" w:eastAsia="MS Mincho" w:hAnsi="Cambria"/>
      <w:lang w:eastAsia="ja-JP"/>
    </w:rPr>
  </w:style>
  <w:style w:type="paragraph" w:styleId="FootnoteText">
    <w:name w:val="footnote text"/>
    <w:basedOn w:val="Normal"/>
    <w:link w:val="FootnoteTextChar"/>
    <w:uiPriority w:val="99"/>
    <w:unhideWhenUsed/>
    <w:rsid w:val="000870E1"/>
    <w:pPr>
      <w:spacing w:after="0" w:line="240" w:lineRule="auto"/>
    </w:pPr>
    <w:rPr>
      <w:rFonts w:ascii="Cambria" w:eastAsia="MS Mincho" w:hAnsi="Cambria" w:cstheme="minorBidi"/>
      <w:szCs w:val="24"/>
      <w:lang w:val="en-US" w:eastAsia="ja-JP"/>
    </w:rPr>
  </w:style>
  <w:style w:type="character" w:customStyle="1" w:styleId="FootnoteTextChar1">
    <w:name w:val="Footnote Text Char1"/>
    <w:basedOn w:val="DefaultParagraphFont"/>
    <w:uiPriority w:val="99"/>
    <w:semiHidden/>
    <w:rsid w:val="000870E1"/>
    <w:rPr>
      <w:rFonts w:ascii="Times New Roman" w:eastAsia="PMingLiU" w:hAnsi="Times New Roman" w:cs="Times New Roman"/>
      <w:sz w:val="20"/>
      <w:szCs w:val="20"/>
      <w:lang w:val="en-GB"/>
    </w:rPr>
  </w:style>
  <w:style w:type="character" w:styleId="FootnoteReference">
    <w:name w:val="footnote reference"/>
    <w:uiPriority w:val="99"/>
    <w:semiHidden/>
    <w:unhideWhenUsed/>
    <w:rsid w:val="000870E1"/>
    <w:rPr>
      <w:vertAlign w:val="superscript"/>
    </w:rPr>
  </w:style>
  <w:style w:type="paragraph" w:styleId="EndnoteText">
    <w:name w:val="endnote text"/>
    <w:basedOn w:val="Normal"/>
    <w:link w:val="EndnoteTextChar"/>
    <w:uiPriority w:val="99"/>
    <w:unhideWhenUsed/>
    <w:rsid w:val="000870E1"/>
    <w:pPr>
      <w:spacing w:after="0" w:line="240" w:lineRule="auto"/>
    </w:pPr>
    <w:rPr>
      <w:rFonts w:ascii="Cambria" w:eastAsia="Cambria" w:hAnsi="Cambria"/>
      <w:szCs w:val="24"/>
      <w:lang w:val="en-US"/>
    </w:rPr>
  </w:style>
  <w:style w:type="character" w:customStyle="1" w:styleId="EndnoteTextChar">
    <w:name w:val="Endnote Text Char"/>
    <w:basedOn w:val="DefaultParagraphFont"/>
    <w:link w:val="EndnoteText"/>
    <w:uiPriority w:val="99"/>
    <w:rsid w:val="000870E1"/>
    <w:rPr>
      <w:rFonts w:ascii="Cambria" w:eastAsia="Cambria" w:hAnsi="Cambria" w:cs="Times New Roman"/>
    </w:rPr>
  </w:style>
  <w:style w:type="character" w:styleId="EndnoteReference">
    <w:name w:val="endnote reference"/>
    <w:uiPriority w:val="99"/>
    <w:unhideWhenUsed/>
    <w:rsid w:val="000870E1"/>
    <w:rPr>
      <w:vertAlign w:val="superscript"/>
    </w:rPr>
  </w:style>
  <w:style w:type="character" w:customStyle="1" w:styleId="st">
    <w:name w:val="st"/>
    <w:rsid w:val="000870E1"/>
  </w:style>
  <w:style w:type="paragraph" w:styleId="Caption">
    <w:name w:val="caption"/>
    <w:basedOn w:val="Normal"/>
    <w:next w:val="Normal"/>
    <w:qFormat/>
    <w:rsid w:val="000870E1"/>
    <w:pPr>
      <w:spacing w:line="240" w:lineRule="auto"/>
    </w:pPr>
    <w:rPr>
      <w:rFonts w:ascii="Cambria" w:eastAsia="Cambria" w:hAnsi="Cambria"/>
      <w:b/>
      <w:bCs/>
      <w:color w:val="4F81BD"/>
      <w:sz w:val="18"/>
      <w:szCs w:val="18"/>
      <w:lang w:val="en-US"/>
    </w:rPr>
  </w:style>
  <w:style w:type="table" w:styleId="TableGrid">
    <w:name w:val="Table Grid"/>
    <w:basedOn w:val="TableNormal"/>
    <w:uiPriority w:val="1"/>
    <w:rsid w:val="000870E1"/>
    <w:rPr>
      <w:rFonts w:ascii="Times New Roman" w:eastAsia="PMingLiU" w:hAnsi="Times New Roman" w:cs="Times New Roman"/>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870E1"/>
  </w:style>
  <w:style w:type="character" w:customStyle="1" w:styleId="FilipWyszynski">
    <w:name w:val="Filip Wyszynski"/>
    <w:semiHidden/>
    <w:rsid w:val="000870E1"/>
    <w:rPr>
      <w:rFonts w:ascii="Arial" w:hAnsi="Arial" w:cs="Arial"/>
      <w:color w:val="auto"/>
      <w:sz w:val="20"/>
      <w:szCs w:val="20"/>
    </w:rPr>
  </w:style>
  <w:style w:type="paragraph" w:styleId="ListNumber">
    <w:name w:val="List Number"/>
    <w:basedOn w:val="Normal"/>
    <w:rsid w:val="000870E1"/>
    <w:pPr>
      <w:numPr>
        <w:numId w:val="7"/>
      </w:numPr>
      <w:spacing w:after="0" w:line="240" w:lineRule="auto"/>
    </w:pPr>
    <w:rPr>
      <w:rFonts w:ascii="Arial" w:eastAsia="Times New Roman" w:hAnsi="Arial"/>
      <w:b/>
      <w:i/>
      <w:sz w:val="28"/>
      <w:szCs w:val="24"/>
    </w:rPr>
  </w:style>
  <w:style w:type="paragraph" w:styleId="ListNumber2">
    <w:name w:val="List Number 2"/>
    <w:basedOn w:val="Normal"/>
    <w:rsid w:val="000870E1"/>
    <w:pPr>
      <w:numPr>
        <w:ilvl w:val="1"/>
        <w:numId w:val="7"/>
      </w:numPr>
      <w:tabs>
        <w:tab w:val="clear" w:pos="3270"/>
        <w:tab w:val="num" w:pos="576"/>
      </w:tabs>
      <w:spacing w:after="0" w:line="240" w:lineRule="auto"/>
      <w:ind w:left="576"/>
    </w:pPr>
    <w:rPr>
      <w:rFonts w:ascii="Arial" w:eastAsia="Times New Roman" w:hAnsi="Arial"/>
      <w:b/>
      <w:i/>
      <w:szCs w:val="24"/>
    </w:rPr>
  </w:style>
  <w:style w:type="paragraph" w:styleId="ListNumber3">
    <w:name w:val="List Number 3"/>
    <w:basedOn w:val="Normal"/>
    <w:rsid w:val="000870E1"/>
    <w:pPr>
      <w:numPr>
        <w:ilvl w:val="2"/>
        <w:numId w:val="7"/>
      </w:numPr>
      <w:spacing w:after="0" w:line="240" w:lineRule="auto"/>
    </w:pPr>
    <w:rPr>
      <w:rFonts w:ascii="Arial" w:eastAsia="Times New Roman" w:hAnsi="Arial"/>
      <w:i/>
      <w:szCs w:val="24"/>
    </w:rPr>
  </w:style>
  <w:style w:type="paragraph" w:styleId="ListNumber4">
    <w:name w:val="List Number 4"/>
    <w:basedOn w:val="Normal"/>
    <w:rsid w:val="000870E1"/>
    <w:pPr>
      <w:numPr>
        <w:ilvl w:val="3"/>
        <w:numId w:val="7"/>
      </w:numPr>
      <w:spacing w:after="0" w:line="240" w:lineRule="auto"/>
    </w:pPr>
    <w:rPr>
      <w:rFonts w:ascii="Arial" w:eastAsia="Times New Roman" w:hAnsi="Arial"/>
      <w:szCs w:val="24"/>
    </w:rPr>
  </w:style>
  <w:style w:type="paragraph" w:styleId="ListNumber5">
    <w:name w:val="List Number 5"/>
    <w:basedOn w:val="Normal"/>
    <w:rsid w:val="000870E1"/>
    <w:pPr>
      <w:numPr>
        <w:ilvl w:val="4"/>
        <w:numId w:val="7"/>
      </w:numPr>
      <w:spacing w:after="0" w:line="240" w:lineRule="auto"/>
    </w:pPr>
    <w:rPr>
      <w:rFonts w:eastAsia="Times New Roman"/>
      <w:i/>
      <w:sz w:val="20"/>
      <w:szCs w:val="24"/>
    </w:rPr>
  </w:style>
  <w:style w:type="numbering" w:styleId="111111">
    <w:name w:val="Outline List 2"/>
    <w:basedOn w:val="NoList"/>
    <w:rsid w:val="000870E1"/>
    <w:pPr>
      <w:numPr>
        <w:numId w:val="8"/>
      </w:numPr>
    </w:pPr>
  </w:style>
  <w:style w:type="paragraph" w:customStyle="1" w:styleId="Body">
    <w:name w:val="Body"/>
    <w:rsid w:val="000870E1"/>
    <w:rPr>
      <w:rFonts w:ascii="Times New Roman Bold" w:eastAsia="Arial Unicode MS" w:hAnsi="Arial Unicode MS" w:cs="Arial Unicode MS"/>
      <w:color w:val="000000"/>
      <w:lang w:val="nl-NL" w:eastAsia="en-GB"/>
    </w:rPr>
  </w:style>
  <w:style w:type="paragraph" w:customStyle="1" w:styleId="FreeForm">
    <w:name w:val="Free Form"/>
    <w:autoRedefine/>
    <w:rsid w:val="000870E1"/>
    <w:rPr>
      <w:rFonts w:ascii="Helvetica" w:eastAsia="Helvetica" w:hAnsi="Helvetica" w:cs="Helvetica"/>
      <w:color w:val="000000"/>
      <w:lang w:val="en-GB" w:eastAsia="en-GB"/>
    </w:rPr>
  </w:style>
  <w:style w:type="paragraph" w:customStyle="1" w:styleId="EndNoteBibliographyTitle">
    <w:name w:val="EndNote Bibliography Title"/>
    <w:basedOn w:val="Normal"/>
    <w:rsid w:val="000870E1"/>
    <w:pPr>
      <w:spacing w:after="0"/>
      <w:jc w:val="center"/>
    </w:pPr>
    <w:rPr>
      <w:lang w:val="en-US"/>
    </w:rPr>
  </w:style>
  <w:style w:type="paragraph" w:customStyle="1" w:styleId="EndNoteBibliography">
    <w:name w:val="EndNote Bibliography"/>
    <w:basedOn w:val="Normal"/>
    <w:rsid w:val="000870E1"/>
    <w:pPr>
      <w:spacing w:line="240" w:lineRule="auto"/>
      <w:jc w:val="center"/>
    </w:pPr>
    <w:rPr>
      <w:lang w:val="en-US"/>
    </w:rPr>
  </w:style>
  <w:style w:type="paragraph" w:styleId="TOC1">
    <w:name w:val="toc 1"/>
    <w:basedOn w:val="Normal"/>
    <w:next w:val="Normal"/>
    <w:autoRedefine/>
    <w:uiPriority w:val="39"/>
    <w:unhideWhenUsed/>
    <w:rsid w:val="008E2ECE"/>
    <w:pPr>
      <w:tabs>
        <w:tab w:val="right" w:leader="dot" w:pos="9010"/>
      </w:tabs>
      <w:spacing w:before="120" w:after="0" w:line="360" w:lineRule="auto"/>
    </w:pPr>
    <w:rPr>
      <w:b/>
      <w:noProof/>
      <w:szCs w:val="24"/>
      <w:lang w:val="en-US"/>
    </w:rPr>
  </w:style>
  <w:style w:type="paragraph" w:styleId="TOC2">
    <w:name w:val="toc 2"/>
    <w:basedOn w:val="Normal"/>
    <w:next w:val="Normal"/>
    <w:autoRedefine/>
    <w:uiPriority w:val="39"/>
    <w:unhideWhenUsed/>
    <w:rsid w:val="000870E1"/>
    <w:pPr>
      <w:spacing w:after="0"/>
      <w:ind w:left="220"/>
    </w:pPr>
    <w:rPr>
      <w:rFonts w:ascii="Cambria" w:hAnsi="Cambria"/>
      <w:b/>
    </w:rPr>
  </w:style>
  <w:style w:type="paragraph" w:styleId="TOC3">
    <w:name w:val="toc 3"/>
    <w:basedOn w:val="Normal"/>
    <w:next w:val="Normal"/>
    <w:autoRedefine/>
    <w:uiPriority w:val="39"/>
    <w:unhideWhenUsed/>
    <w:rsid w:val="000870E1"/>
    <w:pPr>
      <w:spacing w:after="0"/>
      <w:ind w:left="440"/>
    </w:pPr>
    <w:rPr>
      <w:rFonts w:ascii="Cambria" w:hAnsi="Cambria"/>
    </w:rPr>
  </w:style>
  <w:style w:type="paragraph" w:styleId="TOC4">
    <w:name w:val="toc 4"/>
    <w:basedOn w:val="Normal"/>
    <w:next w:val="Normal"/>
    <w:autoRedefine/>
    <w:uiPriority w:val="39"/>
    <w:unhideWhenUsed/>
    <w:rsid w:val="000870E1"/>
    <w:pPr>
      <w:spacing w:after="0"/>
      <w:ind w:left="660"/>
    </w:pPr>
    <w:rPr>
      <w:rFonts w:ascii="Cambria" w:hAnsi="Cambria"/>
      <w:sz w:val="20"/>
      <w:szCs w:val="20"/>
    </w:rPr>
  </w:style>
  <w:style w:type="paragraph" w:styleId="TOC5">
    <w:name w:val="toc 5"/>
    <w:basedOn w:val="Normal"/>
    <w:next w:val="Normal"/>
    <w:autoRedefine/>
    <w:uiPriority w:val="39"/>
    <w:unhideWhenUsed/>
    <w:rsid w:val="000870E1"/>
    <w:pPr>
      <w:spacing w:after="0"/>
      <w:ind w:left="880"/>
    </w:pPr>
    <w:rPr>
      <w:rFonts w:ascii="Cambria" w:hAnsi="Cambria"/>
      <w:sz w:val="20"/>
      <w:szCs w:val="20"/>
    </w:rPr>
  </w:style>
  <w:style w:type="paragraph" w:styleId="TOC6">
    <w:name w:val="toc 6"/>
    <w:basedOn w:val="Normal"/>
    <w:next w:val="Normal"/>
    <w:autoRedefine/>
    <w:uiPriority w:val="39"/>
    <w:unhideWhenUsed/>
    <w:rsid w:val="000870E1"/>
    <w:pPr>
      <w:spacing w:after="0"/>
      <w:ind w:left="1100"/>
    </w:pPr>
    <w:rPr>
      <w:rFonts w:ascii="Cambria" w:hAnsi="Cambria"/>
      <w:sz w:val="20"/>
      <w:szCs w:val="20"/>
    </w:rPr>
  </w:style>
  <w:style w:type="paragraph" w:styleId="TOC7">
    <w:name w:val="toc 7"/>
    <w:basedOn w:val="Normal"/>
    <w:next w:val="Normal"/>
    <w:autoRedefine/>
    <w:uiPriority w:val="39"/>
    <w:unhideWhenUsed/>
    <w:rsid w:val="000870E1"/>
    <w:pPr>
      <w:spacing w:after="0"/>
      <w:ind w:left="1320"/>
    </w:pPr>
    <w:rPr>
      <w:rFonts w:ascii="Cambria" w:hAnsi="Cambria"/>
      <w:sz w:val="20"/>
      <w:szCs w:val="20"/>
    </w:rPr>
  </w:style>
  <w:style w:type="paragraph" w:styleId="TOC8">
    <w:name w:val="toc 8"/>
    <w:basedOn w:val="Normal"/>
    <w:next w:val="Normal"/>
    <w:autoRedefine/>
    <w:uiPriority w:val="39"/>
    <w:unhideWhenUsed/>
    <w:rsid w:val="000870E1"/>
    <w:pPr>
      <w:spacing w:after="0"/>
      <w:ind w:left="1540"/>
    </w:pPr>
    <w:rPr>
      <w:rFonts w:ascii="Cambria" w:hAnsi="Cambria"/>
      <w:sz w:val="20"/>
      <w:szCs w:val="20"/>
    </w:rPr>
  </w:style>
  <w:style w:type="paragraph" w:styleId="TOC9">
    <w:name w:val="toc 9"/>
    <w:basedOn w:val="Normal"/>
    <w:next w:val="Normal"/>
    <w:autoRedefine/>
    <w:uiPriority w:val="39"/>
    <w:unhideWhenUsed/>
    <w:rsid w:val="000870E1"/>
    <w:pPr>
      <w:spacing w:after="0"/>
      <w:ind w:left="1760"/>
    </w:pPr>
    <w:rPr>
      <w:rFonts w:ascii="Cambria" w:hAnsi="Cambria"/>
      <w:sz w:val="20"/>
      <w:szCs w:val="20"/>
    </w:rPr>
  </w:style>
  <w:style w:type="paragraph" w:styleId="ListBullet">
    <w:name w:val="List Bullet"/>
    <w:basedOn w:val="Normal"/>
    <w:uiPriority w:val="99"/>
    <w:unhideWhenUsed/>
    <w:rsid w:val="000870E1"/>
    <w:pPr>
      <w:numPr>
        <w:numId w:val="9"/>
      </w:numPr>
      <w:contextualSpacing/>
    </w:pPr>
  </w:style>
  <w:style w:type="character" w:styleId="CommentReference">
    <w:name w:val="annotation reference"/>
    <w:basedOn w:val="DefaultParagraphFont"/>
    <w:uiPriority w:val="99"/>
    <w:semiHidden/>
    <w:unhideWhenUsed/>
    <w:rsid w:val="000870E1"/>
    <w:rPr>
      <w:sz w:val="18"/>
      <w:szCs w:val="18"/>
    </w:rPr>
  </w:style>
  <w:style w:type="paragraph" w:styleId="CommentText">
    <w:name w:val="annotation text"/>
    <w:basedOn w:val="Normal"/>
    <w:link w:val="CommentTextChar"/>
    <w:uiPriority w:val="99"/>
    <w:unhideWhenUsed/>
    <w:rsid w:val="000870E1"/>
    <w:pPr>
      <w:spacing w:line="240" w:lineRule="auto"/>
    </w:pPr>
    <w:rPr>
      <w:szCs w:val="24"/>
    </w:rPr>
  </w:style>
  <w:style w:type="character" w:customStyle="1" w:styleId="CommentTextChar">
    <w:name w:val="Comment Text Char"/>
    <w:basedOn w:val="DefaultParagraphFont"/>
    <w:link w:val="CommentText"/>
    <w:uiPriority w:val="99"/>
    <w:rsid w:val="000870E1"/>
    <w:rPr>
      <w:rFonts w:ascii="Times New Roman" w:eastAsia="PMingLiU" w:hAnsi="Times New Roman" w:cs="Times New Roman"/>
      <w:lang w:val="en-GB"/>
    </w:rPr>
  </w:style>
  <w:style w:type="paragraph" w:styleId="CommentSubject">
    <w:name w:val="annotation subject"/>
    <w:basedOn w:val="CommentText"/>
    <w:next w:val="CommentText"/>
    <w:link w:val="CommentSubjectChar"/>
    <w:uiPriority w:val="99"/>
    <w:semiHidden/>
    <w:unhideWhenUsed/>
    <w:rsid w:val="000870E1"/>
    <w:rPr>
      <w:b/>
      <w:bCs/>
      <w:sz w:val="20"/>
      <w:szCs w:val="20"/>
    </w:rPr>
  </w:style>
  <w:style w:type="character" w:customStyle="1" w:styleId="CommentSubjectChar">
    <w:name w:val="Comment Subject Char"/>
    <w:basedOn w:val="CommentTextChar"/>
    <w:link w:val="CommentSubject"/>
    <w:uiPriority w:val="99"/>
    <w:semiHidden/>
    <w:rsid w:val="000870E1"/>
    <w:rPr>
      <w:rFonts w:ascii="Times New Roman" w:eastAsia="PMingLiU" w:hAnsi="Times New Roman" w:cs="Times New Roman"/>
      <w:b/>
      <w:bCs/>
      <w:sz w:val="20"/>
      <w:szCs w:val="20"/>
      <w:lang w:val="en-GB"/>
    </w:rPr>
  </w:style>
  <w:style w:type="paragraph" w:styleId="Revision">
    <w:name w:val="Revision"/>
    <w:hidden/>
    <w:uiPriority w:val="71"/>
    <w:rsid w:val="000870E1"/>
    <w:rPr>
      <w:rFonts w:ascii="Times New Roman" w:eastAsia="PMingLiU" w:hAnsi="Times New Roman" w:cs="Times New Roman"/>
      <w:szCs w:val="22"/>
      <w:lang w:val="en-GB"/>
    </w:rPr>
  </w:style>
  <w:style w:type="paragraph" w:styleId="ListParagraph">
    <w:name w:val="List Paragraph"/>
    <w:basedOn w:val="Normal"/>
    <w:uiPriority w:val="72"/>
    <w:rsid w:val="000870E1"/>
    <w:pPr>
      <w:ind w:left="720"/>
      <w:contextualSpacing/>
    </w:pPr>
  </w:style>
  <w:style w:type="paragraph" w:styleId="NoSpacing">
    <w:name w:val="No Spacing"/>
    <w:link w:val="NoSpacingChar"/>
    <w:uiPriority w:val="1"/>
    <w:qFormat/>
    <w:rsid w:val="000870E1"/>
    <w:rPr>
      <w:rFonts w:eastAsiaTheme="minorEastAsia"/>
      <w:sz w:val="22"/>
      <w:szCs w:val="22"/>
    </w:rPr>
  </w:style>
  <w:style w:type="character" w:customStyle="1" w:styleId="NoSpacingChar">
    <w:name w:val="No Spacing Char"/>
    <w:basedOn w:val="DefaultParagraphFont"/>
    <w:link w:val="NoSpacing"/>
    <w:uiPriority w:val="1"/>
    <w:rsid w:val="000870E1"/>
    <w:rPr>
      <w:rFonts w:eastAsiaTheme="minorEastAsia"/>
      <w:sz w:val="22"/>
      <w:szCs w:val="22"/>
    </w:rPr>
  </w:style>
  <w:style w:type="character" w:styleId="Hyperlink">
    <w:name w:val="Hyperlink"/>
    <w:basedOn w:val="DefaultParagraphFont"/>
    <w:uiPriority w:val="99"/>
    <w:unhideWhenUsed/>
    <w:rsid w:val="00F24685"/>
    <w:rPr>
      <w:color w:val="0563C1" w:themeColor="hyperlink"/>
      <w:u w:val="single"/>
    </w:rPr>
  </w:style>
  <w:style w:type="paragraph" w:styleId="TOCHeading">
    <w:name w:val="TOC Heading"/>
    <w:basedOn w:val="Heading1"/>
    <w:next w:val="Normal"/>
    <w:uiPriority w:val="39"/>
    <w:unhideWhenUsed/>
    <w:qFormat/>
    <w:rsid w:val="00F00CBE"/>
    <w:pPr>
      <w:keepLines/>
      <w:spacing w:after="0" w:line="259" w:lineRule="auto"/>
      <w:outlineLvl w:val="9"/>
    </w:pPr>
    <w:rPr>
      <w:rFonts w:asciiTheme="majorHAnsi" w:eastAsiaTheme="majorEastAsia" w:hAnsiTheme="majorHAnsi" w:cstheme="majorBidi"/>
      <w:b w:val="0"/>
      <w:bCs w:val="0"/>
      <w:color w:val="2F5496" w:themeColor="accent1" w:themeShade="BF"/>
      <w:kern w:val="0"/>
      <w:sz w:val="32"/>
      <w:u w:val="none"/>
      <w:lang w:val="en-US"/>
    </w:rPr>
  </w:style>
  <w:style w:type="character" w:styleId="LineNumber">
    <w:name w:val="line number"/>
    <w:basedOn w:val="DefaultParagraphFont"/>
    <w:uiPriority w:val="99"/>
    <w:semiHidden/>
    <w:unhideWhenUsed/>
    <w:rsid w:val="00862A29"/>
  </w:style>
  <w:style w:type="character" w:styleId="UnresolvedMention">
    <w:name w:val="Unresolved Mention"/>
    <w:basedOn w:val="DefaultParagraphFont"/>
    <w:uiPriority w:val="99"/>
    <w:semiHidden/>
    <w:unhideWhenUsed/>
    <w:rsid w:val="00677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5836">
      <w:bodyDiv w:val="1"/>
      <w:marLeft w:val="0"/>
      <w:marRight w:val="0"/>
      <w:marTop w:val="0"/>
      <w:marBottom w:val="0"/>
      <w:divBdr>
        <w:top w:val="none" w:sz="0" w:space="0" w:color="auto"/>
        <w:left w:val="none" w:sz="0" w:space="0" w:color="auto"/>
        <w:bottom w:val="none" w:sz="0" w:space="0" w:color="auto"/>
        <w:right w:val="none" w:sz="0" w:space="0" w:color="auto"/>
      </w:divBdr>
      <w:divsChild>
        <w:div w:id="893615706">
          <w:marLeft w:val="0"/>
          <w:marRight w:val="0"/>
          <w:marTop w:val="0"/>
          <w:marBottom w:val="0"/>
          <w:divBdr>
            <w:top w:val="single" w:sz="2" w:space="0" w:color="D9D9E3"/>
            <w:left w:val="single" w:sz="2" w:space="0" w:color="D9D9E3"/>
            <w:bottom w:val="single" w:sz="2" w:space="0" w:color="D9D9E3"/>
            <w:right w:val="single" w:sz="2" w:space="0" w:color="D9D9E3"/>
          </w:divBdr>
          <w:divsChild>
            <w:div w:id="1483084129">
              <w:marLeft w:val="0"/>
              <w:marRight w:val="0"/>
              <w:marTop w:val="0"/>
              <w:marBottom w:val="0"/>
              <w:divBdr>
                <w:top w:val="single" w:sz="2" w:space="0" w:color="D9D9E3"/>
                <w:left w:val="single" w:sz="2" w:space="0" w:color="D9D9E3"/>
                <w:bottom w:val="single" w:sz="2" w:space="0" w:color="D9D9E3"/>
                <w:right w:val="single" w:sz="2" w:space="0" w:color="D9D9E3"/>
              </w:divBdr>
              <w:divsChild>
                <w:div w:id="1937442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52874664">
          <w:marLeft w:val="0"/>
          <w:marRight w:val="0"/>
          <w:marTop w:val="0"/>
          <w:marBottom w:val="0"/>
          <w:divBdr>
            <w:top w:val="single" w:sz="2" w:space="0" w:color="D9D9E3"/>
            <w:left w:val="single" w:sz="2" w:space="0" w:color="D9D9E3"/>
            <w:bottom w:val="single" w:sz="2" w:space="0" w:color="D9D9E3"/>
            <w:right w:val="single" w:sz="2" w:space="0" w:color="D9D9E3"/>
          </w:divBdr>
          <w:divsChild>
            <w:div w:id="19274918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76110538">
      <w:bodyDiv w:val="1"/>
      <w:marLeft w:val="0"/>
      <w:marRight w:val="0"/>
      <w:marTop w:val="0"/>
      <w:marBottom w:val="0"/>
      <w:divBdr>
        <w:top w:val="none" w:sz="0" w:space="0" w:color="auto"/>
        <w:left w:val="none" w:sz="0" w:space="0" w:color="auto"/>
        <w:bottom w:val="none" w:sz="0" w:space="0" w:color="auto"/>
        <w:right w:val="none" w:sz="0" w:space="0" w:color="auto"/>
      </w:divBdr>
      <w:divsChild>
        <w:div w:id="1645356787">
          <w:marLeft w:val="0"/>
          <w:marRight w:val="0"/>
          <w:marTop w:val="0"/>
          <w:marBottom w:val="0"/>
          <w:divBdr>
            <w:top w:val="single" w:sz="2" w:space="0" w:color="D9D9E3"/>
            <w:left w:val="single" w:sz="2" w:space="0" w:color="D9D9E3"/>
            <w:bottom w:val="single" w:sz="2" w:space="0" w:color="D9D9E3"/>
            <w:right w:val="single" w:sz="2" w:space="0" w:color="D9D9E3"/>
          </w:divBdr>
          <w:divsChild>
            <w:div w:id="637104018">
              <w:marLeft w:val="0"/>
              <w:marRight w:val="0"/>
              <w:marTop w:val="0"/>
              <w:marBottom w:val="0"/>
              <w:divBdr>
                <w:top w:val="single" w:sz="2" w:space="0" w:color="D9D9E3"/>
                <w:left w:val="single" w:sz="2" w:space="0" w:color="D9D9E3"/>
                <w:bottom w:val="single" w:sz="2" w:space="0" w:color="D9D9E3"/>
                <w:right w:val="single" w:sz="2" w:space="0" w:color="D9D9E3"/>
              </w:divBdr>
              <w:divsChild>
                <w:div w:id="1129128937">
                  <w:marLeft w:val="0"/>
                  <w:marRight w:val="0"/>
                  <w:marTop w:val="0"/>
                  <w:marBottom w:val="0"/>
                  <w:divBdr>
                    <w:top w:val="single" w:sz="2" w:space="0" w:color="D9D9E3"/>
                    <w:left w:val="single" w:sz="2" w:space="0" w:color="D9D9E3"/>
                    <w:bottom w:val="single" w:sz="2" w:space="0" w:color="D9D9E3"/>
                    <w:right w:val="single" w:sz="2" w:space="0" w:color="D9D9E3"/>
                  </w:divBdr>
                  <w:divsChild>
                    <w:div w:id="1445660884">
                      <w:marLeft w:val="0"/>
                      <w:marRight w:val="0"/>
                      <w:marTop w:val="0"/>
                      <w:marBottom w:val="0"/>
                      <w:divBdr>
                        <w:top w:val="single" w:sz="2" w:space="0" w:color="D9D9E3"/>
                        <w:left w:val="single" w:sz="2" w:space="0" w:color="D9D9E3"/>
                        <w:bottom w:val="single" w:sz="2" w:space="0" w:color="D9D9E3"/>
                        <w:right w:val="single" w:sz="2" w:space="0" w:color="D9D9E3"/>
                      </w:divBdr>
                      <w:divsChild>
                        <w:div w:id="232744729">
                          <w:marLeft w:val="0"/>
                          <w:marRight w:val="0"/>
                          <w:marTop w:val="0"/>
                          <w:marBottom w:val="0"/>
                          <w:divBdr>
                            <w:top w:val="single" w:sz="2" w:space="0" w:color="auto"/>
                            <w:left w:val="single" w:sz="2" w:space="0" w:color="auto"/>
                            <w:bottom w:val="single" w:sz="6" w:space="0" w:color="auto"/>
                            <w:right w:val="single" w:sz="2" w:space="0" w:color="auto"/>
                          </w:divBdr>
                          <w:divsChild>
                            <w:div w:id="1720008508">
                              <w:marLeft w:val="0"/>
                              <w:marRight w:val="0"/>
                              <w:marTop w:val="100"/>
                              <w:marBottom w:val="100"/>
                              <w:divBdr>
                                <w:top w:val="single" w:sz="2" w:space="0" w:color="D9D9E3"/>
                                <w:left w:val="single" w:sz="2" w:space="0" w:color="D9D9E3"/>
                                <w:bottom w:val="single" w:sz="2" w:space="0" w:color="D9D9E3"/>
                                <w:right w:val="single" w:sz="2" w:space="0" w:color="D9D9E3"/>
                              </w:divBdr>
                              <w:divsChild>
                                <w:div w:id="1538199352">
                                  <w:marLeft w:val="0"/>
                                  <w:marRight w:val="0"/>
                                  <w:marTop w:val="0"/>
                                  <w:marBottom w:val="0"/>
                                  <w:divBdr>
                                    <w:top w:val="single" w:sz="2" w:space="0" w:color="D9D9E3"/>
                                    <w:left w:val="single" w:sz="2" w:space="0" w:color="D9D9E3"/>
                                    <w:bottom w:val="single" w:sz="2" w:space="0" w:color="D9D9E3"/>
                                    <w:right w:val="single" w:sz="2" w:space="0" w:color="D9D9E3"/>
                                  </w:divBdr>
                                  <w:divsChild>
                                    <w:div w:id="154303449">
                                      <w:marLeft w:val="0"/>
                                      <w:marRight w:val="0"/>
                                      <w:marTop w:val="0"/>
                                      <w:marBottom w:val="0"/>
                                      <w:divBdr>
                                        <w:top w:val="single" w:sz="2" w:space="0" w:color="D9D9E3"/>
                                        <w:left w:val="single" w:sz="2" w:space="0" w:color="D9D9E3"/>
                                        <w:bottom w:val="single" w:sz="2" w:space="0" w:color="D9D9E3"/>
                                        <w:right w:val="single" w:sz="2" w:space="0" w:color="D9D9E3"/>
                                      </w:divBdr>
                                      <w:divsChild>
                                        <w:div w:id="777066291">
                                          <w:marLeft w:val="0"/>
                                          <w:marRight w:val="0"/>
                                          <w:marTop w:val="0"/>
                                          <w:marBottom w:val="0"/>
                                          <w:divBdr>
                                            <w:top w:val="single" w:sz="2" w:space="0" w:color="D9D9E3"/>
                                            <w:left w:val="single" w:sz="2" w:space="0" w:color="D9D9E3"/>
                                            <w:bottom w:val="single" w:sz="2" w:space="0" w:color="D9D9E3"/>
                                            <w:right w:val="single" w:sz="2" w:space="0" w:color="D9D9E3"/>
                                          </w:divBdr>
                                          <w:divsChild>
                                            <w:div w:id="1480414562">
                                              <w:marLeft w:val="0"/>
                                              <w:marRight w:val="0"/>
                                              <w:marTop w:val="0"/>
                                              <w:marBottom w:val="0"/>
                                              <w:divBdr>
                                                <w:top w:val="single" w:sz="2" w:space="0" w:color="D9D9E3"/>
                                                <w:left w:val="single" w:sz="2" w:space="0" w:color="D9D9E3"/>
                                                <w:bottom w:val="single" w:sz="2" w:space="0" w:color="D9D9E3"/>
                                                <w:right w:val="single" w:sz="2" w:space="0" w:color="D9D9E3"/>
                                              </w:divBdr>
                                              <w:divsChild>
                                                <w:div w:id="253589047">
                                                  <w:marLeft w:val="0"/>
                                                  <w:marRight w:val="0"/>
                                                  <w:marTop w:val="0"/>
                                                  <w:marBottom w:val="0"/>
                                                  <w:divBdr>
                                                    <w:top w:val="single" w:sz="2" w:space="0" w:color="D9D9E3"/>
                                                    <w:left w:val="single" w:sz="2" w:space="0" w:color="D9D9E3"/>
                                                    <w:bottom w:val="single" w:sz="2" w:space="0" w:color="D9D9E3"/>
                                                    <w:right w:val="single" w:sz="2" w:space="0" w:color="D9D9E3"/>
                                                  </w:divBdr>
                                                  <w:divsChild>
                                                    <w:div w:id="1974747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8905820">
          <w:marLeft w:val="0"/>
          <w:marRight w:val="0"/>
          <w:marTop w:val="0"/>
          <w:marBottom w:val="0"/>
          <w:divBdr>
            <w:top w:val="none" w:sz="0" w:space="0" w:color="auto"/>
            <w:left w:val="none" w:sz="0" w:space="0" w:color="auto"/>
            <w:bottom w:val="none" w:sz="0" w:space="0" w:color="auto"/>
            <w:right w:val="none" w:sz="0" w:space="0" w:color="auto"/>
          </w:divBdr>
          <w:divsChild>
            <w:div w:id="1368331371">
              <w:marLeft w:val="0"/>
              <w:marRight w:val="0"/>
              <w:marTop w:val="0"/>
              <w:marBottom w:val="0"/>
              <w:divBdr>
                <w:top w:val="single" w:sz="2" w:space="0" w:color="D9D9E3"/>
                <w:left w:val="single" w:sz="2" w:space="0" w:color="D9D9E3"/>
                <w:bottom w:val="single" w:sz="2" w:space="0" w:color="D9D9E3"/>
                <w:right w:val="single" w:sz="2" w:space="0" w:color="D9D9E3"/>
              </w:divBdr>
              <w:divsChild>
                <w:div w:id="294870895">
                  <w:marLeft w:val="0"/>
                  <w:marRight w:val="0"/>
                  <w:marTop w:val="0"/>
                  <w:marBottom w:val="0"/>
                  <w:divBdr>
                    <w:top w:val="single" w:sz="2" w:space="0" w:color="D9D9E3"/>
                    <w:left w:val="single" w:sz="2" w:space="0" w:color="D9D9E3"/>
                    <w:bottom w:val="single" w:sz="2" w:space="0" w:color="D9D9E3"/>
                    <w:right w:val="single" w:sz="2" w:space="0" w:color="D9D9E3"/>
                  </w:divBdr>
                  <w:divsChild>
                    <w:div w:id="1092973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63383552">
      <w:bodyDiv w:val="1"/>
      <w:marLeft w:val="0"/>
      <w:marRight w:val="0"/>
      <w:marTop w:val="0"/>
      <w:marBottom w:val="0"/>
      <w:divBdr>
        <w:top w:val="none" w:sz="0" w:space="0" w:color="auto"/>
        <w:left w:val="none" w:sz="0" w:space="0" w:color="auto"/>
        <w:bottom w:val="none" w:sz="0" w:space="0" w:color="auto"/>
        <w:right w:val="none" w:sz="0" w:space="0" w:color="auto"/>
      </w:divBdr>
    </w:div>
    <w:div w:id="903179530">
      <w:bodyDiv w:val="1"/>
      <w:marLeft w:val="0"/>
      <w:marRight w:val="0"/>
      <w:marTop w:val="0"/>
      <w:marBottom w:val="0"/>
      <w:divBdr>
        <w:top w:val="none" w:sz="0" w:space="0" w:color="auto"/>
        <w:left w:val="none" w:sz="0" w:space="0" w:color="auto"/>
        <w:bottom w:val="none" w:sz="0" w:space="0" w:color="auto"/>
        <w:right w:val="none" w:sz="0" w:space="0" w:color="auto"/>
      </w:divBdr>
    </w:div>
    <w:div w:id="1150630411">
      <w:bodyDiv w:val="1"/>
      <w:marLeft w:val="0"/>
      <w:marRight w:val="0"/>
      <w:marTop w:val="0"/>
      <w:marBottom w:val="0"/>
      <w:divBdr>
        <w:top w:val="none" w:sz="0" w:space="0" w:color="auto"/>
        <w:left w:val="none" w:sz="0" w:space="0" w:color="auto"/>
        <w:bottom w:val="none" w:sz="0" w:space="0" w:color="auto"/>
        <w:right w:val="none" w:sz="0" w:space="0" w:color="auto"/>
      </w:divBdr>
      <w:divsChild>
        <w:div w:id="497503252">
          <w:marLeft w:val="0"/>
          <w:marRight w:val="0"/>
          <w:marTop w:val="0"/>
          <w:marBottom w:val="0"/>
          <w:divBdr>
            <w:top w:val="single" w:sz="2" w:space="0" w:color="auto"/>
            <w:left w:val="single" w:sz="2" w:space="0" w:color="auto"/>
            <w:bottom w:val="single" w:sz="6" w:space="0" w:color="auto"/>
            <w:right w:val="single" w:sz="2" w:space="0" w:color="auto"/>
          </w:divBdr>
          <w:divsChild>
            <w:div w:id="288366725">
              <w:marLeft w:val="0"/>
              <w:marRight w:val="0"/>
              <w:marTop w:val="100"/>
              <w:marBottom w:val="100"/>
              <w:divBdr>
                <w:top w:val="single" w:sz="2" w:space="0" w:color="D9D9E3"/>
                <w:left w:val="single" w:sz="2" w:space="0" w:color="D9D9E3"/>
                <w:bottom w:val="single" w:sz="2" w:space="0" w:color="D9D9E3"/>
                <w:right w:val="single" w:sz="2" w:space="0" w:color="D9D9E3"/>
              </w:divBdr>
              <w:divsChild>
                <w:div w:id="603458648">
                  <w:marLeft w:val="0"/>
                  <w:marRight w:val="0"/>
                  <w:marTop w:val="0"/>
                  <w:marBottom w:val="0"/>
                  <w:divBdr>
                    <w:top w:val="single" w:sz="2" w:space="0" w:color="D9D9E3"/>
                    <w:left w:val="single" w:sz="2" w:space="0" w:color="D9D9E3"/>
                    <w:bottom w:val="single" w:sz="2" w:space="0" w:color="D9D9E3"/>
                    <w:right w:val="single" w:sz="2" w:space="0" w:color="D9D9E3"/>
                  </w:divBdr>
                  <w:divsChild>
                    <w:div w:id="1399670346">
                      <w:marLeft w:val="0"/>
                      <w:marRight w:val="0"/>
                      <w:marTop w:val="0"/>
                      <w:marBottom w:val="0"/>
                      <w:divBdr>
                        <w:top w:val="single" w:sz="2" w:space="0" w:color="D9D9E3"/>
                        <w:left w:val="single" w:sz="2" w:space="0" w:color="D9D9E3"/>
                        <w:bottom w:val="single" w:sz="2" w:space="0" w:color="D9D9E3"/>
                        <w:right w:val="single" w:sz="2" w:space="0" w:color="D9D9E3"/>
                      </w:divBdr>
                      <w:divsChild>
                        <w:div w:id="194076040">
                          <w:marLeft w:val="0"/>
                          <w:marRight w:val="0"/>
                          <w:marTop w:val="0"/>
                          <w:marBottom w:val="0"/>
                          <w:divBdr>
                            <w:top w:val="single" w:sz="2" w:space="0" w:color="D9D9E3"/>
                            <w:left w:val="single" w:sz="2" w:space="0" w:color="D9D9E3"/>
                            <w:bottom w:val="single" w:sz="2" w:space="0" w:color="D9D9E3"/>
                            <w:right w:val="single" w:sz="2" w:space="0" w:color="D9D9E3"/>
                          </w:divBdr>
                          <w:divsChild>
                            <w:div w:id="644503381">
                              <w:marLeft w:val="0"/>
                              <w:marRight w:val="0"/>
                              <w:marTop w:val="0"/>
                              <w:marBottom w:val="0"/>
                              <w:divBdr>
                                <w:top w:val="single" w:sz="2" w:space="0" w:color="D9D9E3"/>
                                <w:left w:val="single" w:sz="2" w:space="0" w:color="D9D9E3"/>
                                <w:bottom w:val="single" w:sz="2" w:space="0" w:color="D9D9E3"/>
                                <w:right w:val="single" w:sz="2" w:space="0" w:color="D9D9E3"/>
                              </w:divBdr>
                              <w:divsChild>
                                <w:div w:id="157693443">
                                  <w:marLeft w:val="0"/>
                                  <w:marRight w:val="0"/>
                                  <w:marTop w:val="0"/>
                                  <w:marBottom w:val="0"/>
                                  <w:divBdr>
                                    <w:top w:val="single" w:sz="2" w:space="0" w:color="D9D9E3"/>
                                    <w:left w:val="single" w:sz="2" w:space="0" w:color="D9D9E3"/>
                                    <w:bottom w:val="single" w:sz="2" w:space="0" w:color="D9D9E3"/>
                                    <w:right w:val="single" w:sz="2" w:space="0" w:color="D9D9E3"/>
                                  </w:divBdr>
                                  <w:divsChild>
                                    <w:div w:id="1879704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62902726">
      <w:bodyDiv w:val="1"/>
      <w:marLeft w:val="0"/>
      <w:marRight w:val="0"/>
      <w:marTop w:val="0"/>
      <w:marBottom w:val="0"/>
      <w:divBdr>
        <w:top w:val="none" w:sz="0" w:space="0" w:color="auto"/>
        <w:left w:val="none" w:sz="0" w:space="0" w:color="auto"/>
        <w:bottom w:val="none" w:sz="0" w:space="0" w:color="auto"/>
        <w:right w:val="none" w:sz="0" w:space="0" w:color="auto"/>
      </w:divBdr>
    </w:div>
    <w:div w:id="1583756894">
      <w:bodyDiv w:val="1"/>
      <w:marLeft w:val="0"/>
      <w:marRight w:val="0"/>
      <w:marTop w:val="0"/>
      <w:marBottom w:val="0"/>
      <w:divBdr>
        <w:top w:val="none" w:sz="0" w:space="0" w:color="auto"/>
        <w:left w:val="none" w:sz="0" w:space="0" w:color="auto"/>
        <w:bottom w:val="none" w:sz="0" w:space="0" w:color="auto"/>
        <w:right w:val="none" w:sz="0" w:space="0" w:color="auto"/>
      </w:divBdr>
    </w:div>
    <w:div w:id="1682512501">
      <w:bodyDiv w:val="1"/>
      <w:marLeft w:val="0"/>
      <w:marRight w:val="0"/>
      <w:marTop w:val="0"/>
      <w:marBottom w:val="0"/>
      <w:divBdr>
        <w:top w:val="none" w:sz="0" w:space="0" w:color="auto"/>
        <w:left w:val="none" w:sz="0" w:space="0" w:color="auto"/>
        <w:bottom w:val="none" w:sz="0" w:space="0" w:color="auto"/>
        <w:right w:val="none" w:sz="0" w:space="0" w:color="auto"/>
      </w:divBdr>
    </w:div>
    <w:div w:id="1684941700">
      <w:bodyDiv w:val="1"/>
      <w:marLeft w:val="0"/>
      <w:marRight w:val="0"/>
      <w:marTop w:val="0"/>
      <w:marBottom w:val="0"/>
      <w:divBdr>
        <w:top w:val="none" w:sz="0" w:space="0" w:color="auto"/>
        <w:left w:val="none" w:sz="0" w:space="0" w:color="auto"/>
        <w:bottom w:val="none" w:sz="0" w:space="0" w:color="auto"/>
        <w:right w:val="none" w:sz="0" w:space="0" w:color="auto"/>
      </w:divBdr>
    </w:div>
    <w:div w:id="196106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png"/><Relationship Id="rId42" Type="http://schemas.openxmlformats.org/officeDocument/2006/relationships/image" Target="media/image34.emf"/><Relationship Id="rId47" Type="http://schemas.openxmlformats.org/officeDocument/2006/relationships/image" Target="media/image39.png"/><Relationship Id="rId63" Type="http://schemas.openxmlformats.org/officeDocument/2006/relationships/image" Target="media/image55.emf"/><Relationship Id="rId68" Type="http://schemas.openxmlformats.org/officeDocument/2006/relationships/image" Target="media/image60.png"/><Relationship Id="rId84" Type="http://schemas.openxmlformats.org/officeDocument/2006/relationships/image" Target="media/image76.emf"/><Relationship Id="rId89" Type="http://schemas.openxmlformats.org/officeDocument/2006/relationships/image" Target="media/image81.png"/><Relationship Id="rId112" Type="http://schemas.openxmlformats.org/officeDocument/2006/relationships/fontTable" Target="fontTable.xml"/><Relationship Id="rId16" Type="http://schemas.openxmlformats.org/officeDocument/2006/relationships/image" Target="media/image8.emf"/><Relationship Id="rId107" Type="http://schemas.openxmlformats.org/officeDocument/2006/relationships/image" Target="media/image99.emf"/><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emf"/><Relationship Id="rId74" Type="http://schemas.openxmlformats.org/officeDocument/2006/relationships/image" Target="media/image66.emf"/><Relationship Id="rId79" Type="http://schemas.openxmlformats.org/officeDocument/2006/relationships/image" Target="media/image71.png"/><Relationship Id="rId102" Type="http://schemas.openxmlformats.org/officeDocument/2006/relationships/image" Target="media/image94.png"/><Relationship Id="rId5" Type="http://schemas.openxmlformats.org/officeDocument/2006/relationships/settings" Target="settings.xml"/><Relationship Id="rId90" Type="http://schemas.openxmlformats.org/officeDocument/2006/relationships/image" Target="media/image82.emf"/><Relationship Id="rId95" Type="http://schemas.openxmlformats.org/officeDocument/2006/relationships/image" Target="media/image87.png"/><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5.png"/><Relationship Id="rId48" Type="http://schemas.openxmlformats.org/officeDocument/2006/relationships/image" Target="media/image40.emf"/><Relationship Id="rId64" Type="http://schemas.openxmlformats.org/officeDocument/2006/relationships/image" Target="media/image56.emf"/><Relationship Id="rId69" Type="http://schemas.openxmlformats.org/officeDocument/2006/relationships/image" Target="media/image61.emf"/><Relationship Id="rId113" Type="http://schemas.openxmlformats.org/officeDocument/2006/relationships/theme" Target="theme/theme1.xml"/><Relationship Id="rId80" Type="http://schemas.openxmlformats.org/officeDocument/2006/relationships/image" Target="media/image72.emf"/><Relationship Id="rId85" Type="http://schemas.openxmlformats.org/officeDocument/2006/relationships/image" Target="media/image77.png"/><Relationship Id="rId12" Type="http://schemas.openxmlformats.org/officeDocument/2006/relationships/image" Target="media/image4.emf"/><Relationship Id="rId17" Type="http://schemas.openxmlformats.org/officeDocument/2006/relationships/image" Target="media/image9.emf"/><Relationship Id="rId33" Type="http://schemas.openxmlformats.org/officeDocument/2006/relationships/image" Target="media/image25.emf"/><Relationship Id="rId38" Type="http://schemas.openxmlformats.org/officeDocument/2006/relationships/image" Target="media/image30.emf"/><Relationship Id="rId59" Type="http://schemas.openxmlformats.org/officeDocument/2006/relationships/image" Target="media/image51.png"/><Relationship Id="rId103" Type="http://schemas.openxmlformats.org/officeDocument/2006/relationships/image" Target="media/image95.emf"/><Relationship Id="rId108" Type="http://schemas.openxmlformats.org/officeDocument/2006/relationships/image" Target="media/image100.emf"/><Relationship Id="rId54" Type="http://schemas.openxmlformats.org/officeDocument/2006/relationships/image" Target="media/image46.emf"/><Relationship Id="rId70" Type="http://schemas.openxmlformats.org/officeDocument/2006/relationships/image" Target="media/image62.emf"/><Relationship Id="rId75" Type="http://schemas.openxmlformats.org/officeDocument/2006/relationships/image" Target="media/image67.emf"/><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6" Type="http://schemas.openxmlformats.org/officeDocument/2006/relationships/image" Target="media/image98.emf"/><Relationship Id="rId10" Type="http://schemas.openxmlformats.org/officeDocument/2006/relationships/image" Target="media/image2.emf"/><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emf"/><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emf"/><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emf"/><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emf"/><Relationship Id="rId2" Type="http://schemas.openxmlformats.org/officeDocument/2006/relationships/customXml" Target="../customXml/item2.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emf"/><Relationship Id="rId87" Type="http://schemas.openxmlformats.org/officeDocument/2006/relationships/image" Target="media/image79.png"/><Relationship Id="rId110" Type="http://schemas.openxmlformats.org/officeDocument/2006/relationships/footer" Target="footer1.xml"/><Relationship Id="rId61" Type="http://schemas.openxmlformats.org/officeDocument/2006/relationships/image" Target="media/image53.emf"/><Relationship Id="rId82" Type="http://schemas.openxmlformats.org/officeDocument/2006/relationships/image" Target="media/image74.png"/><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png"/><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emf"/><Relationship Id="rId8" Type="http://schemas.openxmlformats.org/officeDocument/2006/relationships/endnotes" Target="endnotes.xml"/><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png"/><Relationship Id="rId98" Type="http://schemas.openxmlformats.org/officeDocument/2006/relationships/image" Target="media/image90.emf"/><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4.png"/><Relationship Id="rId83" Type="http://schemas.openxmlformats.org/officeDocument/2006/relationships/image" Target="media/image75.emf"/><Relationship Id="rId88" Type="http://schemas.openxmlformats.org/officeDocument/2006/relationships/image" Target="media/image80.emf"/><Relationship Id="rId1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Lipid II is crucial for bacterial cell wall synthesis and a target for several antibiotics, including nisin, vancomycin, teixobactin, and tridecaptin A1. These antibiotics bind to Lipid II, leading to its abduction from the cell wall synthesis sites. Despite the progress made in synthesizing cell wall precursors and natural Lipid II and analogues, the limited supply and diversity of these compounds hinder detailed structural and functional studies. The high demand for these compounds cannot be met. To overcome this issue, a modular and scalable synthesis approach is used to assemble Lipid II and its farnesyl (C15), geranylgeranyl (C20), and solanesyl (C45) analogues from individual carbohydrate, peptide, and polyprenol phosphate building blocks. This method enables the substitution of building blocks at different stages of synthesis and is more feasible for generating sufficient quantities of Lipid II analogues for biological screening.</Abstract>
  <CompanyAddress/>
  <CompanyPhone/>
  <CompanyFax/>
  <CompanyEmail>m.karak@qub.ac.uk</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657159-7348-40A1-B0FD-3DC8DE8005F4}">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65</Pages>
  <Words>17676</Words>
  <Characters>100755</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Investigation Of The Mechanism Of Action Of The Antiicrobial Peptide Nisin</vt:lpstr>
    </vt:vector>
  </TitlesOfParts>
  <Company/>
  <LinksUpToDate>false</LinksUpToDate>
  <CharactersWithSpaces>118195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Of The Mechanism Of Action Of The Antiicrobial Peptide Nisin</dc:title>
  <dc:subject>Report (April 2022 – February 2023)</dc:subject>
  <dc:creator>Milandip Karak</dc:creator>
  <cp:keywords/>
  <dc:description/>
  <cp:lastModifiedBy>Stephen Cochrane</cp:lastModifiedBy>
  <cp:revision>3</cp:revision>
  <cp:lastPrinted>2023-10-07T11:15:00Z</cp:lastPrinted>
  <dcterms:created xsi:type="dcterms:W3CDTF">2023-11-17T08:47:00Z</dcterms:created>
  <dcterms:modified xsi:type="dcterms:W3CDTF">2023-11-17T08:59:00Z</dcterms:modified>
</cp:coreProperties>
</file>