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22D2" w14:textId="2E1E50BD" w:rsidR="005C3BCA" w:rsidRPr="004E38E3" w:rsidRDefault="005C3BCA" w:rsidP="004E38E3">
      <w:pPr>
        <w:jc w:val="center"/>
        <w:rPr>
          <w:rFonts w:ascii="Arial" w:hAnsi="Arial" w:cs="Arial"/>
          <w:b/>
          <w:sz w:val="36"/>
          <w:szCs w:val="36"/>
        </w:rPr>
      </w:pPr>
      <w:r w:rsidRPr="005C3BCA">
        <w:rPr>
          <w:rFonts w:ascii="Arial" w:hAnsi="Arial" w:cs="Arial"/>
          <w:b/>
          <w:sz w:val="36"/>
          <w:szCs w:val="36"/>
        </w:rPr>
        <w:t>Supplement</w:t>
      </w:r>
    </w:p>
    <w:p w14:paraId="2B4516C4" w14:textId="77777777" w:rsidR="00C02A90" w:rsidRPr="0011582D" w:rsidRDefault="00C02A90" w:rsidP="00C02A90">
      <w:pPr>
        <w:pStyle w:val="berschrift1"/>
        <w:rPr>
          <w:lang w:val="en-US"/>
        </w:rPr>
      </w:pPr>
      <w:r w:rsidRPr="0011582D">
        <w:rPr>
          <w:lang w:val="en-US"/>
        </w:rPr>
        <w:t>Laser-processed antiadhesive bionic combs for handling of nanofibers inspired by nanostructures on the legs of cribellate spiders</w:t>
      </w:r>
      <w:r w:rsidRPr="0011582D">
        <w:rPr>
          <w:i/>
          <w:iCs/>
          <w:lang w:val="en-US"/>
        </w:rPr>
        <w:t>.</w:t>
      </w:r>
      <w:r w:rsidRPr="0011582D">
        <w:rPr>
          <w:lang w:val="en-US"/>
        </w:rPr>
        <w:t xml:space="preserve"> </w:t>
      </w:r>
    </w:p>
    <w:p w14:paraId="14873A1E" w14:textId="77777777" w:rsidR="00C02A90" w:rsidRPr="00C02A90" w:rsidRDefault="00C02A90" w:rsidP="00C02A90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2A90">
        <w:rPr>
          <w:rFonts w:ascii="Arial" w:hAnsi="Arial" w:cs="Arial"/>
          <w:sz w:val="24"/>
          <w:szCs w:val="24"/>
          <w:lang w:val="en-US"/>
        </w:rPr>
        <w:t>Sebastian Lifka</w:t>
      </w:r>
      <w:proofErr w:type="gramStart"/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1,*</w:t>
      </w:r>
      <w:proofErr w:type="gramEnd"/>
      <w:r w:rsidRPr="00C02A90">
        <w:rPr>
          <w:rFonts w:ascii="Arial" w:hAnsi="Arial" w:cs="Arial"/>
          <w:sz w:val="24"/>
          <w:szCs w:val="24"/>
          <w:lang w:val="en-US"/>
        </w:rPr>
        <w:t>, Kristóf Harsányi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C02A90">
        <w:rPr>
          <w:rFonts w:ascii="Arial" w:hAnsi="Arial" w:cs="Arial"/>
          <w:sz w:val="24"/>
          <w:szCs w:val="24"/>
          <w:lang w:val="en-US"/>
        </w:rPr>
        <w:t>, Erich Baumgartner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C02A90">
        <w:rPr>
          <w:rFonts w:ascii="Arial" w:hAnsi="Arial" w:cs="Arial"/>
          <w:sz w:val="24"/>
          <w:szCs w:val="24"/>
          <w:lang w:val="en-US"/>
        </w:rPr>
        <w:t>, Lukas Pichler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C02A9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02A90">
        <w:rPr>
          <w:rFonts w:ascii="Arial" w:hAnsi="Arial" w:cs="Arial"/>
          <w:sz w:val="24"/>
          <w:szCs w:val="24"/>
          <w:lang w:val="en-US"/>
        </w:rPr>
        <w:t>Dariya</w:t>
      </w:r>
      <w:proofErr w:type="spellEnd"/>
      <w:r w:rsidRPr="00C02A90">
        <w:rPr>
          <w:rFonts w:ascii="Arial" w:hAnsi="Arial" w:cs="Arial"/>
          <w:sz w:val="24"/>
          <w:szCs w:val="24"/>
          <w:lang w:val="en-US"/>
        </w:rPr>
        <w:t xml:space="preserve"> Baiko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C02A9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02A90">
        <w:rPr>
          <w:rFonts w:ascii="Arial" w:hAnsi="Arial" w:cs="Arial"/>
          <w:sz w:val="24"/>
          <w:szCs w:val="24"/>
          <w:lang w:val="en-US"/>
        </w:rPr>
        <w:t>Karsten</w:t>
      </w:r>
      <w:proofErr w:type="spellEnd"/>
      <w:r w:rsidRPr="00C02A90">
        <w:rPr>
          <w:rFonts w:ascii="Arial" w:hAnsi="Arial" w:cs="Arial"/>
          <w:sz w:val="24"/>
          <w:szCs w:val="24"/>
          <w:lang w:val="en-US"/>
        </w:rPr>
        <w:t xml:space="preserve"> Wasmuth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4</w:t>
      </w:r>
      <w:r w:rsidRPr="00C02A90">
        <w:rPr>
          <w:rFonts w:ascii="Arial" w:hAnsi="Arial" w:cs="Arial"/>
          <w:sz w:val="24"/>
          <w:szCs w:val="24"/>
          <w:lang w:val="en-US"/>
        </w:rPr>
        <w:t>, Johannes Heitz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C02A90">
        <w:rPr>
          <w:rFonts w:ascii="Arial" w:hAnsi="Arial" w:cs="Arial"/>
          <w:sz w:val="24"/>
          <w:szCs w:val="24"/>
          <w:lang w:val="en-US"/>
        </w:rPr>
        <w:t>, Marco Meyer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C02A90">
        <w:rPr>
          <w:rFonts w:ascii="Arial" w:hAnsi="Arial" w:cs="Arial"/>
          <w:sz w:val="24"/>
          <w:szCs w:val="24"/>
          <w:lang w:val="en-US"/>
        </w:rPr>
        <w:t>, Anna-Christin Joel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C02A9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02A90">
        <w:rPr>
          <w:rFonts w:ascii="Arial" w:hAnsi="Arial" w:cs="Arial"/>
          <w:sz w:val="24"/>
          <w:szCs w:val="24"/>
          <w:lang w:val="en-US"/>
        </w:rPr>
        <w:t>Jörn</w:t>
      </w:r>
      <w:proofErr w:type="spellEnd"/>
      <w:r w:rsidRPr="00C02A90">
        <w:rPr>
          <w:rFonts w:ascii="Arial" w:hAnsi="Arial" w:cs="Arial"/>
          <w:sz w:val="24"/>
          <w:szCs w:val="24"/>
          <w:lang w:val="en-US"/>
        </w:rPr>
        <w:t xml:space="preserve"> Bonse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4</w:t>
      </w:r>
      <w:r w:rsidRPr="00C02A90">
        <w:rPr>
          <w:rFonts w:ascii="Arial" w:hAnsi="Arial" w:cs="Arial"/>
          <w:sz w:val="24"/>
          <w:szCs w:val="24"/>
          <w:lang w:val="en-US"/>
        </w:rPr>
        <w:t xml:space="preserve"> and Werner Baumgartner</w:t>
      </w:r>
      <w:r w:rsidRPr="00C02A9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</w:p>
    <w:p w14:paraId="22CD4D5E" w14:textId="77777777" w:rsidR="00C02A90" w:rsidRPr="0011582D" w:rsidRDefault="00C02A90" w:rsidP="00C02A90">
      <w:pPr>
        <w:pStyle w:val="MainText"/>
        <w:rPr>
          <w:lang w:val="en-US"/>
        </w:rPr>
      </w:pPr>
    </w:p>
    <w:p w14:paraId="391DD907" w14:textId="77777777" w:rsidR="00C02A90" w:rsidRPr="0011582D" w:rsidRDefault="00C02A90" w:rsidP="00C02A90">
      <w:pPr>
        <w:pStyle w:val="MainText"/>
        <w:rPr>
          <w:lang w:val="en-US"/>
        </w:rPr>
      </w:pPr>
      <w:r w:rsidRPr="0011582D">
        <w:rPr>
          <w:lang w:val="en-US"/>
        </w:rPr>
        <w:t xml:space="preserve">Address: </w:t>
      </w:r>
    </w:p>
    <w:p w14:paraId="491BBF21" w14:textId="77777777" w:rsidR="00C02A90" w:rsidRPr="0011582D" w:rsidRDefault="00C02A90" w:rsidP="00C02A90">
      <w:pPr>
        <w:pStyle w:val="MainText"/>
        <w:rPr>
          <w:lang w:val="en-US"/>
        </w:rPr>
      </w:pPr>
      <w:r w:rsidRPr="0011582D">
        <w:rPr>
          <w:vertAlign w:val="superscript"/>
          <w:lang w:val="en-US"/>
        </w:rPr>
        <w:t>1</w:t>
      </w:r>
      <w:r w:rsidRPr="0011582D">
        <w:rPr>
          <w:lang w:val="en-US"/>
        </w:rPr>
        <w:t>Institute of Biomedical Mechatronics, Johannes Kepler University Linz, Altenberger</w:t>
      </w:r>
      <w:r>
        <w:rPr>
          <w:lang w:val="en-US"/>
        </w:rPr>
        <w:t xml:space="preserve"> Straße</w:t>
      </w:r>
      <w:r w:rsidRPr="0011582D">
        <w:rPr>
          <w:lang w:val="en-US"/>
        </w:rPr>
        <w:t xml:space="preserve"> 69, 4040 Linz, Austria</w:t>
      </w:r>
    </w:p>
    <w:p w14:paraId="488029CF" w14:textId="77777777" w:rsidR="00C02A90" w:rsidRPr="0011582D" w:rsidRDefault="00C02A90" w:rsidP="00C02A90">
      <w:pPr>
        <w:pStyle w:val="MainText"/>
        <w:rPr>
          <w:lang w:val="en-US"/>
        </w:rPr>
      </w:pPr>
      <w:r w:rsidRPr="0011582D">
        <w:rPr>
          <w:vertAlign w:val="superscript"/>
          <w:lang w:val="en-US"/>
        </w:rPr>
        <w:t>2</w:t>
      </w:r>
      <w:r w:rsidRPr="0011582D">
        <w:rPr>
          <w:lang w:val="en-US"/>
        </w:rPr>
        <w:t>Institute of Applied Physics, Johannes Kepler University Linz, Altenberger</w:t>
      </w:r>
      <w:r>
        <w:rPr>
          <w:lang w:val="en-US"/>
        </w:rPr>
        <w:t xml:space="preserve"> Straße</w:t>
      </w:r>
      <w:r w:rsidRPr="0011582D">
        <w:rPr>
          <w:lang w:val="en-US"/>
        </w:rPr>
        <w:t xml:space="preserve"> 69, 4040 Linz, Austria</w:t>
      </w:r>
    </w:p>
    <w:p w14:paraId="77D0B559" w14:textId="77777777" w:rsidR="00C02A90" w:rsidRPr="0011582D" w:rsidRDefault="00C02A90" w:rsidP="00C02A90">
      <w:pPr>
        <w:pStyle w:val="MainText"/>
        <w:rPr>
          <w:lang w:val="en-US"/>
        </w:rPr>
      </w:pPr>
      <w:r w:rsidRPr="0011582D">
        <w:rPr>
          <w:vertAlign w:val="superscript"/>
          <w:lang w:val="en-US"/>
        </w:rPr>
        <w:t>3</w:t>
      </w:r>
      <w:r w:rsidRPr="0011582D">
        <w:rPr>
          <w:lang w:val="en-US"/>
        </w:rPr>
        <w:t xml:space="preserve">Institute of Biology II (Zoology), RWTH Aachen University, </w:t>
      </w:r>
      <w:proofErr w:type="spellStart"/>
      <w:r w:rsidRPr="0011582D">
        <w:rPr>
          <w:lang w:val="en-US"/>
        </w:rPr>
        <w:t>Worringerweg</w:t>
      </w:r>
      <w:proofErr w:type="spellEnd"/>
      <w:r w:rsidRPr="0011582D">
        <w:rPr>
          <w:lang w:val="en-US"/>
        </w:rPr>
        <w:t xml:space="preserve"> 3,</w:t>
      </w:r>
      <w:r w:rsidRPr="0011582D">
        <w:rPr>
          <w:lang w:val="en-US"/>
        </w:rPr>
        <w:br/>
        <w:t>52074 Aachen, Germany</w:t>
      </w:r>
    </w:p>
    <w:p w14:paraId="1CCA1EA8" w14:textId="77777777" w:rsidR="00C02A90" w:rsidRPr="0011582D" w:rsidRDefault="00C02A90" w:rsidP="00C02A90">
      <w:pPr>
        <w:pStyle w:val="MainText"/>
        <w:rPr>
          <w:lang w:val="en-US"/>
        </w:rPr>
      </w:pPr>
      <w:r w:rsidRPr="00A62EC9">
        <w:rPr>
          <w:vertAlign w:val="superscript"/>
          <w:lang w:val="de-AT"/>
        </w:rPr>
        <w:t>4</w:t>
      </w:r>
      <w:r w:rsidRPr="00A62EC9">
        <w:rPr>
          <w:color w:val="000000"/>
          <w:lang w:val="de-AT"/>
        </w:rPr>
        <w:t>Bundesanstalt für Materialforschung und –prüfung (BAM), Unter den Eichen 87</w:t>
      </w:r>
      <w:r w:rsidRPr="00A62EC9">
        <w:rPr>
          <w:i/>
          <w:color w:val="000000"/>
          <w:lang w:val="de-AT"/>
        </w:rPr>
        <w:br/>
      </w:r>
      <w:r w:rsidRPr="00A62EC9">
        <w:rPr>
          <w:color w:val="000000"/>
          <w:lang w:val="de-AT"/>
        </w:rPr>
        <w:t>12205 Berlin</w:t>
      </w:r>
      <w:r w:rsidRPr="0011582D">
        <w:rPr>
          <w:color w:val="000000"/>
          <w:lang w:val="en-US"/>
        </w:rPr>
        <w:t>, Germany</w:t>
      </w:r>
    </w:p>
    <w:p w14:paraId="1106C84F" w14:textId="77777777" w:rsidR="00C02A90" w:rsidRPr="0011582D" w:rsidRDefault="00C02A90" w:rsidP="00C02A90">
      <w:pPr>
        <w:pStyle w:val="MainText"/>
        <w:rPr>
          <w:color w:val="000000"/>
          <w:lang w:val="en-US"/>
        </w:rPr>
      </w:pPr>
    </w:p>
    <w:p w14:paraId="4C3F37CB" w14:textId="77777777" w:rsidR="00C02A90" w:rsidRPr="0011582D" w:rsidRDefault="00C02A90" w:rsidP="00C02A90">
      <w:pPr>
        <w:pStyle w:val="MainText"/>
        <w:rPr>
          <w:lang w:val="en-US"/>
        </w:rPr>
      </w:pPr>
      <w:r w:rsidRPr="0011582D">
        <w:rPr>
          <w:lang w:val="en-US"/>
        </w:rPr>
        <w:t xml:space="preserve">Email: </w:t>
      </w:r>
      <w:r>
        <w:rPr>
          <w:lang w:val="en-US"/>
        </w:rPr>
        <w:t>Sebastian Lifka – sebastian.lifka</w:t>
      </w:r>
      <w:r w:rsidRPr="0011582D">
        <w:rPr>
          <w:lang w:val="en-US"/>
        </w:rPr>
        <w:t>@jku.at</w:t>
      </w:r>
    </w:p>
    <w:p w14:paraId="304C5052" w14:textId="77777777" w:rsidR="00C02A90" w:rsidRPr="0011582D" w:rsidRDefault="00C02A90" w:rsidP="00C02A90">
      <w:pPr>
        <w:pStyle w:val="MainText"/>
        <w:rPr>
          <w:lang w:val="en-US"/>
        </w:rPr>
      </w:pPr>
      <w:r w:rsidRPr="0011582D">
        <w:rPr>
          <w:lang w:val="en-US"/>
        </w:rPr>
        <w:t>* Corresponding author</w:t>
      </w:r>
    </w:p>
    <w:p w14:paraId="01DF6637" w14:textId="77777777" w:rsidR="005C3BCA" w:rsidRDefault="005C3BCA">
      <w:pPr>
        <w:rPr>
          <w:rFonts w:ascii="Arial" w:eastAsia="Calibri" w:hAnsi="Arial" w:cs="Arial"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726105AC" w14:textId="77777777" w:rsidR="005C3BCA" w:rsidRDefault="005C3BCA" w:rsidP="005C3BCA">
      <w:pPr>
        <w:pStyle w:val="MainText"/>
        <w:rPr>
          <w:lang w:val="en-US"/>
        </w:rPr>
      </w:pPr>
      <w:r w:rsidRPr="00C02A90">
        <w:rPr>
          <w:b/>
          <w:bCs/>
          <w:lang w:val="en-US"/>
        </w:rPr>
        <w:lastRenderedPageBreak/>
        <w:t>Table S1:</w:t>
      </w:r>
      <w:r>
        <w:rPr>
          <w:lang w:val="en-US"/>
        </w:rPr>
        <w:t xml:space="preserve"> Morphological data of the nanoripples found on the calamistrum of four distant related cribellate spiders.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3BCA" w14:paraId="0E03C048" w14:textId="77777777" w:rsidTr="005C3BCA">
        <w:trPr>
          <w:trHeight w:val="583"/>
        </w:trPr>
        <w:tc>
          <w:tcPr>
            <w:tcW w:w="3020" w:type="dxa"/>
            <w:vAlign w:val="center"/>
          </w:tcPr>
          <w:p w14:paraId="0F239273" w14:textId="77777777" w:rsidR="005C3BCA" w:rsidRPr="005C3BCA" w:rsidRDefault="005C3BCA" w:rsidP="005C3BCA">
            <w:pPr>
              <w:pStyle w:val="MainText"/>
              <w:spacing w:line="240" w:lineRule="auto"/>
              <w:jc w:val="left"/>
              <w:rPr>
                <w:b/>
                <w:lang w:val="en-US"/>
              </w:rPr>
            </w:pPr>
            <w:r w:rsidRPr="005C3BCA">
              <w:rPr>
                <w:b/>
                <w:lang w:val="en-US"/>
              </w:rPr>
              <w:t>Species</w:t>
            </w:r>
          </w:p>
        </w:tc>
        <w:tc>
          <w:tcPr>
            <w:tcW w:w="3021" w:type="dxa"/>
            <w:vAlign w:val="center"/>
          </w:tcPr>
          <w:p w14:paraId="62B5ECAA" w14:textId="77777777" w:rsidR="005C3BCA" w:rsidRPr="005C3BCA" w:rsidRDefault="005C3BCA" w:rsidP="00705FED">
            <w:pPr>
              <w:pStyle w:val="MainText"/>
              <w:spacing w:line="240" w:lineRule="auto"/>
              <w:jc w:val="center"/>
              <w:rPr>
                <w:b/>
                <w:lang w:val="en-US"/>
              </w:rPr>
            </w:pPr>
            <w:r w:rsidRPr="005C3BCA">
              <w:rPr>
                <w:b/>
                <w:lang w:val="en-US"/>
              </w:rPr>
              <w:t>Periodicity (</w:t>
            </w:r>
            <w:r w:rsidR="00705FED">
              <w:rPr>
                <w:b/>
                <w:lang w:val="en-US"/>
              </w:rPr>
              <w:t>n</w:t>
            </w:r>
            <w:r w:rsidRPr="005C3BCA">
              <w:rPr>
                <w:b/>
                <w:lang w:val="en-US"/>
              </w:rPr>
              <w:t>m)</w:t>
            </w:r>
          </w:p>
        </w:tc>
        <w:tc>
          <w:tcPr>
            <w:tcW w:w="3021" w:type="dxa"/>
            <w:vAlign w:val="center"/>
          </w:tcPr>
          <w:p w14:paraId="78451A02" w14:textId="77777777" w:rsidR="005C3BCA" w:rsidRPr="005C3BCA" w:rsidRDefault="005C3BCA" w:rsidP="00705FED">
            <w:pPr>
              <w:pStyle w:val="MainText"/>
              <w:spacing w:line="240" w:lineRule="auto"/>
              <w:jc w:val="center"/>
              <w:rPr>
                <w:b/>
                <w:lang w:val="en-US"/>
              </w:rPr>
            </w:pPr>
            <w:r w:rsidRPr="005C3BCA">
              <w:rPr>
                <w:b/>
                <w:lang w:val="en-US"/>
              </w:rPr>
              <w:t>Height (</w:t>
            </w:r>
            <w:r w:rsidR="00705FED">
              <w:rPr>
                <w:b/>
                <w:lang w:val="en-US"/>
              </w:rPr>
              <w:t>n</w:t>
            </w:r>
            <w:r w:rsidRPr="005C3BCA">
              <w:rPr>
                <w:b/>
                <w:lang w:val="en-US"/>
              </w:rPr>
              <w:t>m)</w:t>
            </w:r>
          </w:p>
        </w:tc>
      </w:tr>
      <w:tr w:rsidR="005C3BCA" w14:paraId="4D1A3D11" w14:textId="77777777" w:rsidTr="005C3BCA">
        <w:tc>
          <w:tcPr>
            <w:tcW w:w="3020" w:type="dxa"/>
            <w:vAlign w:val="center"/>
          </w:tcPr>
          <w:p w14:paraId="40F43FE1" w14:textId="77777777" w:rsidR="005C3BCA" w:rsidRPr="005C3BCA" w:rsidRDefault="005C3BCA" w:rsidP="005C3BCA">
            <w:pPr>
              <w:pStyle w:val="MainText"/>
              <w:spacing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Amaurobius similis</w:t>
            </w:r>
          </w:p>
        </w:tc>
        <w:tc>
          <w:tcPr>
            <w:tcW w:w="3021" w:type="dxa"/>
          </w:tcPr>
          <w:p w14:paraId="75437DA4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222 ± 8</w:t>
            </w:r>
          </w:p>
          <w:p w14:paraId="3937F3CA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(n = 3)</w:t>
            </w:r>
          </w:p>
        </w:tc>
        <w:tc>
          <w:tcPr>
            <w:tcW w:w="3021" w:type="dxa"/>
          </w:tcPr>
          <w:p w14:paraId="329065EC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  <w:p w14:paraId="68A2EAE5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(n = 1)</w:t>
            </w:r>
          </w:p>
        </w:tc>
      </w:tr>
      <w:tr w:rsidR="005C3BCA" w14:paraId="2407EBB0" w14:textId="77777777" w:rsidTr="005C3BCA">
        <w:tc>
          <w:tcPr>
            <w:tcW w:w="3020" w:type="dxa"/>
            <w:vAlign w:val="center"/>
          </w:tcPr>
          <w:p w14:paraId="02A581E8" w14:textId="77777777" w:rsidR="005C3BCA" w:rsidRPr="005C3BCA" w:rsidRDefault="005C3BCA" w:rsidP="005C3BCA">
            <w:pPr>
              <w:pStyle w:val="MainText"/>
              <w:spacing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Hickmania troglodytes</w:t>
            </w:r>
          </w:p>
        </w:tc>
        <w:tc>
          <w:tcPr>
            <w:tcW w:w="3021" w:type="dxa"/>
          </w:tcPr>
          <w:p w14:paraId="227554C2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205 ± 13</w:t>
            </w:r>
          </w:p>
          <w:p w14:paraId="0A416828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(n = 3)</w:t>
            </w:r>
          </w:p>
        </w:tc>
        <w:tc>
          <w:tcPr>
            <w:tcW w:w="3021" w:type="dxa"/>
          </w:tcPr>
          <w:p w14:paraId="0A456A33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</w:p>
        </w:tc>
      </w:tr>
      <w:tr w:rsidR="005C3BCA" w14:paraId="28AD31ED" w14:textId="77777777" w:rsidTr="005C3BCA">
        <w:tc>
          <w:tcPr>
            <w:tcW w:w="3020" w:type="dxa"/>
            <w:vAlign w:val="center"/>
          </w:tcPr>
          <w:p w14:paraId="5EE98B83" w14:textId="77777777" w:rsidR="005C3BCA" w:rsidRPr="005C3BCA" w:rsidRDefault="005C3BCA" w:rsidP="005C3BCA">
            <w:pPr>
              <w:pStyle w:val="MainText"/>
              <w:spacing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Jamberoo johnnoblei</w:t>
            </w:r>
          </w:p>
        </w:tc>
        <w:tc>
          <w:tcPr>
            <w:tcW w:w="3021" w:type="dxa"/>
          </w:tcPr>
          <w:p w14:paraId="409A12DB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  <w:p w14:paraId="71D23578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(n = 1)</w:t>
            </w:r>
          </w:p>
        </w:tc>
        <w:tc>
          <w:tcPr>
            <w:tcW w:w="3021" w:type="dxa"/>
          </w:tcPr>
          <w:p w14:paraId="285A3B99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</w:p>
        </w:tc>
      </w:tr>
      <w:tr w:rsidR="005C3BCA" w14:paraId="2B1EF89B" w14:textId="77777777" w:rsidTr="00705FED">
        <w:tc>
          <w:tcPr>
            <w:tcW w:w="3020" w:type="dxa"/>
            <w:vAlign w:val="center"/>
          </w:tcPr>
          <w:p w14:paraId="176126AB" w14:textId="77777777" w:rsidR="005C3BCA" w:rsidRPr="005C3BCA" w:rsidRDefault="005C3BCA" w:rsidP="005C3BCA">
            <w:pPr>
              <w:pStyle w:val="MainText"/>
              <w:spacing w:line="240" w:lineRule="auto"/>
              <w:jc w:val="left"/>
              <w:rPr>
                <w:i/>
                <w:lang w:val="en-US"/>
              </w:rPr>
            </w:pPr>
            <w:r>
              <w:rPr>
                <w:i/>
                <w:lang w:val="en-US"/>
              </w:rPr>
              <w:t>Uloborus plumipes</w:t>
            </w:r>
          </w:p>
        </w:tc>
        <w:tc>
          <w:tcPr>
            <w:tcW w:w="3021" w:type="dxa"/>
          </w:tcPr>
          <w:p w14:paraId="0515323C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216 ± 10</w:t>
            </w:r>
          </w:p>
          <w:p w14:paraId="1934DF8C" w14:textId="77777777" w:rsidR="005C3BCA" w:rsidRDefault="005C3BCA" w:rsidP="005C3BCA">
            <w:pPr>
              <w:pStyle w:val="MainText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(n = 3)</w:t>
            </w:r>
          </w:p>
        </w:tc>
        <w:tc>
          <w:tcPr>
            <w:tcW w:w="3021" w:type="dxa"/>
            <w:vAlign w:val="center"/>
          </w:tcPr>
          <w:p w14:paraId="1C70B6BC" w14:textId="77777777" w:rsidR="005C3BCA" w:rsidRPr="00705FED" w:rsidRDefault="00705FED" w:rsidP="00705FED">
            <w:pPr>
              <w:pStyle w:val="MainText"/>
              <w:spacing w:line="240" w:lineRule="auto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200</w:t>
            </w:r>
            <w:r>
              <w:rPr>
                <w:vertAlign w:val="superscript"/>
                <w:lang w:val="en-US"/>
              </w:rPr>
              <w:t>*</w:t>
            </w:r>
          </w:p>
        </w:tc>
      </w:tr>
    </w:tbl>
    <w:p w14:paraId="5E340F86" w14:textId="77777777" w:rsidR="005C3BCA" w:rsidRPr="0011582D" w:rsidRDefault="00705FED" w:rsidP="005C3BCA">
      <w:pPr>
        <w:pStyle w:val="MainText"/>
        <w:rPr>
          <w:lang w:val="en-US"/>
        </w:rPr>
      </w:pPr>
      <w:r>
        <w:rPr>
          <w:lang w:val="en-US"/>
        </w:rPr>
        <w:t>*: Data taken from Joel et al. 2020. ACS Appl. Nano Mater.</w:t>
      </w:r>
    </w:p>
    <w:p w14:paraId="0E4470E2" w14:textId="77777777" w:rsidR="005C3BCA" w:rsidRDefault="005C3BCA"/>
    <w:sectPr w:rsidR="005C3B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CA"/>
    <w:rsid w:val="00450278"/>
    <w:rsid w:val="004E38E3"/>
    <w:rsid w:val="005C3BCA"/>
    <w:rsid w:val="00705FED"/>
    <w:rsid w:val="00C02A90"/>
    <w:rsid w:val="00F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1AE3"/>
  <w15:chartTrackingRefBased/>
  <w15:docId w15:val="{73C83FEA-474B-4270-8F5B-47A16913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3BCA"/>
    <w:pPr>
      <w:keepNext/>
      <w:keepLines/>
      <w:suppressAutoHyphens/>
      <w:spacing w:before="480" w:after="0" w:line="480" w:lineRule="auto"/>
      <w:jc w:val="both"/>
      <w:outlineLvl w:val="0"/>
    </w:pPr>
    <w:rPr>
      <w:rFonts w:ascii="Arial" w:eastAsia="Times New Roman" w:hAnsi="Arial" w:cs="Arial"/>
      <w:b/>
      <w:bCs/>
      <w:sz w:val="36"/>
      <w:szCs w:val="3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3BCA"/>
    <w:rPr>
      <w:rFonts w:ascii="Arial" w:eastAsia="Times New Roman" w:hAnsi="Arial" w:cs="Arial"/>
      <w:b/>
      <w:bCs/>
      <w:sz w:val="36"/>
      <w:szCs w:val="36"/>
      <w:lang w:val="en-GB"/>
    </w:rPr>
  </w:style>
  <w:style w:type="paragraph" w:customStyle="1" w:styleId="MainText">
    <w:name w:val="Main Text"/>
    <w:basedOn w:val="Standard"/>
    <w:qFormat/>
    <w:rsid w:val="005C3BCA"/>
    <w:pPr>
      <w:suppressAutoHyphens/>
      <w:spacing w:after="0" w:line="480" w:lineRule="auto"/>
      <w:jc w:val="both"/>
    </w:pPr>
    <w:rPr>
      <w:rFonts w:ascii="Arial" w:eastAsia="Calibri" w:hAnsi="Arial" w:cs="Arial"/>
      <w:sz w:val="24"/>
      <w:szCs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BC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5C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Anna-Christin Joel</dc:creator>
  <cp:keywords/>
  <dc:description/>
  <cp:lastModifiedBy>Sebastian Lifka</cp:lastModifiedBy>
  <cp:revision>2</cp:revision>
  <dcterms:created xsi:type="dcterms:W3CDTF">2022-04-05T09:01:00Z</dcterms:created>
  <dcterms:modified xsi:type="dcterms:W3CDTF">2022-04-05T09:01:00Z</dcterms:modified>
</cp:coreProperties>
</file>