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D022C" w14:textId="64341246" w:rsidR="008F7944" w:rsidRPr="005130CB" w:rsidRDefault="008F7944" w:rsidP="008F7944">
      <w:pPr>
        <w:pStyle w:val="BATitle"/>
        <w:rPr>
          <w:rFonts w:ascii="Arial" w:hAnsi="Arial" w:cs="Arial"/>
          <w:vertAlign w:val="superscript"/>
        </w:rPr>
      </w:pPr>
      <w:r w:rsidRPr="005130CB">
        <w:rPr>
          <w:rFonts w:ascii="Arial" w:hAnsi="Arial" w:cs="Arial"/>
          <w:vertAlign w:val="superscript"/>
        </w:rPr>
        <w:t>[Electronic supporting information]</w:t>
      </w:r>
    </w:p>
    <w:p w14:paraId="174EBCDC" w14:textId="77777777" w:rsidR="005130CB" w:rsidRPr="005130CB" w:rsidRDefault="005130CB" w:rsidP="005130CB">
      <w:pPr>
        <w:pStyle w:val="MainText"/>
        <w:rPr>
          <w:rFonts w:eastAsia="Times New Roman"/>
          <w:b/>
          <w:bCs/>
          <w:sz w:val="36"/>
          <w:szCs w:val="36"/>
        </w:rPr>
      </w:pPr>
      <w:r w:rsidRPr="005130CB">
        <w:rPr>
          <w:rFonts w:eastAsia="Times New Roman"/>
          <w:b/>
          <w:bCs/>
          <w:sz w:val="36"/>
          <w:szCs w:val="36"/>
        </w:rPr>
        <w:t>Influence of water contamination on the sputtering of silicon with low energy argon ions investigated by Molecular Dynamics simulations.</w:t>
      </w:r>
    </w:p>
    <w:p w14:paraId="42AFFC58" w14:textId="77777777" w:rsidR="005130CB" w:rsidRPr="005130CB" w:rsidRDefault="005130CB" w:rsidP="005130CB">
      <w:pPr>
        <w:pStyle w:val="MainText"/>
      </w:pPr>
      <w:r w:rsidRPr="005130CB">
        <w:t xml:space="preserve">Grégoire R.N. </w:t>
      </w:r>
      <w:proofErr w:type="spellStart"/>
      <w:r w:rsidRPr="005130CB">
        <w:t>Defoort-Levkov</w:t>
      </w:r>
      <w:proofErr w:type="spellEnd"/>
      <w:r w:rsidRPr="005130CB">
        <w:t>*</w:t>
      </w:r>
      <w:r w:rsidRPr="005130CB">
        <w:rPr>
          <w:vertAlign w:val="superscript"/>
        </w:rPr>
        <w:t>1,2</w:t>
      </w:r>
      <w:r w:rsidRPr="005130CB">
        <w:t xml:space="preserve">, </w:t>
      </w:r>
      <w:r w:rsidRPr="005130CB">
        <w:rPr>
          <w:noProof/>
        </w:rPr>
        <w:t>Alan Bahm</w:t>
      </w:r>
      <w:r w:rsidRPr="005130CB">
        <w:rPr>
          <w:vertAlign w:val="superscript"/>
        </w:rPr>
        <w:t xml:space="preserve"> 3</w:t>
      </w:r>
      <w:r w:rsidRPr="005130CB">
        <w:t xml:space="preserve">, </w:t>
      </w:r>
      <w:r w:rsidRPr="005130CB">
        <w:rPr>
          <w:noProof/>
        </w:rPr>
        <w:t>Patrick Philipp</w:t>
      </w:r>
      <w:r w:rsidRPr="005130CB">
        <w:rPr>
          <w:vertAlign w:val="superscript"/>
        </w:rPr>
        <w:t xml:space="preserve"> *1</w:t>
      </w:r>
    </w:p>
    <w:p w14:paraId="74708D30" w14:textId="77777777" w:rsidR="005130CB" w:rsidRPr="005130CB" w:rsidRDefault="005130CB" w:rsidP="005130CB">
      <w:pPr>
        <w:pStyle w:val="MainText"/>
      </w:pPr>
    </w:p>
    <w:p w14:paraId="1CE566BF" w14:textId="77777777" w:rsidR="005130CB" w:rsidRPr="005130CB" w:rsidRDefault="005130CB" w:rsidP="005130CB">
      <w:pPr>
        <w:pStyle w:val="MainText"/>
        <w:rPr>
          <w:lang w:val="en-US"/>
        </w:rPr>
      </w:pPr>
      <w:r w:rsidRPr="005130CB">
        <w:rPr>
          <w:lang w:val="en-US"/>
        </w:rPr>
        <w:t xml:space="preserve">1 – Advanced Instrumentation for Nano-Analytics (AINA), Materials Research and Technology Department (MRT), Luxembourg Institute of Science and Technology (LIST), 4422 </w:t>
      </w:r>
      <w:proofErr w:type="spellStart"/>
      <w:r w:rsidRPr="005130CB">
        <w:rPr>
          <w:lang w:val="en-US"/>
        </w:rPr>
        <w:t>Belvaux</w:t>
      </w:r>
      <w:proofErr w:type="spellEnd"/>
      <w:r w:rsidRPr="005130CB">
        <w:rPr>
          <w:lang w:val="en-US"/>
        </w:rPr>
        <w:t>, Luxembourg.</w:t>
      </w:r>
    </w:p>
    <w:p w14:paraId="27A36E0D" w14:textId="77777777" w:rsidR="005130CB" w:rsidRPr="005130CB" w:rsidRDefault="005130CB" w:rsidP="005130CB">
      <w:pPr>
        <w:pStyle w:val="MainText"/>
        <w:rPr>
          <w:lang w:val="de-LU"/>
        </w:rPr>
      </w:pPr>
      <w:r w:rsidRPr="005130CB">
        <w:rPr>
          <w:lang w:val="de-LU"/>
        </w:rPr>
        <w:t xml:space="preserve">2 – University </w:t>
      </w:r>
      <w:proofErr w:type="spellStart"/>
      <w:r w:rsidRPr="005130CB">
        <w:rPr>
          <w:lang w:val="de-LU"/>
        </w:rPr>
        <w:t>of</w:t>
      </w:r>
      <w:proofErr w:type="spellEnd"/>
      <w:r w:rsidRPr="005130CB">
        <w:rPr>
          <w:lang w:val="de-LU"/>
        </w:rPr>
        <w:t xml:space="preserve"> Luxembourg, 4365 Esch-</w:t>
      </w:r>
      <w:proofErr w:type="spellStart"/>
      <w:r w:rsidRPr="005130CB">
        <w:rPr>
          <w:lang w:val="de-LU"/>
        </w:rPr>
        <w:t>sur</w:t>
      </w:r>
      <w:proofErr w:type="spellEnd"/>
      <w:r w:rsidRPr="005130CB">
        <w:rPr>
          <w:lang w:val="de-LU"/>
        </w:rPr>
        <w:t>-Alzette, Luxembourg.</w:t>
      </w:r>
    </w:p>
    <w:p w14:paraId="43C1B932" w14:textId="77777777" w:rsidR="005130CB" w:rsidRPr="005130CB" w:rsidRDefault="005130CB" w:rsidP="005130CB">
      <w:pPr>
        <w:pStyle w:val="MainText"/>
        <w:rPr>
          <w:lang w:val="en-US"/>
        </w:rPr>
      </w:pPr>
      <w:r w:rsidRPr="005130CB">
        <w:rPr>
          <w:lang w:val="en-US"/>
        </w:rPr>
        <w:t>3 – Thermo Fisher Scientific, Hillsboro, OR, 97124, USA</w:t>
      </w:r>
    </w:p>
    <w:p w14:paraId="79EA9026" w14:textId="77777777" w:rsidR="005130CB" w:rsidRPr="005130CB" w:rsidRDefault="005130CB" w:rsidP="005130CB">
      <w:pPr>
        <w:pStyle w:val="MainText"/>
      </w:pPr>
      <w:r w:rsidRPr="005130CB">
        <w:t>Email: Patrick Philipp – Patrick.philipp@list.lu</w:t>
      </w:r>
    </w:p>
    <w:p w14:paraId="36A8EB9B" w14:textId="77777777" w:rsidR="005130CB" w:rsidRPr="005130CB" w:rsidRDefault="005130CB" w:rsidP="005130CB">
      <w:pPr>
        <w:pStyle w:val="MainText"/>
      </w:pPr>
      <w:r w:rsidRPr="005130CB">
        <w:t>* Corresponding author</w:t>
      </w:r>
    </w:p>
    <w:p w14:paraId="09635F12" w14:textId="77777777" w:rsidR="005130CB" w:rsidRPr="005130CB" w:rsidRDefault="005130CB" w:rsidP="005130CB">
      <w:pPr>
        <w:pStyle w:val="MainText"/>
        <w:rPr>
          <w:lang w:val="en-US"/>
        </w:rPr>
      </w:pPr>
      <w:r w:rsidRPr="005130CB">
        <w:rPr>
          <w:lang w:val="en-US"/>
        </w:rPr>
        <w:t>The manuscript was written through contributions of all authors. All authors have given approval to the final version of the manuscript.</w:t>
      </w:r>
    </w:p>
    <w:p w14:paraId="15AECF65" w14:textId="77777777" w:rsidR="008F7944" w:rsidRPr="005130CB" w:rsidRDefault="008F7944" w:rsidP="000B5610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</w:p>
    <w:p w14:paraId="1AA5F834" w14:textId="77777777" w:rsidR="008F7944" w:rsidRPr="005130CB" w:rsidRDefault="008F7944" w:rsidP="000B5610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</w:p>
    <w:p w14:paraId="79D3585E" w14:textId="77777777" w:rsidR="008F7944" w:rsidRPr="005130CB" w:rsidRDefault="008F7944" w:rsidP="000B5610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</w:p>
    <w:p w14:paraId="4F2D7AFA" w14:textId="77777777" w:rsidR="00B92039" w:rsidRPr="005130CB" w:rsidRDefault="00B92039" w:rsidP="000B5610">
      <w:pPr>
        <w:pStyle w:val="TESupportingInformation"/>
        <w:spacing w:after="240"/>
        <w:ind w:firstLine="0"/>
        <w:jc w:val="left"/>
        <w:rPr>
          <w:rFonts w:ascii="Arial" w:hAnsi="Arial" w:cs="Arial"/>
          <w:b/>
        </w:rPr>
      </w:pPr>
    </w:p>
    <w:p w14:paraId="796A5586" w14:textId="39E59FE9" w:rsidR="00B92039" w:rsidRPr="005130CB" w:rsidRDefault="0052551B" w:rsidP="00B92039">
      <w:pPr>
        <w:pStyle w:val="TESupportingInformation"/>
        <w:spacing w:after="240"/>
        <w:ind w:firstLine="0"/>
        <w:jc w:val="left"/>
        <w:rPr>
          <w:rFonts w:ascii="Arial" w:hAnsi="Arial" w:cs="Arial"/>
          <w:b/>
        </w:rPr>
      </w:pPr>
      <w:r w:rsidRPr="005130CB">
        <w:rPr>
          <w:rFonts w:ascii="Arial" w:hAnsi="Arial" w:cs="Arial"/>
          <w:b/>
        </w:rPr>
        <w:t>Index</w:t>
      </w:r>
    </w:p>
    <w:p w14:paraId="335A318E" w14:textId="77777777" w:rsidR="008A10EE" w:rsidRPr="005130CB" w:rsidRDefault="0052551B" w:rsidP="0052551B">
      <w:pPr>
        <w:pStyle w:val="TESupportingInformation"/>
        <w:spacing w:after="240"/>
        <w:ind w:firstLine="0"/>
        <w:jc w:val="left"/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>DFT data fitting plots</w:t>
      </w:r>
      <w:r w:rsidRPr="005130CB">
        <w:rPr>
          <w:rFonts w:ascii="Arial" w:hAnsi="Arial" w:cs="Arial"/>
          <w:b/>
        </w:rPr>
        <w:br/>
        <w:t xml:space="preserve">Graph 1. </w:t>
      </w:r>
      <w:r w:rsidRPr="005130CB">
        <w:rPr>
          <w:rFonts w:ascii="Arial" w:hAnsi="Arial" w:cs="Arial"/>
          <w:bCs/>
        </w:rPr>
        <w:t xml:space="preserve">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Si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The full potential is displayed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>Graph 2</w:t>
      </w:r>
      <w:r w:rsidRPr="005130CB">
        <w:rPr>
          <w:rFonts w:ascii="Arial" w:hAnsi="Arial" w:cs="Arial"/>
          <w:bCs/>
        </w:rPr>
        <w:t xml:space="preserve">. 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Si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A focused part is displayed, putting accent on the potential well describing the inter-atomic forces (switch from repulsive to attractive part of the potential).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 xml:space="preserve">Graph 3. </w:t>
      </w:r>
      <w:r w:rsidRPr="005130CB">
        <w:rPr>
          <w:rFonts w:ascii="Arial" w:hAnsi="Arial" w:cs="Arial"/>
          <w:bCs/>
        </w:rPr>
        <w:t xml:space="preserve">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O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The full potential is displayed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>Graph 4</w:t>
      </w:r>
      <w:r w:rsidRPr="005130CB">
        <w:rPr>
          <w:rFonts w:ascii="Arial" w:hAnsi="Arial" w:cs="Arial"/>
          <w:bCs/>
        </w:rPr>
        <w:t xml:space="preserve">. 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O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A focused part is displayed, putting accent on the potential well describing the inter-atomic forces (switch from repulsive to attractive part of the potential).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 xml:space="preserve">Graph 5. </w:t>
      </w:r>
      <w:r w:rsidRPr="005130CB">
        <w:rPr>
          <w:rFonts w:ascii="Arial" w:hAnsi="Arial" w:cs="Arial"/>
          <w:bCs/>
        </w:rPr>
        <w:t xml:space="preserve">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H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The full potential is displayed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>Graph 6</w:t>
      </w:r>
      <w:r w:rsidRPr="005130CB">
        <w:rPr>
          <w:rFonts w:ascii="Arial" w:hAnsi="Arial" w:cs="Arial"/>
          <w:bCs/>
        </w:rPr>
        <w:t xml:space="preserve">. 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H </w:t>
      </w:r>
      <w:r w:rsidR="00342C19" w:rsidRPr="005130CB">
        <w:rPr>
          <w:rFonts w:ascii="Arial" w:hAnsi="Arial" w:cs="Arial"/>
          <w:bCs/>
        </w:rPr>
        <w:t xml:space="preserve">details </w:t>
      </w:r>
      <w:r w:rsidRPr="005130CB">
        <w:rPr>
          <w:rFonts w:ascii="Arial" w:hAnsi="Arial" w:cs="Arial"/>
          <w:bCs/>
        </w:rPr>
        <w:t>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A focused part is displayed, putting accent on the potential well describing the inter-atomic forces (switch from repulsive to attractive part of the potential).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t xml:space="preserve">Graph 7. </w:t>
      </w:r>
      <w:r w:rsidRPr="005130CB">
        <w:rPr>
          <w:rFonts w:ascii="Arial" w:hAnsi="Arial" w:cs="Arial"/>
          <w:bCs/>
        </w:rPr>
        <w:t xml:space="preserve">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detail</w:t>
      </w:r>
      <w:r w:rsidR="00342C19" w:rsidRPr="005130CB">
        <w:rPr>
          <w:rFonts w:ascii="Arial" w:hAnsi="Arial" w:cs="Arial"/>
          <w:bCs/>
        </w:rPr>
        <w:t>s</w:t>
      </w:r>
      <w:r w:rsidRPr="005130CB">
        <w:rPr>
          <w:rFonts w:ascii="Arial" w:hAnsi="Arial" w:cs="Arial"/>
          <w:bCs/>
        </w:rPr>
        <w:t xml:space="preserve"> 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The full potential is displayed</w:t>
      </w:r>
      <w:r w:rsidRPr="005130CB">
        <w:rPr>
          <w:rFonts w:ascii="Arial" w:hAnsi="Arial" w:cs="Arial"/>
          <w:bCs/>
        </w:rPr>
        <w:br/>
      </w:r>
      <w:r w:rsidRPr="005130CB">
        <w:rPr>
          <w:rFonts w:ascii="Arial" w:hAnsi="Arial" w:cs="Arial"/>
          <w:b/>
        </w:rPr>
        <w:lastRenderedPageBreak/>
        <w:t>Graph 8</w:t>
      </w:r>
      <w:r w:rsidRPr="005130CB">
        <w:rPr>
          <w:rFonts w:ascii="Arial" w:hAnsi="Arial" w:cs="Arial"/>
          <w:bCs/>
        </w:rPr>
        <w:t xml:space="preserve">. Plot of the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– </w:t>
      </w:r>
      <w:proofErr w:type="spellStart"/>
      <w:r w:rsidRPr="005130CB">
        <w:rPr>
          <w:rFonts w:ascii="Arial" w:hAnsi="Arial" w:cs="Arial"/>
          <w:bCs/>
        </w:rPr>
        <w:t>Ar</w:t>
      </w:r>
      <w:proofErr w:type="spellEnd"/>
      <w:r w:rsidRPr="005130CB">
        <w:rPr>
          <w:rFonts w:ascii="Arial" w:hAnsi="Arial" w:cs="Arial"/>
          <w:bCs/>
        </w:rPr>
        <w:t xml:space="preserve"> detail</w:t>
      </w:r>
      <w:r w:rsidR="00342C19" w:rsidRPr="005130CB">
        <w:rPr>
          <w:rFonts w:ascii="Arial" w:hAnsi="Arial" w:cs="Arial"/>
          <w:bCs/>
        </w:rPr>
        <w:t>s</w:t>
      </w:r>
      <w:r w:rsidRPr="005130CB">
        <w:rPr>
          <w:rFonts w:ascii="Arial" w:hAnsi="Arial" w:cs="Arial"/>
          <w:bCs/>
        </w:rPr>
        <w:t xml:space="preserve"> with fitting parameters D</w:t>
      </w:r>
      <w:r w:rsidRPr="005130CB">
        <w:rPr>
          <w:rFonts w:ascii="Arial" w:hAnsi="Arial" w:cs="Arial"/>
          <w:bCs/>
          <w:vertAlign w:val="subscript"/>
        </w:rPr>
        <w:t>0</w:t>
      </w:r>
      <w:r w:rsidRPr="005130CB">
        <w:rPr>
          <w:rFonts w:ascii="Arial" w:hAnsi="Arial" w:cs="Arial"/>
          <w:bCs/>
        </w:rPr>
        <w:t>, α and r</w:t>
      </w:r>
      <w:r w:rsidRPr="005130CB">
        <w:rPr>
          <w:rFonts w:ascii="Arial" w:hAnsi="Arial" w:cs="Arial"/>
          <w:bCs/>
          <w:vertAlign w:val="subscript"/>
        </w:rPr>
        <w:t xml:space="preserve">0 </w:t>
      </w:r>
      <w:r w:rsidRPr="005130CB">
        <w:rPr>
          <w:rFonts w:ascii="Arial" w:hAnsi="Arial" w:cs="Arial"/>
          <w:bCs/>
        </w:rPr>
        <w:t>used in the LAMMPS script to output the potential. A focused part is displayed, putting accent on the potential well describing the inter-atomic forces (switch from repulsive to attractive part of the potential)</w:t>
      </w:r>
    </w:p>
    <w:p w14:paraId="27DFBE0E" w14:textId="54E753BB" w:rsidR="0052551B" w:rsidRPr="005130CB" w:rsidRDefault="008A10EE" w:rsidP="0052551B">
      <w:pPr>
        <w:pStyle w:val="TESupportingInformation"/>
        <w:spacing w:after="240"/>
        <w:ind w:firstLine="0"/>
        <w:jc w:val="left"/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>G(r) per slab and grouping details</w:t>
      </w:r>
      <w:r w:rsidRPr="005130CB">
        <w:rPr>
          <w:rFonts w:ascii="Arial" w:hAnsi="Arial" w:cs="Arial"/>
          <w:b/>
        </w:rPr>
        <w:br/>
        <w:t xml:space="preserve">Graph </w:t>
      </w:r>
      <w:proofErr w:type="gramStart"/>
      <w:r w:rsidRPr="005130CB">
        <w:rPr>
          <w:rFonts w:ascii="Arial" w:hAnsi="Arial" w:cs="Arial"/>
          <w:b/>
        </w:rPr>
        <w:t>9.</w:t>
      </w:r>
      <w:r w:rsidR="0052551B" w:rsidRPr="005130CB">
        <w:rPr>
          <w:rFonts w:ascii="Arial" w:hAnsi="Arial" w:cs="Arial"/>
          <w:bCs/>
        </w:rPr>
        <w:t>.</w:t>
      </w:r>
      <w:proofErr w:type="gramEnd"/>
      <w:r w:rsidRPr="005130CB">
        <w:rPr>
          <w:rFonts w:ascii="Arial" w:hAnsi="Arial" w:cs="Arial"/>
          <w:bCs/>
        </w:rPr>
        <w:t xml:space="preserve">Plot of the detailed radial distribution functions for each slabs, with a color grading depending of the region for 100 </w:t>
      </w:r>
      <w:proofErr w:type="spellStart"/>
      <w:r w:rsidRPr="005130CB">
        <w:rPr>
          <w:rFonts w:ascii="Arial" w:hAnsi="Arial" w:cs="Arial"/>
          <w:bCs/>
        </w:rPr>
        <w:t>ev</w:t>
      </w:r>
      <w:proofErr w:type="spellEnd"/>
      <w:r w:rsidRPr="005130CB">
        <w:rPr>
          <w:rFonts w:ascii="Arial" w:hAnsi="Arial" w:cs="Arial"/>
          <w:bCs/>
        </w:rPr>
        <w:t xml:space="preserve">, 0° </w:t>
      </w:r>
      <w:proofErr w:type="spellStart"/>
      <w:r w:rsidRPr="005130CB">
        <w:rPr>
          <w:rFonts w:ascii="Arial" w:hAnsi="Arial" w:cs="Arial"/>
          <w:bCs/>
        </w:rPr>
        <w:t>bombardements</w:t>
      </w:r>
      <w:proofErr w:type="spellEnd"/>
      <w:r w:rsidRPr="005130CB">
        <w:rPr>
          <w:rFonts w:ascii="Arial" w:hAnsi="Arial" w:cs="Arial"/>
          <w:bCs/>
        </w:rPr>
        <w:t>, after 500 simulations</w:t>
      </w:r>
    </w:p>
    <w:p w14:paraId="41715B14" w14:textId="18B1D0E3" w:rsidR="008A10EE" w:rsidRPr="005130CB" w:rsidRDefault="008A10EE" w:rsidP="008A10EE">
      <w:pPr>
        <w:pStyle w:val="TESupportingInformation"/>
        <w:spacing w:after="240"/>
        <w:ind w:firstLine="0"/>
        <w:jc w:val="left"/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 xml:space="preserve">Graph </w:t>
      </w:r>
      <w:proofErr w:type="gramStart"/>
      <w:r w:rsidRPr="005130CB">
        <w:rPr>
          <w:rFonts w:ascii="Arial" w:hAnsi="Arial" w:cs="Arial"/>
          <w:b/>
        </w:rPr>
        <w:t>10.</w:t>
      </w:r>
      <w:r w:rsidRPr="005130CB">
        <w:rPr>
          <w:rFonts w:ascii="Arial" w:hAnsi="Arial" w:cs="Arial"/>
          <w:bCs/>
        </w:rPr>
        <w:t>.</w:t>
      </w:r>
      <w:proofErr w:type="gramEnd"/>
      <w:r w:rsidRPr="005130CB">
        <w:rPr>
          <w:rFonts w:ascii="Arial" w:hAnsi="Arial" w:cs="Arial"/>
          <w:bCs/>
        </w:rPr>
        <w:t xml:space="preserve">Plot of the detailed radial distribution functions for each slabs, with a color grading depending of the region for 100 </w:t>
      </w:r>
      <w:proofErr w:type="spellStart"/>
      <w:r w:rsidRPr="005130CB">
        <w:rPr>
          <w:rFonts w:ascii="Arial" w:hAnsi="Arial" w:cs="Arial"/>
          <w:bCs/>
        </w:rPr>
        <w:t>ev</w:t>
      </w:r>
      <w:proofErr w:type="spellEnd"/>
      <w:r w:rsidRPr="005130CB">
        <w:rPr>
          <w:rFonts w:ascii="Arial" w:hAnsi="Arial" w:cs="Arial"/>
          <w:bCs/>
        </w:rPr>
        <w:t xml:space="preserve">, 45° </w:t>
      </w:r>
      <w:proofErr w:type="spellStart"/>
      <w:r w:rsidRPr="005130CB">
        <w:rPr>
          <w:rFonts w:ascii="Arial" w:hAnsi="Arial" w:cs="Arial"/>
          <w:bCs/>
        </w:rPr>
        <w:t>bombardements</w:t>
      </w:r>
      <w:proofErr w:type="spellEnd"/>
      <w:r w:rsidRPr="005130CB">
        <w:rPr>
          <w:rFonts w:ascii="Arial" w:hAnsi="Arial" w:cs="Arial"/>
          <w:bCs/>
        </w:rPr>
        <w:t>, after 500 simulations</w:t>
      </w:r>
    </w:p>
    <w:p w14:paraId="134D0692" w14:textId="5E28B597" w:rsidR="008A10EE" w:rsidRPr="005130CB" w:rsidRDefault="008A10EE" w:rsidP="008A10EE">
      <w:pPr>
        <w:pStyle w:val="TESupportingInformation"/>
        <w:spacing w:after="240"/>
        <w:ind w:firstLine="0"/>
        <w:jc w:val="left"/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 xml:space="preserve">Graph </w:t>
      </w:r>
      <w:proofErr w:type="gramStart"/>
      <w:r w:rsidRPr="005130CB">
        <w:rPr>
          <w:rFonts w:ascii="Arial" w:hAnsi="Arial" w:cs="Arial"/>
          <w:b/>
        </w:rPr>
        <w:t>11.</w:t>
      </w:r>
      <w:r w:rsidRPr="005130CB">
        <w:rPr>
          <w:rFonts w:ascii="Arial" w:hAnsi="Arial" w:cs="Arial"/>
          <w:bCs/>
        </w:rPr>
        <w:t>.</w:t>
      </w:r>
      <w:proofErr w:type="gramEnd"/>
      <w:r w:rsidRPr="005130CB">
        <w:rPr>
          <w:rFonts w:ascii="Arial" w:hAnsi="Arial" w:cs="Arial"/>
          <w:bCs/>
        </w:rPr>
        <w:t xml:space="preserve">Plot of the detailed radial distribution functions for each slabs, with a color grading depending of the region for 100 </w:t>
      </w:r>
      <w:proofErr w:type="spellStart"/>
      <w:r w:rsidRPr="005130CB">
        <w:rPr>
          <w:rFonts w:ascii="Arial" w:hAnsi="Arial" w:cs="Arial"/>
          <w:bCs/>
        </w:rPr>
        <w:t>ev</w:t>
      </w:r>
      <w:proofErr w:type="spellEnd"/>
      <w:r w:rsidRPr="005130CB">
        <w:rPr>
          <w:rFonts w:ascii="Arial" w:hAnsi="Arial" w:cs="Arial"/>
          <w:bCs/>
        </w:rPr>
        <w:t xml:space="preserve">, 75° </w:t>
      </w:r>
      <w:proofErr w:type="spellStart"/>
      <w:r w:rsidRPr="005130CB">
        <w:rPr>
          <w:rFonts w:ascii="Arial" w:hAnsi="Arial" w:cs="Arial"/>
          <w:bCs/>
        </w:rPr>
        <w:t>bombardements</w:t>
      </w:r>
      <w:proofErr w:type="spellEnd"/>
      <w:r w:rsidRPr="005130CB">
        <w:rPr>
          <w:rFonts w:ascii="Arial" w:hAnsi="Arial" w:cs="Arial"/>
          <w:bCs/>
        </w:rPr>
        <w:t>, after 500 simulations</w:t>
      </w:r>
    </w:p>
    <w:p w14:paraId="7FEAC7E7" w14:textId="2E381E31" w:rsidR="0052551B" w:rsidRPr="005130CB" w:rsidRDefault="0052551B" w:rsidP="0052551B">
      <w:pPr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 xml:space="preserve">ReaxFF Potential </w:t>
      </w:r>
    </w:p>
    <w:p w14:paraId="3A6EBB34" w14:textId="0BF27A0C" w:rsidR="00C10EE0" w:rsidRPr="005130CB" w:rsidRDefault="00342C19" w:rsidP="000B5610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 xml:space="preserve">Table 1. </w:t>
      </w:r>
      <w:r w:rsidRPr="005130CB">
        <w:rPr>
          <w:rFonts w:ascii="Arial" w:hAnsi="Arial" w:cs="Arial"/>
        </w:rPr>
        <w:t xml:space="preserve">Force field parameters, from “Oxidation of Silicon Carbide by O2 and H2O: A ReaxFF Reactive Molecular Dynamics Study, Part I” by David A. Newsome. et. al. - </w:t>
      </w:r>
      <w:r w:rsidRPr="005130CB">
        <w:rPr>
          <w:rStyle w:val="cit-title"/>
          <w:rFonts w:ascii="Arial" w:hAnsi="Arial" w:cs="Arial"/>
          <w:i/>
          <w:iCs/>
        </w:rPr>
        <w:t>J. Phys. Chem. C</w:t>
      </w:r>
      <w:r w:rsidRPr="005130CB">
        <w:rPr>
          <w:rFonts w:ascii="Arial" w:hAnsi="Arial" w:cs="Arial"/>
        </w:rPr>
        <w:t xml:space="preserve"> </w:t>
      </w:r>
      <w:r w:rsidRPr="005130CB">
        <w:rPr>
          <w:rStyle w:val="cit-year-info"/>
          <w:rFonts w:ascii="Arial" w:hAnsi="Arial" w:cs="Arial"/>
        </w:rPr>
        <w:t>2012</w:t>
      </w:r>
      <w:r w:rsidRPr="005130CB">
        <w:rPr>
          <w:rStyle w:val="cit-volume"/>
          <w:rFonts w:ascii="Arial" w:hAnsi="Arial" w:cs="Arial"/>
        </w:rPr>
        <w:t>, 116</w:t>
      </w:r>
      <w:r w:rsidRPr="005130CB">
        <w:rPr>
          <w:rStyle w:val="cit-issue"/>
          <w:rFonts w:ascii="Arial" w:hAnsi="Arial" w:cs="Arial"/>
        </w:rPr>
        <w:t>, 30</w:t>
      </w:r>
      <w:r w:rsidRPr="005130CB">
        <w:rPr>
          <w:rStyle w:val="cit-pagerange"/>
          <w:rFonts w:ascii="Arial" w:hAnsi="Arial" w:cs="Arial"/>
        </w:rPr>
        <w:t>, 16111–16121.</w:t>
      </w:r>
    </w:p>
    <w:p w14:paraId="21ACC8CF" w14:textId="7CA06325" w:rsidR="0052551B" w:rsidRPr="005130CB" w:rsidRDefault="0052551B" w:rsidP="0052551B">
      <w:pPr>
        <w:rPr>
          <w:rFonts w:ascii="Arial" w:hAnsi="Arial" w:cs="Arial"/>
        </w:rPr>
      </w:pPr>
    </w:p>
    <w:p w14:paraId="30087A41" w14:textId="5046D42C" w:rsidR="0052551B" w:rsidRPr="005130CB" w:rsidRDefault="0052551B" w:rsidP="0052551B">
      <w:pPr>
        <w:rPr>
          <w:rFonts w:ascii="Arial" w:hAnsi="Arial" w:cs="Arial"/>
        </w:rPr>
      </w:pPr>
    </w:p>
    <w:p w14:paraId="48467D8A" w14:textId="534B0401" w:rsidR="0052551B" w:rsidRPr="005130CB" w:rsidRDefault="0052551B" w:rsidP="0052551B">
      <w:pPr>
        <w:rPr>
          <w:rFonts w:ascii="Arial" w:hAnsi="Arial" w:cs="Arial"/>
        </w:rPr>
      </w:pPr>
    </w:p>
    <w:p w14:paraId="7FE57147" w14:textId="2037A59C" w:rsidR="0052551B" w:rsidRPr="005130CB" w:rsidRDefault="0052551B" w:rsidP="0052551B">
      <w:pPr>
        <w:rPr>
          <w:rFonts w:ascii="Arial" w:hAnsi="Arial" w:cs="Arial"/>
        </w:rPr>
      </w:pPr>
    </w:p>
    <w:p w14:paraId="11D90C0B" w14:textId="4EAFC894" w:rsidR="0052551B" w:rsidRPr="005130CB" w:rsidRDefault="0052551B" w:rsidP="0052551B">
      <w:pPr>
        <w:rPr>
          <w:rFonts w:ascii="Arial" w:hAnsi="Arial" w:cs="Arial"/>
        </w:rPr>
      </w:pPr>
    </w:p>
    <w:p w14:paraId="48AEB3A7" w14:textId="712ED7FF" w:rsidR="0052551B" w:rsidRPr="005130CB" w:rsidRDefault="0052551B" w:rsidP="0052551B">
      <w:pPr>
        <w:rPr>
          <w:rFonts w:ascii="Arial" w:hAnsi="Arial" w:cs="Arial"/>
        </w:rPr>
      </w:pPr>
    </w:p>
    <w:p w14:paraId="2D2132AC" w14:textId="6DA1ACA6" w:rsidR="0052551B" w:rsidRPr="005130CB" w:rsidRDefault="0052551B" w:rsidP="0052551B">
      <w:pPr>
        <w:rPr>
          <w:rFonts w:ascii="Arial" w:hAnsi="Arial" w:cs="Arial"/>
        </w:rPr>
      </w:pPr>
    </w:p>
    <w:p w14:paraId="6E695709" w14:textId="5A3CE27D" w:rsidR="0052551B" w:rsidRPr="005130CB" w:rsidRDefault="0052551B" w:rsidP="0052551B">
      <w:pPr>
        <w:rPr>
          <w:rFonts w:ascii="Arial" w:hAnsi="Arial" w:cs="Arial"/>
        </w:rPr>
      </w:pPr>
    </w:p>
    <w:p w14:paraId="6CC9B6BD" w14:textId="11746EFE" w:rsidR="0052551B" w:rsidRPr="005130CB" w:rsidRDefault="0052551B" w:rsidP="0052551B">
      <w:pPr>
        <w:rPr>
          <w:rFonts w:ascii="Arial" w:hAnsi="Arial" w:cs="Arial"/>
        </w:rPr>
      </w:pPr>
    </w:p>
    <w:p w14:paraId="3AD2C357" w14:textId="429CBBDE" w:rsidR="0052551B" w:rsidRPr="005130CB" w:rsidRDefault="0052551B" w:rsidP="0052551B">
      <w:pPr>
        <w:rPr>
          <w:rFonts w:ascii="Arial" w:hAnsi="Arial" w:cs="Arial"/>
        </w:rPr>
      </w:pPr>
    </w:p>
    <w:p w14:paraId="11E016A2" w14:textId="5CD0F64E" w:rsidR="0052551B" w:rsidRPr="005130CB" w:rsidRDefault="0052551B" w:rsidP="0052551B">
      <w:pPr>
        <w:rPr>
          <w:rFonts w:ascii="Arial" w:hAnsi="Arial" w:cs="Arial"/>
        </w:rPr>
      </w:pPr>
    </w:p>
    <w:p w14:paraId="2D373079" w14:textId="394B5A0A" w:rsidR="00342C19" w:rsidRPr="005130CB" w:rsidRDefault="00342C19" w:rsidP="0052551B">
      <w:pPr>
        <w:rPr>
          <w:rFonts w:ascii="Arial" w:hAnsi="Arial" w:cs="Arial"/>
        </w:rPr>
      </w:pPr>
    </w:p>
    <w:p w14:paraId="1ACA016F" w14:textId="52A5C3F5" w:rsidR="00342C19" w:rsidRPr="005130CB" w:rsidRDefault="00342C19" w:rsidP="0052551B">
      <w:pPr>
        <w:rPr>
          <w:rFonts w:ascii="Arial" w:hAnsi="Arial" w:cs="Arial"/>
        </w:rPr>
      </w:pPr>
    </w:p>
    <w:p w14:paraId="5554A009" w14:textId="24B610C4" w:rsidR="00342C19" w:rsidRPr="005130CB" w:rsidRDefault="00342C19" w:rsidP="00342C19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1.</w:t>
      </w:r>
      <w:r w:rsidRPr="005130CB">
        <w:rPr>
          <w:rFonts w:ascii="Arial" w:hAnsi="Arial" w:cs="Arial"/>
        </w:rPr>
        <w:t xml:space="preserve">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Si Potential, full potential</w:t>
      </w:r>
    </w:p>
    <w:p w14:paraId="45ECCA59" w14:textId="21173CEA" w:rsidR="0052551B" w:rsidRPr="005130CB" w:rsidRDefault="0052551B" w:rsidP="0052551B">
      <w:pPr>
        <w:rPr>
          <w:rFonts w:ascii="Arial" w:hAnsi="Arial" w:cs="Arial"/>
        </w:rPr>
      </w:pPr>
      <w:r w:rsidRPr="005130CB">
        <w:rPr>
          <w:rFonts w:ascii="Arial" w:hAnsi="Arial" w:cs="Arial"/>
          <w:noProof/>
        </w:rPr>
        <w:drawing>
          <wp:inline distT="0" distB="0" distL="0" distR="0" wp14:anchorId="1B868AF7" wp14:editId="5A73A1E9">
            <wp:extent cx="5936615" cy="4544695"/>
            <wp:effectExtent l="0" t="0" r="698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DB021" w14:textId="578AB130" w:rsidR="0052551B" w:rsidRPr="005130CB" w:rsidRDefault="0052551B" w:rsidP="0052551B">
      <w:pPr>
        <w:rPr>
          <w:rFonts w:ascii="Arial" w:hAnsi="Arial" w:cs="Arial"/>
        </w:rPr>
      </w:pPr>
    </w:p>
    <w:p w14:paraId="0E60D573" w14:textId="716DE90D" w:rsidR="0052551B" w:rsidRPr="005130CB" w:rsidRDefault="0052551B" w:rsidP="0052551B">
      <w:pPr>
        <w:rPr>
          <w:rFonts w:ascii="Arial" w:hAnsi="Arial" w:cs="Arial"/>
        </w:rPr>
      </w:pPr>
    </w:p>
    <w:p w14:paraId="20928499" w14:textId="2FF59236" w:rsidR="00342C19" w:rsidRPr="005130CB" w:rsidRDefault="00342C19" w:rsidP="0052551B">
      <w:pPr>
        <w:rPr>
          <w:rFonts w:ascii="Arial" w:hAnsi="Arial" w:cs="Arial"/>
        </w:rPr>
      </w:pPr>
    </w:p>
    <w:p w14:paraId="7AF6F708" w14:textId="6F6FF0CE" w:rsidR="00342C19" w:rsidRPr="005130CB" w:rsidRDefault="00342C19" w:rsidP="0052551B">
      <w:pPr>
        <w:rPr>
          <w:rFonts w:ascii="Arial" w:hAnsi="Arial" w:cs="Arial"/>
        </w:rPr>
      </w:pPr>
    </w:p>
    <w:p w14:paraId="3475F544" w14:textId="2C4EF0DF" w:rsidR="00342C19" w:rsidRPr="005130CB" w:rsidRDefault="00342C19" w:rsidP="0052551B">
      <w:pPr>
        <w:rPr>
          <w:rFonts w:ascii="Arial" w:hAnsi="Arial" w:cs="Arial"/>
        </w:rPr>
      </w:pPr>
    </w:p>
    <w:p w14:paraId="6B7B5335" w14:textId="7533FAEE" w:rsidR="00342C19" w:rsidRPr="005130CB" w:rsidRDefault="00342C19" w:rsidP="0052551B">
      <w:pPr>
        <w:rPr>
          <w:rFonts w:ascii="Arial" w:hAnsi="Arial" w:cs="Arial"/>
        </w:rPr>
      </w:pPr>
    </w:p>
    <w:p w14:paraId="662E8534" w14:textId="21B908C3" w:rsidR="00342C19" w:rsidRPr="005130CB" w:rsidRDefault="00342C19" w:rsidP="0052551B">
      <w:pPr>
        <w:rPr>
          <w:rFonts w:ascii="Arial" w:hAnsi="Arial" w:cs="Arial"/>
        </w:rPr>
      </w:pPr>
    </w:p>
    <w:p w14:paraId="5291F7C1" w14:textId="44DA9BED" w:rsidR="00342C19" w:rsidRPr="005130CB" w:rsidRDefault="00342C19" w:rsidP="0052551B">
      <w:pPr>
        <w:rPr>
          <w:rFonts w:ascii="Arial" w:hAnsi="Arial" w:cs="Arial"/>
        </w:rPr>
      </w:pPr>
    </w:p>
    <w:p w14:paraId="119CB3C2" w14:textId="43A8D917" w:rsidR="00342C19" w:rsidRPr="005130CB" w:rsidRDefault="00342C19" w:rsidP="0052551B">
      <w:pPr>
        <w:rPr>
          <w:rFonts w:ascii="Arial" w:hAnsi="Arial" w:cs="Arial"/>
        </w:rPr>
      </w:pPr>
    </w:p>
    <w:p w14:paraId="3F9D295D" w14:textId="0B489EBE" w:rsidR="00342C19" w:rsidRPr="005130CB" w:rsidRDefault="00342C19" w:rsidP="0052551B">
      <w:pPr>
        <w:rPr>
          <w:rFonts w:ascii="Arial" w:hAnsi="Arial" w:cs="Arial"/>
        </w:rPr>
      </w:pPr>
    </w:p>
    <w:p w14:paraId="7BFE9D36" w14:textId="77ADE500" w:rsidR="00342C19" w:rsidRPr="005130CB" w:rsidRDefault="00342C19" w:rsidP="00342C19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2.</w:t>
      </w:r>
      <w:r w:rsidRPr="005130CB">
        <w:rPr>
          <w:rFonts w:ascii="Arial" w:hAnsi="Arial" w:cs="Arial"/>
        </w:rPr>
        <w:t xml:space="preserve">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Si Potential, focused part of the potential</w:t>
      </w:r>
    </w:p>
    <w:p w14:paraId="7A3D00B9" w14:textId="77777777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A36F997" w14:textId="2D435C6F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78D6577F" wp14:editId="3912F416">
            <wp:extent cx="5936615" cy="4544695"/>
            <wp:effectExtent l="0" t="0" r="698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E46C" w14:textId="72807452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44FB6680" w14:textId="7B9807F3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275F21C" w14:textId="51D5E753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6183C1D" w14:textId="3AC6D9A9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998F9EA" w14:textId="7CB877D2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BD9B032" w14:textId="79494035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A312D7D" w14:textId="1BAACE2F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2B49647" w14:textId="64F5D3EB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5CFCC12" w14:textId="4FD49605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5962AF7C" w14:textId="65371ADF" w:rsidR="00342C19" w:rsidRPr="005130CB" w:rsidRDefault="00342C19" w:rsidP="00342C19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3.</w:t>
      </w:r>
      <w:r w:rsidRPr="005130CB">
        <w:rPr>
          <w:rFonts w:ascii="Arial" w:hAnsi="Arial" w:cs="Arial"/>
        </w:rPr>
        <w:t xml:space="preserve">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O Potential, full potential.</w:t>
      </w:r>
    </w:p>
    <w:p w14:paraId="7BBDAA90" w14:textId="2C404BB5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4AD81B4E" wp14:editId="730B6A2B">
            <wp:extent cx="5936615" cy="4544695"/>
            <wp:effectExtent l="0" t="0" r="6985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2856" w14:textId="2D4F8686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5EE89327" w14:textId="1B621C2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DDEEDF8" w14:textId="0C5C08DB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1CC7128" w14:textId="5B1DDCD4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23AD8DEE" w14:textId="542A9FED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2463758" w14:textId="5AC5E231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483469E" w14:textId="6B3923EA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A23C66A" w14:textId="197F947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E6F8FC4" w14:textId="28EB39AE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63109C21" w14:textId="0F42889D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2699602A" w14:textId="3E32CCDC" w:rsidR="00342C19" w:rsidRPr="005130CB" w:rsidRDefault="00342C19" w:rsidP="00342C19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 xml:space="preserve">Graph </w:t>
      </w:r>
      <w:r w:rsidR="00FC5B17" w:rsidRPr="005130CB">
        <w:rPr>
          <w:rFonts w:ascii="Arial" w:hAnsi="Arial" w:cs="Arial"/>
          <w:b/>
          <w:bCs/>
        </w:rPr>
        <w:t>4</w:t>
      </w:r>
      <w:r w:rsidRPr="005130CB">
        <w:rPr>
          <w:rFonts w:ascii="Arial" w:hAnsi="Arial" w:cs="Arial"/>
          <w:b/>
          <w:bCs/>
        </w:rPr>
        <w:t>.</w:t>
      </w:r>
      <w:r w:rsidRPr="005130CB">
        <w:rPr>
          <w:rFonts w:ascii="Arial" w:hAnsi="Arial" w:cs="Arial"/>
        </w:rPr>
        <w:t xml:space="preserve">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O Potential, focused part of the potential</w:t>
      </w:r>
    </w:p>
    <w:p w14:paraId="41824307" w14:textId="0FDCD851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409CE3BB" wp14:editId="40D1C8FF">
            <wp:extent cx="5936615" cy="4544695"/>
            <wp:effectExtent l="0" t="0" r="698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34ADB" w14:textId="7E993C5C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668438F5" w14:textId="77777777" w:rsidR="0052551B" w:rsidRPr="005130CB" w:rsidRDefault="0052551B" w:rsidP="0052551B">
      <w:pPr>
        <w:rPr>
          <w:rFonts w:ascii="Arial" w:hAnsi="Arial" w:cs="Arial"/>
          <w:b/>
          <w:bCs/>
          <w:noProof/>
        </w:rPr>
      </w:pPr>
    </w:p>
    <w:p w14:paraId="3F738191" w14:textId="0D659F6F" w:rsidR="0052551B" w:rsidRPr="005130CB" w:rsidRDefault="0052551B" w:rsidP="0052551B">
      <w:pPr>
        <w:rPr>
          <w:rFonts w:ascii="Arial" w:hAnsi="Arial" w:cs="Arial"/>
          <w:b/>
          <w:bCs/>
          <w:noProof/>
        </w:rPr>
      </w:pPr>
    </w:p>
    <w:p w14:paraId="0EA20C4A" w14:textId="79BE37BD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116D4B18" w14:textId="28E68DE5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2FDE4A2E" w14:textId="7DD0A531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485E4AE0" w14:textId="646B59CD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0560F2EE" w14:textId="735445B0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030257BE" w14:textId="0BECCF98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16E4BD36" w14:textId="603B738F" w:rsidR="00342C19" w:rsidRPr="005130CB" w:rsidRDefault="00342C19" w:rsidP="0052551B">
      <w:pPr>
        <w:rPr>
          <w:rFonts w:ascii="Arial" w:hAnsi="Arial" w:cs="Arial"/>
          <w:b/>
          <w:bCs/>
          <w:noProof/>
        </w:rPr>
      </w:pPr>
    </w:p>
    <w:p w14:paraId="2018E1ED" w14:textId="69552F27" w:rsidR="00342C19" w:rsidRPr="005130CB" w:rsidRDefault="00342C19" w:rsidP="00342C19">
      <w:pPr>
        <w:pStyle w:val="TESupportingInformation"/>
        <w:spacing w:after="240"/>
        <w:ind w:firstLine="0"/>
        <w:jc w:val="left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5</w:t>
      </w:r>
      <w:r w:rsidRPr="005130CB">
        <w:rPr>
          <w:rFonts w:ascii="Arial" w:hAnsi="Arial" w:cs="Arial"/>
        </w:rPr>
        <w:t xml:space="preserve">.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H Potential, full potential.</w:t>
      </w:r>
    </w:p>
    <w:p w14:paraId="57AD87E9" w14:textId="7D6B1252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5344E1CC" wp14:editId="4332581C">
            <wp:extent cx="5936615" cy="4544695"/>
            <wp:effectExtent l="0" t="0" r="6985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C010" w14:textId="3F308356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432B54AE" w14:textId="705C7A43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26CB617D" w14:textId="6367C9B5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FB201AB" w14:textId="0AF6B997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363A9FBC" w14:textId="020ECCE3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CD6CEED" w14:textId="27CCFEE4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E5B426A" w14:textId="0E0FC60C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E2D7B07" w14:textId="01D565A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2A994A7" w14:textId="6EB8B477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3EF03C6E" w14:textId="214B23E6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35CD249" w14:textId="03FEDF16" w:rsidR="00342C19" w:rsidRPr="005130CB" w:rsidRDefault="00342C19" w:rsidP="00FC5B17">
      <w:pPr>
        <w:pStyle w:val="TESupportingInformation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6</w:t>
      </w:r>
      <w:r w:rsidRPr="005130CB">
        <w:rPr>
          <w:rFonts w:ascii="Arial" w:hAnsi="Arial" w:cs="Arial"/>
        </w:rPr>
        <w:t xml:space="preserve">.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H Potential, focused part of the potential</w:t>
      </w:r>
    </w:p>
    <w:p w14:paraId="33341169" w14:textId="40CDF6E9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042A05DB" wp14:editId="5B2F4DF1">
            <wp:extent cx="5936615" cy="4544695"/>
            <wp:effectExtent l="0" t="0" r="6985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612C0" w14:textId="3BDF7B18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07821041" w14:textId="23B63A7F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20EEEC69" w14:textId="08F03C8F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034FE736" w14:textId="2B65AB01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65E1B88" w14:textId="13531CE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688A45A" w14:textId="73161A1C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31F4A978" w14:textId="12163FD5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A9B7CAE" w14:textId="3A0B292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5936A671" w14:textId="209C1EC2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2054CCEC" w14:textId="70464868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5354B358" w14:textId="63C10264" w:rsidR="00342C19" w:rsidRPr="005130CB" w:rsidRDefault="00342C19" w:rsidP="00FC5B17">
      <w:pPr>
        <w:pStyle w:val="TESupportingInformation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7</w:t>
      </w:r>
      <w:r w:rsidRPr="005130CB">
        <w:rPr>
          <w:rFonts w:ascii="Arial" w:hAnsi="Arial" w:cs="Arial"/>
        </w:rPr>
        <w:t xml:space="preserve">.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Potential, full potential</w:t>
      </w:r>
    </w:p>
    <w:p w14:paraId="3B47CF31" w14:textId="16AB4144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0D8235AF" wp14:editId="76E29FF3">
            <wp:extent cx="5936615" cy="4544695"/>
            <wp:effectExtent l="0" t="0" r="698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38B12" w14:textId="2304596E" w:rsidR="0052551B" w:rsidRPr="005130CB" w:rsidRDefault="0052551B" w:rsidP="0052551B">
      <w:pPr>
        <w:rPr>
          <w:rFonts w:ascii="Arial" w:hAnsi="Arial" w:cs="Arial"/>
          <w:b/>
          <w:bCs/>
        </w:rPr>
      </w:pPr>
    </w:p>
    <w:p w14:paraId="78E78ABA" w14:textId="65C2037E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5F0CF7C6" w14:textId="0F8A6291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AF3FCE9" w14:textId="0D3A653E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144AB2E6" w14:textId="10BDDDF3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5EF87630" w14:textId="7CDAF124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661ECE2" w14:textId="25C98F37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0880739" w14:textId="3D89F22B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701C3B01" w14:textId="061077F9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40D7406E" w14:textId="1CCFA5E9" w:rsidR="00342C19" w:rsidRPr="005130CB" w:rsidRDefault="00342C19" w:rsidP="0052551B">
      <w:pPr>
        <w:rPr>
          <w:rFonts w:ascii="Arial" w:hAnsi="Arial" w:cs="Arial"/>
          <w:b/>
          <w:bCs/>
        </w:rPr>
      </w:pPr>
    </w:p>
    <w:p w14:paraId="6C51AC32" w14:textId="7E85A764" w:rsidR="00342C19" w:rsidRPr="005130CB" w:rsidRDefault="00342C19" w:rsidP="00FC5B17">
      <w:pPr>
        <w:pStyle w:val="TESupportingInformation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Graph 8</w:t>
      </w:r>
      <w:r w:rsidRPr="005130CB">
        <w:rPr>
          <w:rFonts w:ascii="Arial" w:hAnsi="Arial" w:cs="Arial"/>
        </w:rPr>
        <w:t xml:space="preserve">.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– </w:t>
      </w:r>
      <w:proofErr w:type="spellStart"/>
      <w:r w:rsidRPr="005130CB">
        <w:rPr>
          <w:rFonts w:ascii="Arial" w:hAnsi="Arial" w:cs="Arial"/>
        </w:rPr>
        <w:t>Ar</w:t>
      </w:r>
      <w:proofErr w:type="spellEnd"/>
      <w:r w:rsidRPr="005130CB">
        <w:rPr>
          <w:rFonts w:ascii="Arial" w:hAnsi="Arial" w:cs="Arial"/>
        </w:rPr>
        <w:t xml:space="preserve"> Potential, focused part of the potential</w:t>
      </w:r>
    </w:p>
    <w:p w14:paraId="7BA6D43D" w14:textId="0424EC4D" w:rsidR="0052551B" w:rsidRPr="005130CB" w:rsidRDefault="0052551B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0CCD90C9" wp14:editId="062865B6">
            <wp:extent cx="5936615" cy="4544695"/>
            <wp:effectExtent l="0" t="0" r="698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9F5B4" w14:textId="22A3C8EB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005FA0A3" w14:textId="6FA248B5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3FCC2A23" w14:textId="1679559D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47D613CB" w14:textId="7AC22F94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06A842FF" w14:textId="001ED86E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3A619262" w14:textId="74D77114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0819FC70" w14:textId="3C750BE8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715689A3" w14:textId="1FEB2190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1A7341CB" w14:textId="52AFD03A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3DD425D9" w14:textId="6FDC0DD9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74C76F59" w14:textId="2207A0FF" w:rsidR="006E37F6" w:rsidRPr="005130CB" w:rsidRDefault="006E37F6" w:rsidP="00FC5B17">
      <w:pPr>
        <w:pStyle w:val="TESupportingInformation"/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</w:rPr>
        <w:t>G(r) per slab and grouping details</w:t>
      </w:r>
    </w:p>
    <w:p w14:paraId="680C2648" w14:textId="23F478B5" w:rsidR="008A10EE" w:rsidRPr="005130CB" w:rsidRDefault="008A10EE" w:rsidP="00FC5B17">
      <w:pPr>
        <w:pStyle w:val="TESupportingInformation"/>
        <w:rPr>
          <w:rFonts w:ascii="Arial" w:hAnsi="Arial" w:cs="Arial"/>
        </w:rPr>
      </w:pPr>
      <w:r w:rsidRPr="005130CB">
        <w:rPr>
          <w:rFonts w:ascii="Arial" w:hAnsi="Arial" w:cs="Arial"/>
          <w:b/>
        </w:rPr>
        <w:t xml:space="preserve">Graph 9 </w:t>
      </w:r>
      <w:r w:rsidRPr="005130CB">
        <w:rPr>
          <w:rFonts w:ascii="Arial" w:hAnsi="Arial" w:cs="Arial"/>
        </w:rPr>
        <w:t xml:space="preserve">Detailed g(r) for each slab for 100 </w:t>
      </w:r>
      <w:proofErr w:type="spellStart"/>
      <w:r w:rsidRPr="005130CB">
        <w:rPr>
          <w:rFonts w:ascii="Arial" w:hAnsi="Arial" w:cs="Arial"/>
        </w:rPr>
        <w:t>ev</w:t>
      </w:r>
      <w:proofErr w:type="spellEnd"/>
      <w:r w:rsidRPr="005130CB">
        <w:rPr>
          <w:rFonts w:ascii="Arial" w:hAnsi="Arial" w:cs="Arial"/>
        </w:rPr>
        <w:t>, 0° and 500 bombardments</w:t>
      </w:r>
    </w:p>
    <w:p w14:paraId="7E3B16D9" w14:textId="1AD2B46C" w:rsidR="008A10EE" w:rsidRPr="005130CB" w:rsidRDefault="00B73223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20604849" wp14:editId="6BEF9343">
            <wp:extent cx="5943600" cy="4549775"/>
            <wp:effectExtent l="0" t="0" r="0" b="0"/>
            <wp:docPr id="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188CDB7-68B2-44C6-AF95-90BA62F89B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F188CDB7-68B2-44C6-AF95-90BA62F89B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86EC" w14:textId="6998DEFA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28AF1575" w14:textId="5FD6EDE9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70866838" w14:textId="5ACB49EE" w:rsidR="00B32CD0" w:rsidRPr="005130CB" w:rsidRDefault="00B32CD0" w:rsidP="0052551B">
      <w:pPr>
        <w:rPr>
          <w:rFonts w:ascii="Arial" w:hAnsi="Arial" w:cs="Arial"/>
          <w:b/>
          <w:bCs/>
        </w:rPr>
      </w:pPr>
    </w:p>
    <w:p w14:paraId="43E014C4" w14:textId="4146F6DA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5A78ED73" w14:textId="6C3A2FF6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F4EF2BF" w14:textId="62C33EF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77533855" w14:textId="4EA5145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E09D9AC" w14:textId="4AF05853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17954E1" w14:textId="26B9DE5B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43941FC0" w14:textId="2492F429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34AD9E2A" w14:textId="03997FDD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C792CE8" w14:textId="16B43C60" w:rsidR="008A10EE" w:rsidRPr="005130CB" w:rsidRDefault="008A10EE" w:rsidP="008A10EE">
      <w:pPr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 xml:space="preserve">Graph 10 </w:t>
      </w:r>
      <w:r w:rsidRPr="005130CB">
        <w:rPr>
          <w:rFonts w:ascii="Arial" w:hAnsi="Arial" w:cs="Arial"/>
          <w:bCs/>
        </w:rPr>
        <w:t xml:space="preserve">Detailed g(r) for each slab for 100 </w:t>
      </w:r>
      <w:proofErr w:type="spellStart"/>
      <w:r w:rsidRPr="005130CB">
        <w:rPr>
          <w:rFonts w:ascii="Arial" w:hAnsi="Arial" w:cs="Arial"/>
          <w:bCs/>
        </w:rPr>
        <w:t>ev</w:t>
      </w:r>
      <w:proofErr w:type="spellEnd"/>
      <w:r w:rsidRPr="005130CB">
        <w:rPr>
          <w:rFonts w:ascii="Arial" w:hAnsi="Arial" w:cs="Arial"/>
          <w:bCs/>
        </w:rPr>
        <w:t>, 45° and 500 bombardments</w:t>
      </w:r>
    </w:p>
    <w:p w14:paraId="32CAE327" w14:textId="6F3C207B" w:rsidR="008A10EE" w:rsidRPr="005130CB" w:rsidRDefault="00B73223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70B70E0F" wp14:editId="46778215">
            <wp:extent cx="5943600" cy="4549775"/>
            <wp:effectExtent l="0" t="0" r="0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4B56E80-2C2E-44DD-990C-2F9A7B732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4B56E80-2C2E-44DD-990C-2F9A7B7322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1FC9A" w14:textId="1615ABC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C3A9905" w14:textId="5F0D19F9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14AA5866" w14:textId="660E0CF4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4413ECEB" w14:textId="4B74CC03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5AC3645B" w14:textId="14EDEC06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6846A6A" w14:textId="20F31BE2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981697F" w14:textId="64B8F00C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5DDDE11" w14:textId="4B9D069F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6213D06F" w14:textId="2D3027E3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B770915" w14:textId="10A42766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4883373" w14:textId="782A6983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2E4A1067" w14:textId="7CC45455" w:rsidR="008A10EE" w:rsidRPr="005130CB" w:rsidRDefault="008A10EE" w:rsidP="0052551B">
      <w:pPr>
        <w:rPr>
          <w:rFonts w:ascii="Arial" w:hAnsi="Arial" w:cs="Arial"/>
          <w:bCs/>
        </w:rPr>
      </w:pPr>
      <w:r w:rsidRPr="005130CB">
        <w:rPr>
          <w:rFonts w:ascii="Arial" w:hAnsi="Arial" w:cs="Arial"/>
          <w:b/>
        </w:rPr>
        <w:t xml:space="preserve">Graph 11 </w:t>
      </w:r>
      <w:r w:rsidRPr="005130CB">
        <w:rPr>
          <w:rFonts w:ascii="Arial" w:hAnsi="Arial" w:cs="Arial"/>
          <w:bCs/>
        </w:rPr>
        <w:t xml:space="preserve">Detailed g(r) for each slab for 100 </w:t>
      </w:r>
      <w:proofErr w:type="spellStart"/>
      <w:r w:rsidRPr="005130CB">
        <w:rPr>
          <w:rFonts w:ascii="Arial" w:hAnsi="Arial" w:cs="Arial"/>
          <w:bCs/>
        </w:rPr>
        <w:t>ev</w:t>
      </w:r>
      <w:proofErr w:type="spellEnd"/>
      <w:r w:rsidRPr="005130CB">
        <w:rPr>
          <w:rFonts w:ascii="Arial" w:hAnsi="Arial" w:cs="Arial"/>
          <w:bCs/>
        </w:rPr>
        <w:t>, 75° and 500 bombardments</w:t>
      </w:r>
    </w:p>
    <w:p w14:paraId="1A4F1C3D" w14:textId="410C4F4E" w:rsidR="008A10EE" w:rsidRPr="005130CB" w:rsidRDefault="00B73223" w:rsidP="0052551B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b/>
          <w:bCs/>
          <w:noProof/>
        </w:rPr>
        <w:drawing>
          <wp:inline distT="0" distB="0" distL="0" distR="0" wp14:anchorId="104B3131" wp14:editId="1C4978EF">
            <wp:extent cx="5943600" cy="4549775"/>
            <wp:effectExtent l="0" t="0" r="0" b="0"/>
            <wp:docPr id="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E6B03A5-5DC0-499C-9A25-B706EB3E5D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3E6B03A5-5DC0-499C-9A25-B706EB3E5D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8BD17" w14:textId="680ACA5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1011AD1" w14:textId="226E61AD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7FA5E198" w14:textId="19CC6EF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52C96A12" w14:textId="13F70FCE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8260E75" w14:textId="37054FF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61D93F58" w14:textId="66600EE6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E287808" w14:textId="419182A7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064E1FE8" w14:textId="7E2AB595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47851F12" w14:textId="5905DED0" w:rsidR="008A10EE" w:rsidRPr="005130CB" w:rsidRDefault="008A10EE" w:rsidP="0052551B">
      <w:pPr>
        <w:rPr>
          <w:rFonts w:ascii="Arial" w:hAnsi="Arial" w:cs="Arial"/>
          <w:b/>
          <w:bCs/>
        </w:rPr>
      </w:pPr>
    </w:p>
    <w:p w14:paraId="491D7F0E" w14:textId="3E59011B" w:rsidR="00B32CD0" w:rsidRPr="005130CB" w:rsidRDefault="00B32CD0" w:rsidP="00342C19">
      <w:pPr>
        <w:pStyle w:val="TESupportingInformation"/>
        <w:ind w:firstLine="0"/>
        <w:rPr>
          <w:rFonts w:ascii="Arial" w:hAnsi="Arial" w:cs="Arial"/>
        </w:rPr>
      </w:pPr>
      <w:r w:rsidRPr="005130CB">
        <w:rPr>
          <w:rFonts w:ascii="Arial" w:hAnsi="Arial" w:cs="Arial"/>
          <w:b/>
          <w:bCs/>
        </w:rPr>
        <w:t>ReaxFF potential</w:t>
      </w:r>
      <w:r w:rsidRPr="005130CB">
        <w:rPr>
          <w:rFonts w:ascii="Arial" w:hAnsi="Arial" w:cs="Arial"/>
        </w:rPr>
        <w:t xml:space="preserve"> </w:t>
      </w:r>
      <w:r w:rsidRPr="005130CB">
        <w:rPr>
          <w:rFonts w:ascii="Arial" w:hAnsi="Arial" w:cs="Arial"/>
        </w:rPr>
        <w:tab/>
      </w:r>
      <w:r w:rsidRPr="005130CB">
        <w:rPr>
          <w:rFonts w:ascii="Arial" w:hAnsi="Arial" w:cs="Arial"/>
        </w:rPr>
        <w:br/>
      </w:r>
      <w:r w:rsidR="00342C19" w:rsidRPr="005130CB">
        <w:rPr>
          <w:rFonts w:ascii="Arial" w:hAnsi="Arial" w:cs="Arial"/>
          <w:b/>
          <w:bCs/>
        </w:rPr>
        <w:t>Table 1</w:t>
      </w:r>
      <w:r w:rsidR="00342C19" w:rsidRPr="005130CB">
        <w:rPr>
          <w:rFonts w:ascii="Arial" w:hAnsi="Arial" w:cs="Arial"/>
        </w:rPr>
        <w:t>. Details of the ReaxFF potential used in the simulations.</w:t>
      </w:r>
    </w:p>
    <w:p w14:paraId="224A24B5" w14:textId="77777777" w:rsidR="00B32CD0" w:rsidRPr="005130CB" w:rsidRDefault="00B32CD0" w:rsidP="00B32CD0">
      <w:pPr>
        <w:spacing w:after="0"/>
        <w:jc w:val="left"/>
        <w:rPr>
          <w:rFonts w:ascii="Arial" w:hAnsi="Arial" w:cs="Arial"/>
          <w:szCs w:val="24"/>
          <w:lang w:val="en-GB" w:eastAsia="en-GB"/>
        </w:rPr>
      </w:pPr>
      <w:r w:rsidRPr="005130CB">
        <w:rPr>
          <w:rFonts w:ascii="Arial" w:hAnsi="Arial" w:cs="Arial"/>
          <w:sz w:val="25"/>
          <w:szCs w:val="25"/>
          <w:lang w:val="en-GB" w:eastAsia="en-GB"/>
        </w:rPr>
        <w:t>Reactive MD-force field: c/h/o/Si/C August 3</w:t>
      </w:r>
      <w:r w:rsidRPr="005130CB">
        <w:rPr>
          <w:rFonts w:ascii="Arial" w:hAnsi="Arial" w:cs="Arial"/>
          <w:szCs w:val="24"/>
          <w:lang w:val="en-GB" w:eastAsia="en-GB"/>
        </w:rPr>
        <w:br/>
      </w:r>
      <w:proofErr w:type="gramStart"/>
      <w:r w:rsidRPr="005130CB">
        <w:rPr>
          <w:rFonts w:ascii="Arial" w:hAnsi="Arial" w:cs="Arial"/>
          <w:sz w:val="25"/>
          <w:szCs w:val="25"/>
          <w:lang w:val="en-GB" w:eastAsia="en-GB"/>
        </w:rPr>
        <w:t>39 !</w:t>
      </w:r>
      <w:proofErr w:type="gram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Number of general parameters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50.0000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9.5469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26.5405 !Valency angle conjugation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1.5105 !Triple bond stabilisation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6.6630 !Triple bond stabilisation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0.0000 !C2-correction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1.0588 !Undercoordination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4.6000 !Triple bond stabilisation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12.1176 !Undercoordination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13.3056 !Undercoordination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-70.1292 !Triple bond stabilization energy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0.0000 !Lower Taper-radius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10.0000 !Upper Taper-radius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2.8793 !Not used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33.8667 !Valency undercoordination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6.0891 !Valency angle/lone pair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1.0563 !Valency angle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2.0384 !Valency angle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6.1431 !Not used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6.9290 !Double bond/angle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0.3989 !Double bond/angle parameter: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3.9954 !Double bond/angle parameter: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-2.4837 !Not used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5.7796 !Torsion/BO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10.0000 !Torsion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1.9487 !Torsion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-1.2327 !Conjugation 0 (not used)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2.1645 !Conjugation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lastRenderedPageBreak/>
        <w:t>1.5591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vdWaals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shielding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0.1000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Cutoff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for bond order (*100)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2.1365 !Valency angle conjugation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0.6991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50.0000 !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Overcoordination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1.8512 !Valency/lone pair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0.5000 !Not used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20.0000 !Not used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5.0000 !Molecular energy (not used)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0.0000 !Molecular energy (not used)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2.6962 !Valency angle conjugation parameter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7 ! Nr of atoms;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cov.r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; valency;a.m;Rvdw;Evdw;gammaEEM;cov.r2;# </w:t>
      </w:r>
      <w:r w:rsidRPr="005130CB">
        <w:rPr>
          <w:rFonts w:ascii="Arial" w:hAnsi="Arial" w:cs="Arial"/>
          <w:szCs w:val="24"/>
          <w:lang w:val="en-GB" w:eastAsia="en-GB"/>
        </w:rPr>
        <w:br/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alfa;gammavdW;valency;Eunder;Eover;chiEEM;etaEEM;n.u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. </w:t>
      </w:r>
      <w:r w:rsidRPr="005130CB">
        <w:rPr>
          <w:rFonts w:ascii="Arial" w:hAnsi="Arial" w:cs="Arial"/>
          <w:szCs w:val="24"/>
          <w:lang w:val="en-GB" w:eastAsia="en-GB"/>
        </w:rPr>
        <w:br/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cov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r3;Elp;Heat 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inc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>.;n.u.;n.u.;n.u.;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n.u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. </w:t>
      </w:r>
      <w:r w:rsidRPr="005130CB">
        <w:rPr>
          <w:rFonts w:ascii="Arial" w:hAnsi="Arial" w:cs="Arial"/>
          <w:szCs w:val="24"/>
          <w:lang w:val="en-GB" w:eastAsia="en-GB"/>
        </w:rPr>
        <w:br/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ov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/un;val1;n.u.;val3,vval4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C 1.3825 4.0000 12.0000 1.9133 0.1853 0.9000 1.1359 4.0000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9.7602 2.1346 4.0000 33.2433 79.5548 5.8678 7.0000 0.0000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1.2104 0.0000 199.0303 8.6991 34.7289 13.3894 0.8563 0.0000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-2.8983 2.5000 1.0564 4.0000 2.9663 0.0000 0.0000 0.0000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H 0.7853 1.0000 1.0080 1.5904 0.0419 1.0206 -0.1000 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9.3557 5.0518 1.0000 0.0000 121.1250 5.3200 7.4366 1.0000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-0.1000 0.0000 62.4879 1.9771 3.3517 0.7571 1.0698 0.0000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-15.7683 2.1488 1.0338 1.0000 2.8793 0.0000 0.0000 0.0000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O 1.2477 2.0000 15.9990 1.9236 0.0904 1.0503 1.0863 6.0000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10.2127 7.7719 4.0000 36.9573 116.0768 8.5000 8.9989 2.0000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0.9088 1.0003 60.8726 20.4140 3.3754 0.2702 0.9745 0.0000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-3.6141 2.7025 1.0493 4.0000 2.9225 0.0000 0.0000 0.0000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N 1.2333 3.0000 14.0000 1.9324 0.1376 0.8596 1.1748 5.0000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10.0667 7.8431 4.0000 32.2482 100.0000 6.8418 6.3404 2.0000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1.0433 13.7673 119.9837 2.1961 3.0696 2.7683 0.9745 0.0000 </w:t>
      </w:r>
    </w:p>
    <w:p w14:paraId="116EFB2A" w14:textId="77777777" w:rsidR="00B32CD0" w:rsidRPr="005130CB" w:rsidRDefault="00B32CD0" w:rsidP="00B32CD0">
      <w:pPr>
        <w:spacing w:after="0"/>
        <w:jc w:val="left"/>
        <w:rPr>
          <w:rFonts w:ascii="Arial" w:hAnsi="Arial" w:cs="Arial"/>
          <w:szCs w:val="24"/>
          <w:lang w:val="en-GB" w:eastAsia="en-GB"/>
        </w:rPr>
      </w:pP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-4.3875 2.6192 1.0183 4.0000 2.8793 0.0000 0.0000 0.0000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S 1.9401 2.0000 32.0600 2.0629 0.2095 1.0316 1.5483 6.0000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9.9553 4.9055 4.0000 52.9998 112.1416 6.5181 8.2345 2.0000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1.4601 9.6977 71.1843 5.7487 23.2859 12.7147 0.9745 0.0000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-11.0200 2.7266 1.0338 6.2998 2.8793 0.0000 0.0000 0.0000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Si 2.0291 4.0000 28.0600 2.0043 0.1247 0.8218 1.5023 4.0000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13.0000 2.0618 4.0000 11.8211 136.4845 1.8038 7.3852 0.0000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-1.0000 0.0000 126.5182 3.6038 8.5961 0.2368 0.8563 0.0000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-3.5163 4.2105 1.0338 6.2998 2.5791 0.0000 0.0000 0.0000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X -0.1000 2.0000 1.0080 2.0000 0.0000 1.0000 -0.1000 6.0000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10.0000 2.5000 4.0000 0.0000 0.0000 8.5000 15.0000 0.0000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-0.1000 0.0000 127.6226 8.7410 13.3640 0.6690 0.9745 0.0000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-11.0000 2.7466 1.0338 6.2998 2.8793 0.0000 0.0000 0.0000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19 ! Nr of bonds; Edis1;LPpen;n.u.;pbe1;pbo5;13corr;pbo6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pbe2;pbo3;pbo4;n.u.;pbo1;pbo2;ovcorr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lastRenderedPageBreak/>
        <w:t xml:space="preserve">1 1 156.5953 100.0397 80.0000 -0.8157 -0.4591 1.0000 37.7369 0.4235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0.4527 -0.1000 9.2605 1.0000 -0.0750 6.8316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2 170.2316 0.0000 0.0000 -0.5931 0.0000 1.0000 6.0000 0.7140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5.2267 1.0000 0.0000 1.0000 -0.0500 6.8315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2 156.0973 0.0000 0.0000 -0.1377 0.0000 1.0000 6.0000 0.8240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2.9907 1.0000 0.0000 1.0000 -0.0593 4.8358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3 160.4802 105.1693 23.3059 -0.3873 -0.1613 1.0000 10.8851 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0.5341 -0.3174 7.0303 1.0000 -0.1463 5.2913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3 60.1463 176.6202 51.1430 -0.2802 -0.1244 1.0000 29.6439 0.9114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0.2441 -0.1239 7.6487 1.0000 -0.1302 6.2919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4 134.1215 140.2179 79.9745 0.0163 -0.1428 1.0000 27.0617 0.2000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0.1387 -0.3681 7.1611 1.0000 -0.1000 5.0825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4 130.8596 169.4551 40.0000 0.3837 -0.1639 1.0000 35.0000 0.2000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1.0000 -0.3579 7.0004 1.0000 -0.1193 6.8773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4 157.9384 82.5526 152.5336 0.4010 -0.1034 1.0000 12.4261 0.5828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0.1578 -0.1509 11.9186 1.0000 -0.0861 5.4271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3 180.4373 0.0000 0.0000 -0.8074 0.0000 1.0000 6.0000 0.5514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1.2490 1.0000 0.0000 1.0000 -0.0657 5.0451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4 231.8173 0.0000 0.0000 -0.3364 0.0000 1.0000 6.0000 0.4402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8.8910 1.0000 0.0000 1.0000 -0.0327 6.5754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5 129.1942 74.3656 55.2528 0.1066 -0.5211 1.0000 18.9617 0.5950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0.2950 -0.2398 8.0314 1.0000 -0.1019 5.6754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5 151.3159 0.0000 0.0000 -0.4644 0.0000 1.0000 6.0000 0.5950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9.4365 1.0000 0.0000 1.0000 -0.0303 7.0100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5 0.0000 0.0000 0.0000 0.5563 -0.4038 1.0000 49.5611 0.6000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0.4259 -0.4577 12.7569 1.0000 -0.1100 7.1145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5 0.0000 0.0000 0.0000 0.4438 -0.2034 1.0000 40.3399 0.6000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0.3296 -0.3153 9.1227 1.0000 -0.1805 5.6864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5 5 96.1871 93.7006 68.6860 0.0955 -0.4781 1.0000 17.8574 0.6000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0.2723 -0.2373 9.7875 1.0000 -0.0950 6.4757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90.6281 6.3660 0.0000 0.3176 -0.5558 1.0000 17.2117 0.5577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0.7223 -0.2118 7.7440 1.0000 -0.1039 5.4442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6 137.1002 0.0000 0.0000 -0.1902 0.0000 1.0000 6.0000 0.4256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17.7186 1.0000 0.0000 1.0000 -0.0377 6.4281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6 230.7615 93.6959 43.3991 -0.3617 -0.3000 1.0000 36.0000 0.3161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0.9856 -0.3882 4.6686 1.0000 -0.3960 4.5499 1.0000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 6 72.8867 50.0318 30.0000 0.9983 -0.3000 1.0000 16.0000 0.1000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1.0538 -0.0447 10.6176 1.0000 -0.1452 8.0404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11 ! Nr of off-diagonal terms; </w:t>
      </w:r>
      <w:proofErr w:type="gramStart"/>
      <w:r w:rsidRPr="005130CB">
        <w:rPr>
          <w:rFonts w:ascii="Arial" w:hAnsi="Arial" w:cs="Arial"/>
          <w:sz w:val="25"/>
          <w:szCs w:val="25"/>
          <w:lang w:val="en-GB" w:eastAsia="en-GB"/>
        </w:rPr>
        <w:t>Ediss;Ro</w:t>
      </w:r>
      <w:proofErr w:type="gram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;gamma;rsigma;rpi;rpi2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0.1219 1.4000 9.8442 1.1203 -1.0000 -1.0000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0.0344 1.6800 10.3247 0.9013 -1.0000 -1.0000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4 0.1059 1.8290 9.7818 0.9598 -1.0000 -1.0000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1 3 0.1131 1.8523 9.8442 1.2775 1.1342 1.0621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1 4 0.1447 1.8766 9.7990 1.3436 1.1885 1.1363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3 4 0.1048 2.0003 10.1220 1.3173 1.1096 1.0206 </w:t>
      </w:r>
    </w:p>
    <w:p w14:paraId="69A631B4" w14:textId="77777777" w:rsidR="00B32CD0" w:rsidRPr="005130CB" w:rsidRDefault="00B32CD0" w:rsidP="00B32CD0">
      <w:pPr>
        <w:spacing w:after="0"/>
        <w:jc w:val="left"/>
        <w:rPr>
          <w:rFonts w:ascii="Arial" w:hAnsi="Arial" w:cs="Arial"/>
          <w:szCs w:val="24"/>
          <w:lang w:val="en-GB" w:eastAsia="en-GB"/>
        </w:rPr>
      </w:pPr>
      <w:r w:rsidRPr="005130CB">
        <w:rPr>
          <w:rFonts w:ascii="Arial" w:hAnsi="Arial" w:cs="Arial"/>
          <w:sz w:val="25"/>
          <w:szCs w:val="25"/>
          <w:lang w:val="en-GB" w:eastAsia="en-GB"/>
        </w:rPr>
        <w:lastRenderedPageBreak/>
        <w:t xml:space="preserve">1 5 0.1997 2.0109 9.8603 1.6611 1.3423 -1.0000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5 0.0938 1.8133 9.6519 1.3629 -1.0000 -1.0000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0.0250 1.7695 12.4753 1.5866 1.4409 -1.0000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6 0.0291 1.6805 12.5137 1.3429 -1.0000 -1.0000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6 0.1958 1.7958 11.1207 1.6105 1.1632 -1.0000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proofErr w:type="gramStart"/>
      <w:r w:rsidRPr="005130CB">
        <w:rPr>
          <w:rFonts w:ascii="Arial" w:hAnsi="Arial" w:cs="Arial"/>
          <w:sz w:val="25"/>
          <w:szCs w:val="25"/>
          <w:lang w:val="en-GB" w:eastAsia="en-GB"/>
        </w:rPr>
        <w:t>71 !</w:t>
      </w:r>
      <w:proofErr w:type="gram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Nr of angles;at1;at2;at3;Thetao,o;ka;kb;pv1;pv2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1 1 1 67.2326 22.0695 1.6286 0.0000 1.7959 15.4141 1.8089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1 1 2 65.2527 14.3185 6.2977 0.0000 0.5645 0.0000 1.1530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2 1 2 70.0840 25.3540 3.4508 0.0000 0.0050 0.0000 3.0000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1 2 2 0.0000 0.0000 6.0000 0.0000 0.0000 0.0000 1.0400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1 2 1 0.0000 3.4110 7.7350 0.0000 0.0000 0.0000 1.0400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2 2 2 0.0000 27.9213 5.8635 0.0000 0.0000 0.0000 1.0400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1 1 3 49.5561 7.3771 4.9568 0.0000 0.7533 15.9906 1.0010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3 77.1171 39.8746 2.5403 -24.3902 1.7740 -42.9758 2.1240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1 1 4 66.1305 12.4661 7.0000 0.0000 3.0000 50.0000 1.1880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3 1 4 73.9544 12.4661 7.0000 0.0000 3.0000 0.0000 1.1880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4 1 4 64.1581 12.4661 7.0000 0.0000 3.0000 0.0000 1.1880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2 1 3 65.0000 14.2057 4.8649 0.0000 0.3504 0.0000 1.7185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2 1 4 74.2929 31.0883 2.6184 0.0000 0.0755 0.0000 1.0500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1 2 4 0.0000 0.0019 6.3000 0.0000 0.0000 0.0000 1.0400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1 3 1 74.3994 44.7500 0.7982 0.0000 3.0000 0.0000 1.0528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1 3 3 77.9854 36.6201 2.0201 0.0000 0.7434 67.0264 3.0000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1 3 4 82.4890 31.4554 0.9953 0.0000 1.6310 0.0000 1.0783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3 3 3 80.7324 30.4554 0.9953 0.0000 1.6310 50.0000 1.0783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3 3 4 84.3637 31.4554 0.9953 0.0000 1.6310 0.0000 1.0783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4 3 4 89.7071 31.4554 0.9953 0.0000 1.6310 0.0000 1.1519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1 3 2 71.5018 21.7062 0.4735 0.0000 0.5186 0.0000 1.1793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2 3 3 84.9468 23.3540 1.5057 0.0000 2.6374 0.0000 1.3023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2 3 4 75.6201 18.7919 0.9833 0.0000 0.1218 0.0000 1.0500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2 3 2 77.0645 10.4737 1.2895 0.0000 0.9924 0.0000 1.1043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1 4 1 66.0330 22.0295 1.4442 0.0000 1.6777 0.0000 1.0500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1 4 3 103.3204 33.0381 0.5787 0.0000 1.6777 0.0000 1.0500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1 4 4 104.1335 8.6043 1.6495 0.0000 1.6777 0.0000 1.0500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4 3 74.1978 42.1786 1.7845 -18.0069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4 4 74.8600 43.7354 1.1572 -0.9193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4 4 4 75.0538 14.8267 5.2794 0.0000 1.6777 0.0000 1.0500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1 4 2 69.1106 25.5067 1.1003 0.0000 0.0222 0.0000 1.0369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2 4 3 81.3686 40.0712 2.2396 0.0000 0.0222 0.0000 1.0369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2 4 4 83.0104 43.4766 1.5328 0.0000 0.0222 0.0000 1.0500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2 4 2 70.8687 12.0168 5.0132 0.0000 0.0222 0.0000 1.1243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1 2 3 0.0000 25.0000 3.0000 0.0000 1.0000 0.0000 1.0400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1 2 4 0.0000 0.0019 6.0000 0.0000 0.0000 0.0000 1.0400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1 2 5 0.0000 0.0019 6.0000 0.0000 0.0000 0.0000 1.0400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3 2 3 0.0000 0.0148 6.0000 0.0000 0.0000 0.0000 1.0400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3 2 4 0.0000 0.0019 6.0000 0.0000 0.0000 0.0000 1.0400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lastRenderedPageBreak/>
        <w:t xml:space="preserve">4 2 4 0.0000 0.0019 6.0000 0.0000 0.0000 0.0000 1.0400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2 2 3 0.0000 9.7025 6.0000 0.0000 0.0000 0.0000 1.0400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2 2 4 0.0000 0.0019 6.0000 0.0000 0.0000 0.0000 1.0400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1 1 5 73.9923 24.7559 1.8287 0.1463 0.0059 0.0000 1.0600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1 5 1 86.7521 36.5756 2.0199 0.1463 0.0058 0.0000 1.0600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2 1 5 75.1310 24.8619 1.8104 0.0000 0.0050 0.0000 1.0600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1 5 2 85.3326 36.9451 2.1403 0.0000 0.0388 0.0000 1.0706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1 5 5 86.0081 37.0451 2.1403 0.1463 0.1070 0.0000 1.0098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2 5 2 92.9959 36.9602 2.0403 0.0000 0.0050 0.0000 1.0200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2 5 5 83.2918 36.9451 2.0199 0.0000 0.0050 0.0000 1.0600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2 2 5 0.0000 0.0019 6.0000 0.0000 0.0000 0.0000 1.0400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6 6 6 71.6771 13.0081 3.6376 0.0000 0.2384 0.0000 1.3185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2 6 6 89.1207 11.7566 1.1579 0.0000 0.0100 0.0000 1.2975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2 6 2 26.3763 5.5393 0.9656 0.0000 2.3381 0.0000 1.1704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3 6 6 85.6335 17.1826 6.5759 0.0000 0.4105 0.0000 1.6398 </w:t>
      </w:r>
    </w:p>
    <w:p w14:paraId="27CDB01E" w14:textId="77777777" w:rsidR="00B32CD0" w:rsidRPr="005130CB" w:rsidRDefault="00B32CD0" w:rsidP="00B32CD0">
      <w:pPr>
        <w:spacing w:after="0"/>
        <w:jc w:val="left"/>
        <w:rPr>
          <w:rFonts w:ascii="Arial" w:hAnsi="Arial" w:cs="Arial"/>
          <w:szCs w:val="24"/>
          <w:lang w:val="en-GB" w:eastAsia="en-GB"/>
        </w:rPr>
      </w:pP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2 6 3 59.6558 6.8748 7.0452 0.0000 4.0000 0.0000 1.0400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3 6 3 72.7359 17.5203 2.4434 0.0000 0.0100 0.0000 1.7374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6 3 6 18.3653 5.7702 3.4915 0.0000 4.0000 0.0000 1.9438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2 3 6 57.5894 40.0000 8.0000 0.0000 3.8263 0.0000 1.0534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3 3 6 54.5893 38.8349 7.6245 0.0000 2.7656 0.0000 3.0000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2 2 6 0.0000 47.1300 6.0000 0.0000 1.6371 0.0000 1.0400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6 2 6 0.0000 31.5209 6.0000 0.0000 1.6371 0.0000 1.0400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3 2 6 0.0000 31.0427 4.5625 0.0000 1.6371 0.0000 1.0400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1 1 6 63.8858 35.1811 0.6236 0.0000 2.6344 0.0000 2.3890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1 6 1 71.6429 31.1160 0.5107 0.0000 0.0100 0.0000 1.9113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6 1 6 63.2523 33.3810 2.2952 0.0000 0.0201 0.0000 1.7191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1 6 6 70.9876 29.7098 1.0210 0.0000 0.0100 0.0000 1.8242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2 1 6 96.9319 10.9008 1.4627 0.0000 2.4557 0.0000 1.5109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1 6 2 73.9320 16.6559 3.0433 0.0000 0.7961 0.0000 1.4005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1 3 6 91.5678 5.9243 2.4284 0.0000 2.9840 0.0000 1.0400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1 6 3 96.3796 36.5757 0.8505 0.0000 3.6964 0.0000 1.6527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3 1 6 42.5553 40.0000 1.5855 0.0000 1.0802 0.0000 1.1584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34 ! Nr of torsions;at1;at2;at3;at4;;V1;V2;V3;V2(BO);</w:t>
      </w:r>
      <w:proofErr w:type="spellStart"/>
      <w:r w:rsidRPr="005130CB">
        <w:rPr>
          <w:rFonts w:ascii="Arial" w:hAnsi="Arial" w:cs="Arial"/>
          <w:sz w:val="25"/>
          <w:szCs w:val="25"/>
          <w:lang w:val="en-GB" w:eastAsia="en-GB"/>
        </w:rPr>
        <w:t>vconj;n.u;n</w:t>
      </w:r>
      <w:proofErr w:type="spell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1 1 -0.2500 11.5822 0.1879 -4.7057 -2.2047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1 2 -0.2500 31.2596 0.1709 -4.6391 -1.9002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1 2 -0.1770 30.0252 0.4340 -5.0019 -2.0697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1 3 -0.7098 22.2951 0.0060 -2.5000 -2.1688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1 3 -0.3568 22.6472 0.6045 -4.0088 -1.0000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1 3 -0.0528 6.8150 0.7498 -5.0913 -1.0000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3 1 2.0007 25.5641 -0.0608 -2.6456 -1.1766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3 2 -1.1953 42.1545 -1.0000 -8.0821 -1.0000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3 1 -0.9284 34.3952 0.7285 -2.5440 -2.4641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3 2 -2.5000 79.6980 1.0000 -3.5697 -2.7501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1 3 3 -0.0179 5.0603 -0.1894 -2.5000 -2.0399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1 3 3 -0.5583 80.0000 1.0000 -4.4000 -3.0000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lastRenderedPageBreak/>
        <w:t xml:space="preserve">3 1 3 1 -2.5000 76.0427 -0.0141 -3.7586 -2.9000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3 2 0.0345 78.9586 -0.6810 -4.1777 -3.0000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1 3 3 -2.5000 66.3525 0.3986 -3.0293 -3.0000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3 1 2.5000 -0.5332 1.0000 -3.5096 -2.9000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3 2 -2.5000 3.3219 0.7180 -5.2021 -2.9330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3 2 2.2500 -6.2288 1.0000 -2.6189 -1.0000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 3 3 3 0.0531 -17.3983 1.0000 -2.5000 -2.1584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2 3 3 3 0.4723 -12.4144 -1.0000 -2.5000 -1.0000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3 3 3 -2.5000 -25.0000 1.0000 -2.5000 -1.0000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0 1 2 0 0.0000 0.0000 0.0000 0.0000 0.0000 0.0000 0.0000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0 2 2 0 0.0000 0.0000 0.0000 0.0000 0.0000 0.0000 0.0000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2 3 0 0.0000 0.1000 0.0200 -2.5415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1 1 0 0.0000 50.0000 0.3000 -4.0000 -2.0000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3 3 0 0.5511 25.4150 1.1330 -5.1903 -1.0000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1 4 0 -2.4242 128.1636 0.3739 -6.6098 -2.0000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2 4 0 0.0000 0.1000 0.0200 -2.5415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3 4 0 1.4816 55.6641 0.0004 -7.0465 -2.7831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4 4 0 -0.3244 27.7086 0.0039 -2.8272 -2.0000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1 4 4 -5.5181 8.9706 0.0004 -6.1782 -2.0000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1 5 0 0.1515 29.0501 0.0792 -4.5064 -1.0200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5 5 0 -0.0054 0.1000 0.1715 -2.2256 -1.0000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0 2 5 0 0.0000 0.0000 0.0000 0.0000 0.0000 0.0000 0.0000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0 ! Nr of hydrogen </w:t>
      </w:r>
      <w:proofErr w:type="gramStart"/>
      <w:r w:rsidRPr="005130CB">
        <w:rPr>
          <w:rFonts w:ascii="Arial" w:hAnsi="Arial" w:cs="Arial"/>
          <w:sz w:val="25"/>
          <w:szCs w:val="25"/>
          <w:lang w:val="en-GB" w:eastAsia="en-GB"/>
        </w:rPr>
        <w:t>bonds;at</w:t>
      </w:r>
      <w:proofErr w:type="gramEnd"/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1;at2;at3;Rhb;Dehb;vhb1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3 1.9682 -4.4628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4 2.0000 -6.0000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2 3 1.2000 -2.0000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2 4 1.2979 -6.0000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3 2 5 1.5000 -2.0000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4 2 5 1.5000 -2.0000 1.7976 3.0000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5 2 3 1.5000 -2.0000 1.7976 3.0000 </w:t>
      </w:r>
    </w:p>
    <w:p w14:paraId="5C5247A9" w14:textId="00B08FFD" w:rsidR="00B32CD0" w:rsidRPr="005130CB" w:rsidRDefault="00B32CD0" w:rsidP="00B32CD0">
      <w:pPr>
        <w:rPr>
          <w:rFonts w:ascii="Arial" w:hAnsi="Arial" w:cs="Arial"/>
          <w:b/>
          <w:bCs/>
        </w:rPr>
      </w:pPr>
      <w:r w:rsidRPr="005130CB">
        <w:rPr>
          <w:rFonts w:ascii="Arial" w:hAnsi="Arial" w:cs="Arial"/>
          <w:sz w:val="25"/>
          <w:szCs w:val="25"/>
          <w:lang w:val="en-GB" w:eastAsia="en-GB"/>
        </w:rPr>
        <w:t>5 2 4 1.5000 -2.0000 1.7976 3.0000</w:t>
      </w:r>
      <w:r w:rsidR="005130CB">
        <w:rPr>
          <w:rFonts w:ascii="Arial" w:hAnsi="Arial" w:cs="Arial"/>
          <w:sz w:val="25"/>
          <w:szCs w:val="25"/>
          <w:lang w:val="en-GB" w:eastAsia="en-GB"/>
        </w:rPr>
        <w:tab/>
      </w:r>
      <w:r w:rsidRPr="005130CB">
        <w:rPr>
          <w:rFonts w:ascii="Arial" w:hAnsi="Arial" w:cs="Arial"/>
          <w:sz w:val="25"/>
          <w:szCs w:val="25"/>
          <w:lang w:val="en-GB" w:eastAsia="en-GB"/>
        </w:rPr>
        <w:t xml:space="preserve"> </w:t>
      </w:r>
      <w:r w:rsidRPr="005130CB">
        <w:rPr>
          <w:rFonts w:ascii="Arial" w:hAnsi="Arial" w:cs="Arial"/>
          <w:szCs w:val="24"/>
          <w:lang w:val="en-GB" w:eastAsia="en-GB"/>
        </w:rPr>
        <w:br/>
      </w:r>
      <w:r w:rsidRPr="005130CB">
        <w:rPr>
          <w:rFonts w:ascii="Arial" w:hAnsi="Arial" w:cs="Arial"/>
          <w:sz w:val="25"/>
          <w:szCs w:val="25"/>
          <w:lang w:val="en-GB" w:eastAsia="en-GB"/>
        </w:rPr>
        <w:t>5 2 5 1.5000 -2.0000 1.7976 3.0000</w:t>
      </w:r>
    </w:p>
    <w:sectPr w:rsidR="00B32CD0" w:rsidRPr="005130CB" w:rsidSect="00B92039">
      <w:footerReference w:type="even" r:id="rId19"/>
      <w:footerReference w:type="default" r:id="rId20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36895" w14:textId="77777777" w:rsidR="009F3563" w:rsidRDefault="009F3563">
      <w:r>
        <w:separator/>
      </w:r>
    </w:p>
  </w:endnote>
  <w:endnote w:type="continuationSeparator" w:id="0">
    <w:p w14:paraId="02DEE2CB" w14:textId="77777777" w:rsidR="009F3563" w:rsidRDefault="009F3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AADD5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ABA6B0" w14:textId="77777777"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FDC7E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2F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6FA799B" w14:textId="77777777" w:rsidR="003B4AF3" w:rsidRDefault="003B4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FB402" w14:textId="77777777" w:rsidR="009F3563" w:rsidRDefault="009F3563">
      <w:r>
        <w:separator/>
      </w:r>
    </w:p>
  </w:footnote>
  <w:footnote w:type="continuationSeparator" w:id="0">
    <w:p w14:paraId="3314E55A" w14:textId="77777777" w:rsidR="009F3563" w:rsidRDefault="009F3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73D9A"/>
    <w:multiLevelType w:val="hybridMultilevel"/>
    <w:tmpl w:val="118EFB44"/>
    <w:lvl w:ilvl="0" w:tplc="1809000F">
      <w:start w:val="1"/>
      <w:numFmt w:val="decimal"/>
      <w:lvlText w:val="%1."/>
      <w:lvlJc w:val="left"/>
      <w:pPr>
        <w:ind w:left="922" w:hanging="360"/>
      </w:pPr>
    </w:lvl>
    <w:lvl w:ilvl="1" w:tplc="08090019" w:tentative="1">
      <w:start w:val="1"/>
      <w:numFmt w:val="lowerLetter"/>
      <w:lvlText w:val="%2."/>
      <w:lvlJc w:val="left"/>
      <w:pPr>
        <w:ind w:left="1642" w:hanging="360"/>
      </w:pPr>
    </w:lvl>
    <w:lvl w:ilvl="2" w:tplc="0809001B" w:tentative="1">
      <w:start w:val="1"/>
      <w:numFmt w:val="lowerRoman"/>
      <w:lvlText w:val="%3."/>
      <w:lvlJc w:val="right"/>
      <w:pPr>
        <w:ind w:left="2362" w:hanging="180"/>
      </w:pPr>
    </w:lvl>
    <w:lvl w:ilvl="3" w:tplc="0809000F" w:tentative="1">
      <w:start w:val="1"/>
      <w:numFmt w:val="decimal"/>
      <w:lvlText w:val="%4."/>
      <w:lvlJc w:val="left"/>
      <w:pPr>
        <w:ind w:left="3082" w:hanging="360"/>
      </w:pPr>
    </w:lvl>
    <w:lvl w:ilvl="4" w:tplc="08090019" w:tentative="1">
      <w:start w:val="1"/>
      <w:numFmt w:val="lowerLetter"/>
      <w:lvlText w:val="%5."/>
      <w:lvlJc w:val="left"/>
      <w:pPr>
        <w:ind w:left="3802" w:hanging="360"/>
      </w:pPr>
    </w:lvl>
    <w:lvl w:ilvl="5" w:tplc="0809001B" w:tentative="1">
      <w:start w:val="1"/>
      <w:numFmt w:val="lowerRoman"/>
      <w:lvlText w:val="%6."/>
      <w:lvlJc w:val="right"/>
      <w:pPr>
        <w:ind w:left="4522" w:hanging="180"/>
      </w:pPr>
    </w:lvl>
    <w:lvl w:ilvl="6" w:tplc="0809000F" w:tentative="1">
      <w:start w:val="1"/>
      <w:numFmt w:val="decimal"/>
      <w:lvlText w:val="%7."/>
      <w:lvlJc w:val="left"/>
      <w:pPr>
        <w:ind w:left="5242" w:hanging="360"/>
      </w:pPr>
    </w:lvl>
    <w:lvl w:ilvl="7" w:tplc="08090019" w:tentative="1">
      <w:start w:val="1"/>
      <w:numFmt w:val="lowerLetter"/>
      <w:lvlText w:val="%8."/>
      <w:lvlJc w:val="left"/>
      <w:pPr>
        <w:ind w:left="5962" w:hanging="360"/>
      </w:pPr>
    </w:lvl>
    <w:lvl w:ilvl="8" w:tplc="08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480A"/>
    <w:multiLevelType w:val="hybridMultilevel"/>
    <w:tmpl w:val="B26431E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0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1" w15:restartNumberingAfterBreak="0">
    <w:nsid w:val="41726DCC"/>
    <w:multiLevelType w:val="multilevel"/>
    <w:tmpl w:val="A4DACD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3153DF2"/>
    <w:multiLevelType w:val="hybridMultilevel"/>
    <w:tmpl w:val="B1E896B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15452"/>
    <w:multiLevelType w:val="hybridMultilevel"/>
    <w:tmpl w:val="277C20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F1956"/>
    <w:multiLevelType w:val="hybridMultilevel"/>
    <w:tmpl w:val="0B007C7C"/>
    <w:lvl w:ilvl="0" w:tplc="08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13"/>
  </w:num>
  <w:num w:numId="12">
    <w:abstractNumId w:val="2"/>
  </w:num>
  <w:num w:numId="13">
    <w:abstractNumId w:val="5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63"/>
    <w:rsid w:val="000002F2"/>
    <w:rsid w:val="0005660F"/>
    <w:rsid w:val="000702AD"/>
    <w:rsid w:val="000B2EEB"/>
    <w:rsid w:val="000B5610"/>
    <w:rsid w:val="000C05CC"/>
    <w:rsid w:val="00195ACA"/>
    <w:rsid w:val="001A7A90"/>
    <w:rsid w:val="00212B1D"/>
    <w:rsid w:val="00271A02"/>
    <w:rsid w:val="002A7493"/>
    <w:rsid w:val="002C3431"/>
    <w:rsid w:val="0031373B"/>
    <w:rsid w:val="00324128"/>
    <w:rsid w:val="00342C19"/>
    <w:rsid w:val="00361E35"/>
    <w:rsid w:val="003664E9"/>
    <w:rsid w:val="003679A1"/>
    <w:rsid w:val="003A42F0"/>
    <w:rsid w:val="003A4564"/>
    <w:rsid w:val="003B4AF3"/>
    <w:rsid w:val="003E1F76"/>
    <w:rsid w:val="0041740F"/>
    <w:rsid w:val="00475FD2"/>
    <w:rsid w:val="004E283C"/>
    <w:rsid w:val="004E7185"/>
    <w:rsid w:val="005130CB"/>
    <w:rsid w:val="0052551B"/>
    <w:rsid w:val="005553EF"/>
    <w:rsid w:val="00567E81"/>
    <w:rsid w:val="00591A57"/>
    <w:rsid w:val="005D0C10"/>
    <w:rsid w:val="005E02CF"/>
    <w:rsid w:val="0063438E"/>
    <w:rsid w:val="006455A5"/>
    <w:rsid w:val="00683131"/>
    <w:rsid w:val="006A3E34"/>
    <w:rsid w:val="006B2581"/>
    <w:rsid w:val="006E37F6"/>
    <w:rsid w:val="007000D9"/>
    <w:rsid w:val="00747701"/>
    <w:rsid w:val="00760E7E"/>
    <w:rsid w:val="007629D3"/>
    <w:rsid w:val="00794616"/>
    <w:rsid w:val="007A11AD"/>
    <w:rsid w:val="008047DE"/>
    <w:rsid w:val="008633FA"/>
    <w:rsid w:val="008655C0"/>
    <w:rsid w:val="008A10EE"/>
    <w:rsid w:val="008D30F9"/>
    <w:rsid w:val="008D53B2"/>
    <w:rsid w:val="008E1D31"/>
    <w:rsid w:val="008F7944"/>
    <w:rsid w:val="00912169"/>
    <w:rsid w:val="0092037A"/>
    <w:rsid w:val="009246AD"/>
    <w:rsid w:val="009F2E7E"/>
    <w:rsid w:val="009F3563"/>
    <w:rsid w:val="00A02D62"/>
    <w:rsid w:val="00A20EB5"/>
    <w:rsid w:val="00A764EF"/>
    <w:rsid w:val="00AB34C5"/>
    <w:rsid w:val="00AF4F6D"/>
    <w:rsid w:val="00AF7F6A"/>
    <w:rsid w:val="00B05A88"/>
    <w:rsid w:val="00B2192B"/>
    <w:rsid w:val="00B32CD0"/>
    <w:rsid w:val="00B44641"/>
    <w:rsid w:val="00B73223"/>
    <w:rsid w:val="00B7618D"/>
    <w:rsid w:val="00B92039"/>
    <w:rsid w:val="00BD2C44"/>
    <w:rsid w:val="00BE21C3"/>
    <w:rsid w:val="00C10EE0"/>
    <w:rsid w:val="00C12556"/>
    <w:rsid w:val="00C3754A"/>
    <w:rsid w:val="00C6170A"/>
    <w:rsid w:val="00CE5335"/>
    <w:rsid w:val="00D318E5"/>
    <w:rsid w:val="00D32E24"/>
    <w:rsid w:val="00D757B9"/>
    <w:rsid w:val="00DD6DBB"/>
    <w:rsid w:val="00E074F2"/>
    <w:rsid w:val="00E91482"/>
    <w:rsid w:val="00E96302"/>
    <w:rsid w:val="00F134F5"/>
    <w:rsid w:val="00F47B85"/>
    <w:rsid w:val="00F54BDD"/>
    <w:rsid w:val="00F5645C"/>
    <w:rsid w:val="00FC5B17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3C0BE"/>
  <w15:docId w15:val="{9863882F-CED6-43B6-A786-F23D0FC3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3A456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A4564"/>
    <w:pPr>
      <w:jc w:val="both"/>
    </w:pPr>
    <w:rPr>
      <w:rFonts w:ascii="Times" w:hAnsi="Times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564"/>
    <w:pPr>
      <w:spacing w:after="160"/>
      <w:ind w:firstLine="720"/>
    </w:pPr>
    <w:rPr>
      <w:rFonts w:ascii="Arial" w:eastAsiaTheme="minorHAnsi" w:hAnsi="Arial" w:cs="Arial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564"/>
    <w:rPr>
      <w:rFonts w:ascii="Arial" w:eastAsiaTheme="minorHAnsi" w:hAnsi="Arial" w:cs="Arial"/>
      <w:lang w:val="en-GB"/>
    </w:rPr>
  </w:style>
  <w:style w:type="paragraph" w:styleId="ListParagraph">
    <w:name w:val="List Paragraph"/>
    <w:basedOn w:val="Normal"/>
    <w:uiPriority w:val="34"/>
    <w:qFormat/>
    <w:rsid w:val="003A456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3A4564"/>
    <w:pPr>
      <w:ind w:firstLine="720"/>
    </w:pPr>
    <w:rPr>
      <w:rFonts w:ascii="Arial" w:eastAsiaTheme="minorHAnsi" w:hAnsi="Arial" w:cs="Arial"/>
      <w:i/>
      <w:iCs/>
      <w:color w:val="1F497D" w:themeColor="text2"/>
      <w:sz w:val="18"/>
      <w:szCs w:val="18"/>
      <w:lang w:val="en-GB"/>
    </w:rPr>
  </w:style>
  <w:style w:type="character" w:customStyle="1" w:styleId="cit-title">
    <w:name w:val="cit-title"/>
    <w:basedOn w:val="DefaultParagraphFont"/>
    <w:rsid w:val="00B32CD0"/>
  </w:style>
  <w:style w:type="character" w:customStyle="1" w:styleId="cit-year-info">
    <w:name w:val="cit-year-info"/>
    <w:basedOn w:val="DefaultParagraphFont"/>
    <w:rsid w:val="00B32CD0"/>
  </w:style>
  <w:style w:type="character" w:customStyle="1" w:styleId="cit-volume">
    <w:name w:val="cit-volume"/>
    <w:basedOn w:val="DefaultParagraphFont"/>
    <w:rsid w:val="00B32CD0"/>
  </w:style>
  <w:style w:type="character" w:customStyle="1" w:styleId="cit-issue">
    <w:name w:val="cit-issue"/>
    <w:basedOn w:val="DefaultParagraphFont"/>
    <w:rsid w:val="00B32CD0"/>
  </w:style>
  <w:style w:type="character" w:customStyle="1" w:styleId="cit-pagerange">
    <w:name w:val="cit-pagerange"/>
    <w:basedOn w:val="DefaultParagraphFont"/>
    <w:rsid w:val="00B32CD0"/>
  </w:style>
  <w:style w:type="paragraph" w:styleId="Index1">
    <w:name w:val="index 1"/>
    <w:basedOn w:val="Normal"/>
    <w:next w:val="Normal"/>
    <w:autoRedefine/>
    <w:uiPriority w:val="99"/>
    <w:unhideWhenUsed/>
    <w:rsid w:val="00B92039"/>
    <w:pPr>
      <w:spacing w:after="0"/>
      <w:ind w:left="240" w:hanging="240"/>
    </w:pPr>
  </w:style>
  <w:style w:type="paragraph" w:styleId="Header">
    <w:name w:val="header"/>
    <w:basedOn w:val="Normal"/>
    <w:link w:val="HeaderChar"/>
    <w:unhideWhenUsed/>
    <w:rsid w:val="00B7322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73223"/>
    <w:rPr>
      <w:rFonts w:ascii="Times" w:hAnsi="Times"/>
      <w:sz w:val="24"/>
    </w:rPr>
  </w:style>
  <w:style w:type="paragraph" w:customStyle="1" w:styleId="MainText">
    <w:name w:val="Main Text"/>
    <w:basedOn w:val="Normal"/>
    <w:rsid w:val="005130CB"/>
    <w:pPr>
      <w:spacing w:after="0" w:line="480" w:lineRule="auto"/>
    </w:pPr>
    <w:rPr>
      <w:rFonts w:ascii="Arial" w:eastAsiaTheme="minorHAnsi" w:hAnsi="Arial" w:cs="Arial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\Downloads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8DBF-F1A7-4397-88BB-C3012D4F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0</TotalTime>
  <Pages>20</Pages>
  <Words>2674</Words>
  <Characters>14594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17234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Patrick Philipp</dc:creator>
  <cp:keywords/>
  <cp:lastModifiedBy>Grégoire DEFOORT</cp:lastModifiedBy>
  <cp:revision>2</cp:revision>
  <cp:lastPrinted>2008-06-11T21:33:00Z</cp:lastPrinted>
  <dcterms:created xsi:type="dcterms:W3CDTF">2022-03-15T09:39:00Z</dcterms:created>
  <dcterms:modified xsi:type="dcterms:W3CDTF">2022-03-15T09:39:00Z</dcterms:modified>
</cp:coreProperties>
</file>